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9EBF" w14:textId="582FDABA" w:rsidR="000A5E28" w:rsidRPr="00963B9B" w:rsidRDefault="00771B08" w:rsidP="003F3036">
      <w:pPr>
        <w:pStyle w:val="FSSubtitle"/>
      </w:pPr>
      <w:r>
        <w:rPr>
          <w:rFonts w:ascii="Arial" w:eastAsia="Times New Roman" w:hAnsi="Arial" w:cs="Arial"/>
          <w:b/>
          <w:bCs/>
          <w:color w:val="FF4E00"/>
          <w:sz w:val="32"/>
          <w:szCs w:val="32"/>
          <w:shd w:val="clear" w:color="auto" w:fill="FFFFFF"/>
        </w:rPr>
        <w:br/>
      </w:r>
      <w:r w:rsidR="002E618E">
        <w:rPr>
          <w:rFonts w:ascii="Arial" w:eastAsia="Times New Roman" w:hAnsi="Arial" w:cs="Arial"/>
          <w:b/>
          <w:bCs/>
          <w:color w:val="FF4E00"/>
          <w:sz w:val="32"/>
          <w:szCs w:val="32"/>
          <w:shd w:val="clear" w:color="auto" w:fill="FFFFFF"/>
        </w:rPr>
        <w:t xml:space="preserve">Program Title: </w:t>
      </w:r>
      <w:r w:rsidR="008B21E7">
        <w:rPr>
          <w:rFonts w:ascii="Arial" w:eastAsia="Times New Roman" w:hAnsi="Arial" w:cs="Arial"/>
          <w:b/>
          <w:bCs/>
          <w:color w:val="FF4E00"/>
          <w:sz w:val="32"/>
          <w:szCs w:val="32"/>
          <w:shd w:val="clear" w:color="auto" w:fill="FFFFFF"/>
        </w:rPr>
        <w:t>202</w:t>
      </w:r>
      <w:r w:rsidR="00A617F5">
        <w:rPr>
          <w:rFonts w:ascii="Arial" w:eastAsia="Times New Roman" w:hAnsi="Arial" w:cs="Arial"/>
          <w:b/>
          <w:bCs/>
          <w:color w:val="FF4E00"/>
          <w:sz w:val="32"/>
          <w:szCs w:val="32"/>
          <w:shd w:val="clear" w:color="auto" w:fill="FFFFFF"/>
        </w:rPr>
        <w:t>3</w:t>
      </w:r>
      <w:r w:rsidR="008B21E7">
        <w:rPr>
          <w:rFonts w:ascii="Arial" w:eastAsia="Times New Roman" w:hAnsi="Arial" w:cs="Arial"/>
          <w:b/>
          <w:bCs/>
          <w:color w:val="FF4E00"/>
          <w:sz w:val="32"/>
          <w:szCs w:val="32"/>
          <w:shd w:val="clear" w:color="auto" w:fill="FFFFFF"/>
        </w:rPr>
        <w:t xml:space="preserve"> </w:t>
      </w:r>
      <w:r w:rsidR="00E1068A">
        <w:rPr>
          <w:rFonts w:ascii="Arial" w:eastAsia="Times New Roman" w:hAnsi="Arial" w:cs="Arial"/>
          <w:b/>
          <w:bCs/>
          <w:color w:val="FF4E00"/>
          <w:sz w:val="32"/>
          <w:szCs w:val="32"/>
          <w:shd w:val="clear" w:color="auto" w:fill="FFFFFF"/>
        </w:rPr>
        <w:t xml:space="preserve">Advanced Accreditation </w:t>
      </w:r>
      <w:r>
        <w:rPr>
          <w:rFonts w:ascii="Arial" w:eastAsia="Times New Roman" w:hAnsi="Arial" w:cs="Arial"/>
          <w:b/>
          <w:bCs/>
          <w:color w:val="FF4E00"/>
          <w:sz w:val="32"/>
          <w:szCs w:val="32"/>
          <w:shd w:val="clear" w:color="auto" w:fill="FFFFFF"/>
        </w:rPr>
        <w:t xml:space="preserve">Series: </w:t>
      </w:r>
      <w:r w:rsidR="00E85BA0" w:rsidRPr="00E85BA0">
        <w:rPr>
          <w:rFonts w:ascii="Arial" w:hAnsi="Arial" w:cs="Arial"/>
          <w:sz w:val="32"/>
          <w:szCs w:val="32"/>
        </w:rPr>
        <w:t>Managing Hazardous Medications</w:t>
      </w:r>
      <w:r w:rsidR="00E85BA0" w:rsidRPr="00E85BA0">
        <w:rPr>
          <w:rFonts w:ascii="Arial" w:hAnsi="Arial" w:cs="Arial"/>
          <w:b/>
          <w:bCs/>
          <w:sz w:val="32"/>
          <w:szCs w:val="32"/>
        </w:rPr>
        <w:t xml:space="preserve"> </w:t>
      </w:r>
      <w:r w:rsidR="00E85BA0" w:rsidRPr="00E85BA0">
        <w:rPr>
          <w:rFonts w:ascii="Arial" w:hAnsi="Arial" w:cs="Arial"/>
          <w:sz w:val="32"/>
          <w:szCs w:val="32"/>
        </w:rPr>
        <w:t xml:space="preserve">and Waste, </w:t>
      </w:r>
      <w:proofErr w:type="gramStart"/>
      <w:r w:rsidR="00E85BA0" w:rsidRPr="00E85BA0">
        <w:rPr>
          <w:rFonts w:ascii="Arial" w:hAnsi="Arial" w:cs="Arial"/>
          <w:sz w:val="32"/>
          <w:szCs w:val="32"/>
        </w:rPr>
        <w:t>From</w:t>
      </w:r>
      <w:proofErr w:type="gramEnd"/>
      <w:r w:rsidR="00E85BA0" w:rsidRPr="00E85BA0">
        <w:rPr>
          <w:rFonts w:ascii="Arial" w:hAnsi="Arial" w:cs="Arial"/>
          <w:sz w:val="32"/>
          <w:szCs w:val="32"/>
        </w:rPr>
        <w:t xml:space="preserve"> dock to dump</w:t>
      </w:r>
      <w:r w:rsidR="00E85BA0" w:rsidRPr="008F3C3A">
        <w:rPr>
          <w:noProof/>
        </w:rPr>
        <w:t xml:space="preserve"> </w:t>
      </w:r>
      <w:r w:rsidR="000A5E28" w:rsidRPr="008F3C3A">
        <w:rPr>
          <w:noProof/>
        </w:rPr>
        <w:drawing>
          <wp:inline distT="0" distB="0" distL="0" distR="0" wp14:anchorId="7458EBE9" wp14:editId="125F47E7">
            <wp:extent cx="6400800" cy="6734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zt_dotline_rbg_trq_pos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8F628" w14:textId="645A25A4" w:rsidR="007B406B" w:rsidRPr="00F81DDC" w:rsidRDefault="00771B08" w:rsidP="007B406B">
      <w:pPr>
        <w:rPr>
          <w:rFonts w:cs="Arial"/>
          <w:bCs/>
          <w:color w:val="696969"/>
          <w:sz w:val="20"/>
          <w:szCs w:val="20"/>
        </w:rPr>
      </w:pPr>
      <w:r>
        <w:rPr>
          <w:rFonts w:cs="Arial"/>
          <w:b/>
          <w:color w:val="696969"/>
          <w:sz w:val="20"/>
          <w:szCs w:val="20"/>
        </w:rPr>
        <w:t xml:space="preserve">Date of Program: </w:t>
      </w:r>
      <w:r w:rsidR="00E85BA0">
        <w:rPr>
          <w:rFonts w:cs="Arial"/>
          <w:bCs/>
          <w:color w:val="696969"/>
          <w:sz w:val="20"/>
          <w:szCs w:val="20"/>
        </w:rPr>
        <w:t>June</w:t>
      </w:r>
      <w:r w:rsidR="00A617F5">
        <w:rPr>
          <w:rFonts w:cs="Arial"/>
          <w:bCs/>
          <w:color w:val="696969"/>
          <w:sz w:val="20"/>
          <w:szCs w:val="20"/>
        </w:rPr>
        <w:t xml:space="preserve"> 2</w:t>
      </w:r>
      <w:r w:rsidR="00E85BA0">
        <w:rPr>
          <w:rFonts w:cs="Arial"/>
          <w:bCs/>
          <w:color w:val="696969"/>
          <w:sz w:val="20"/>
          <w:szCs w:val="20"/>
        </w:rPr>
        <w:t>6</w:t>
      </w:r>
      <w:r w:rsidRPr="00F81DDC">
        <w:rPr>
          <w:rFonts w:cs="Arial"/>
          <w:bCs/>
          <w:color w:val="696969"/>
          <w:sz w:val="20"/>
          <w:szCs w:val="20"/>
        </w:rPr>
        <w:t>, 20</w:t>
      </w:r>
      <w:r w:rsidR="008B21E7" w:rsidRPr="00F81DDC">
        <w:rPr>
          <w:rFonts w:cs="Arial"/>
          <w:bCs/>
          <w:color w:val="696969"/>
          <w:sz w:val="20"/>
          <w:szCs w:val="20"/>
        </w:rPr>
        <w:t>2</w:t>
      </w:r>
      <w:r w:rsidR="00A617F5">
        <w:rPr>
          <w:rFonts w:cs="Arial"/>
          <w:bCs/>
          <w:color w:val="696969"/>
          <w:sz w:val="20"/>
          <w:szCs w:val="20"/>
        </w:rPr>
        <w:t>3</w:t>
      </w:r>
    </w:p>
    <w:p w14:paraId="47AD4A11" w14:textId="56494EA6" w:rsidR="00283867" w:rsidRPr="00193703" w:rsidRDefault="009E12ED" w:rsidP="005677BD">
      <w:pPr>
        <w:tabs>
          <w:tab w:val="left" w:pos="2910"/>
        </w:tabs>
        <w:spacing w:line="240" w:lineRule="auto"/>
        <w:rPr>
          <w:rFonts w:cs="Arial"/>
          <w:color w:val="696969"/>
          <w:sz w:val="20"/>
          <w:szCs w:val="20"/>
        </w:rPr>
      </w:pPr>
      <w:r>
        <w:rPr>
          <w:rFonts w:cs="Arial"/>
          <w:b/>
          <w:color w:val="696969"/>
          <w:sz w:val="20"/>
          <w:szCs w:val="20"/>
        </w:rPr>
        <w:t>Presenter</w:t>
      </w:r>
      <w:r w:rsidR="006232BD">
        <w:rPr>
          <w:rFonts w:cs="Arial"/>
          <w:b/>
          <w:color w:val="696969"/>
          <w:sz w:val="20"/>
          <w:szCs w:val="20"/>
        </w:rPr>
        <w:t>s</w:t>
      </w:r>
      <w:r>
        <w:rPr>
          <w:rFonts w:cs="Arial"/>
          <w:b/>
          <w:color w:val="696969"/>
          <w:sz w:val="20"/>
          <w:szCs w:val="20"/>
        </w:rPr>
        <w:t xml:space="preserve">: </w:t>
      </w:r>
      <w:r w:rsidR="00193703">
        <w:rPr>
          <w:rFonts w:cs="Arial"/>
          <w:color w:val="696969" w:themeColor="text2"/>
          <w:sz w:val="20"/>
          <w:szCs w:val="20"/>
        </w:rPr>
        <w:t xml:space="preserve"> </w:t>
      </w:r>
      <w:r w:rsidR="00E85BA0">
        <w:rPr>
          <w:rFonts w:cs="Arial"/>
          <w:color w:val="696969"/>
          <w:sz w:val="20"/>
          <w:szCs w:val="20"/>
        </w:rPr>
        <w:t>Heather Forbes</w:t>
      </w:r>
      <w:r w:rsidR="005677BD">
        <w:rPr>
          <w:rFonts w:cs="Arial"/>
          <w:color w:val="696969"/>
          <w:sz w:val="20"/>
          <w:szCs w:val="20"/>
        </w:rPr>
        <w:t xml:space="preserve">, </w:t>
      </w:r>
      <w:r w:rsidR="00FF60BE" w:rsidRPr="00FF60BE">
        <w:rPr>
          <w:rFonts w:cs="Arial"/>
          <w:color w:val="696969" w:themeColor="accent6"/>
          <w:sz w:val="20"/>
          <w:szCs w:val="20"/>
        </w:rPr>
        <w:t>BSN, RN, CEN, HACP</w:t>
      </w:r>
      <w:r w:rsidR="005677BD" w:rsidRPr="00FF60BE">
        <w:rPr>
          <w:rFonts w:cs="Arial"/>
          <w:color w:val="696969" w:themeColor="accent6"/>
          <w:sz w:val="20"/>
          <w:szCs w:val="20"/>
        </w:rPr>
        <w:t xml:space="preserve"> </w:t>
      </w:r>
    </w:p>
    <w:p w14:paraId="4D1EF1DE" w14:textId="34605951" w:rsidR="00193703" w:rsidRPr="00193703" w:rsidRDefault="00193703" w:rsidP="0003236D">
      <w:pPr>
        <w:suppressAutoHyphens w:val="0"/>
        <w:spacing w:line="240" w:lineRule="auto"/>
        <w:rPr>
          <w:rFonts w:cs="Arial"/>
          <w:color w:val="696969"/>
          <w:sz w:val="20"/>
          <w:szCs w:val="20"/>
          <w:shd w:val="clear" w:color="auto" w:fill="FFFFFF"/>
        </w:rPr>
      </w:pPr>
      <w:r w:rsidRPr="00193703">
        <w:rPr>
          <w:rFonts w:cs="Arial"/>
          <w:color w:val="696969"/>
          <w:sz w:val="20"/>
          <w:szCs w:val="20"/>
        </w:rPr>
        <w:t xml:space="preserve">                      </w:t>
      </w:r>
      <w:r w:rsidR="00A617F5">
        <w:rPr>
          <w:rFonts w:cs="Arial"/>
          <w:color w:val="696969"/>
          <w:sz w:val="20"/>
          <w:szCs w:val="20"/>
        </w:rPr>
        <w:t>Advisor, Accreditation</w:t>
      </w:r>
    </w:p>
    <w:p w14:paraId="69729BC0" w14:textId="211E976C" w:rsidR="00193703" w:rsidRDefault="00193703" w:rsidP="0003236D">
      <w:pPr>
        <w:suppressAutoHyphens w:val="0"/>
        <w:spacing w:line="240" w:lineRule="auto"/>
        <w:rPr>
          <w:rFonts w:cs="Arial"/>
          <w:color w:val="696969"/>
          <w:sz w:val="20"/>
          <w:szCs w:val="20"/>
          <w:shd w:val="clear" w:color="auto" w:fill="FFFFFF"/>
        </w:rPr>
      </w:pPr>
      <w:r w:rsidRPr="00193703">
        <w:rPr>
          <w:rFonts w:cs="Arial"/>
          <w:color w:val="696969"/>
          <w:sz w:val="20"/>
          <w:szCs w:val="20"/>
          <w:shd w:val="clear" w:color="auto" w:fill="FFFFFF"/>
        </w:rPr>
        <w:t xml:space="preserve">                      </w:t>
      </w:r>
      <w:r w:rsidR="00026C7F">
        <w:rPr>
          <w:rFonts w:cs="Arial"/>
          <w:color w:val="696969"/>
          <w:sz w:val="20"/>
          <w:szCs w:val="20"/>
          <w:shd w:val="clear" w:color="auto" w:fill="FFFFFF"/>
        </w:rPr>
        <w:t>Vizient, Inc.</w:t>
      </w:r>
    </w:p>
    <w:p w14:paraId="66EA1618" w14:textId="1E48E769" w:rsidR="007D0FC1" w:rsidRDefault="00193703" w:rsidP="0003236D">
      <w:pPr>
        <w:suppressAutoHyphens w:val="0"/>
        <w:spacing w:line="240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color w:val="696969"/>
          <w:sz w:val="20"/>
          <w:szCs w:val="20"/>
          <w:shd w:val="clear" w:color="auto" w:fill="FFFFFF"/>
        </w:rPr>
        <w:t xml:space="preserve">                     </w:t>
      </w:r>
      <w:r w:rsidR="00026C7F">
        <w:rPr>
          <w:rFonts w:cs="Arial"/>
          <w:color w:val="696969"/>
          <w:sz w:val="20"/>
          <w:szCs w:val="20"/>
          <w:shd w:val="clear" w:color="auto" w:fill="FFFFFF"/>
        </w:rPr>
        <w:t xml:space="preserve"> </w:t>
      </w:r>
      <w:hyperlink r:id="rId12" w:history="1">
        <w:proofErr w:type="gramStart"/>
        <w:r w:rsidR="00E85BA0">
          <w:rPr>
            <w:rStyle w:val="Hyperlink"/>
            <w:rFonts w:cs="Arial"/>
            <w:sz w:val="20"/>
            <w:szCs w:val="20"/>
            <w:shd w:val="clear" w:color="auto" w:fill="FFFFFF"/>
          </w:rPr>
          <w:t>heather,forbes</w:t>
        </w:r>
        <w:r w:rsidR="005677BD" w:rsidRPr="00936311">
          <w:rPr>
            <w:rStyle w:val="Hyperlink"/>
            <w:rFonts w:cs="Arial"/>
            <w:sz w:val="20"/>
            <w:szCs w:val="20"/>
            <w:shd w:val="clear" w:color="auto" w:fill="FFFFFF"/>
          </w:rPr>
          <w:t>@vizientinc.com</w:t>
        </w:r>
        <w:proofErr w:type="gramEnd"/>
      </w:hyperlink>
      <w:r w:rsidR="003F3036">
        <w:rPr>
          <w:rStyle w:val="Hyperlink"/>
          <w:rFonts w:cs="Arial"/>
          <w:sz w:val="20"/>
          <w:szCs w:val="20"/>
          <w:shd w:val="clear" w:color="auto" w:fill="FFFFFF"/>
        </w:rPr>
        <w:t xml:space="preserve"> </w:t>
      </w:r>
      <w:r w:rsidR="00A617F5">
        <w:rPr>
          <w:rFonts w:cs="Arial"/>
          <w:sz w:val="20"/>
          <w:szCs w:val="20"/>
          <w:shd w:val="clear" w:color="auto" w:fill="FFFFFF"/>
        </w:rPr>
        <w:t xml:space="preserve"> </w:t>
      </w:r>
    </w:p>
    <w:p w14:paraId="6856326C" w14:textId="6DE259CB" w:rsidR="00965C3A" w:rsidRDefault="007D0FC1" w:rsidP="00034117">
      <w:pPr>
        <w:suppressAutoHyphens w:val="0"/>
        <w:spacing w:line="240" w:lineRule="auto"/>
        <w:rPr>
          <w:rFonts w:cs="Arial"/>
          <w:color w:val="696969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ab/>
        <w:t xml:space="preserve">         </w:t>
      </w:r>
      <w:r>
        <w:rPr>
          <w:rFonts w:cs="Arial"/>
          <w:color w:val="696969"/>
          <w:sz w:val="20"/>
          <w:szCs w:val="20"/>
          <w:shd w:val="clear" w:color="auto" w:fill="FFFFFF"/>
        </w:rPr>
        <w:t xml:space="preserve">         </w:t>
      </w:r>
      <w:r w:rsidR="00965C3A">
        <w:rPr>
          <w:rFonts w:cs="Arial"/>
          <w:color w:val="696969"/>
          <w:sz w:val="20"/>
          <w:szCs w:val="20"/>
          <w:shd w:val="clear" w:color="auto" w:fill="FFFFFF"/>
        </w:rPr>
        <w:t xml:space="preserve">        </w:t>
      </w:r>
    </w:p>
    <w:p w14:paraId="1F9BB8DC" w14:textId="41E56D1B" w:rsidR="00E85BA0" w:rsidRDefault="00E85BA0" w:rsidP="00034117">
      <w:pPr>
        <w:suppressAutoHyphens w:val="0"/>
        <w:spacing w:line="240" w:lineRule="auto"/>
        <w:rPr>
          <w:rFonts w:cs="Arial"/>
          <w:color w:val="696969"/>
          <w:sz w:val="20"/>
          <w:szCs w:val="20"/>
          <w:shd w:val="clear" w:color="auto" w:fill="FFFFFF"/>
        </w:rPr>
      </w:pPr>
      <w:r>
        <w:rPr>
          <w:rFonts w:cs="Arial"/>
          <w:color w:val="696969"/>
          <w:sz w:val="20"/>
          <w:szCs w:val="20"/>
          <w:shd w:val="clear" w:color="auto" w:fill="FFFFFF"/>
        </w:rPr>
        <w:tab/>
        <w:t xml:space="preserve">         Aaron Weisbaum</w:t>
      </w:r>
      <w:r w:rsidR="00FF60BE">
        <w:rPr>
          <w:rFonts w:cs="Arial"/>
          <w:color w:val="696969"/>
          <w:sz w:val="20"/>
          <w:szCs w:val="20"/>
          <w:shd w:val="clear" w:color="auto" w:fill="FFFFFF"/>
        </w:rPr>
        <w:t xml:space="preserve">, </w:t>
      </w:r>
      <w:r w:rsidR="00FF60BE" w:rsidRPr="00FF60BE">
        <w:rPr>
          <w:rFonts w:cs="Arial"/>
          <w:color w:val="696969" w:themeColor="accent6"/>
          <w:sz w:val="20"/>
          <w:szCs w:val="20"/>
        </w:rPr>
        <w:t>MBA, CFPS</w:t>
      </w:r>
    </w:p>
    <w:p w14:paraId="2D0FD848" w14:textId="5306B325" w:rsidR="00E85BA0" w:rsidRDefault="00E85BA0" w:rsidP="00034117">
      <w:pPr>
        <w:suppressAutoHyphens w:val="0"/>
        <w:spacing w:line="240" w:lineRule="auto"/>
        <w:rPr>
          <w:rFonts w:cs="Arial"/>
          <w:color w:val="696969"/>
          <w:sz w:val="20"/>
          <w:szCs w:val="20"/>
          <w:shd w:val="clear" w:color="auto" w:fill="FFFFFF"/>
        </w:rPr>
      </w:pPr>
      <w:r>
        <w:rPr>
          <w:rFonts w:cs="Arial"/>
          <w:color w:val="696969"/>
          <w:sz w:val="20"/>
          <w:szCs w:val="20"/>
          <w:shd w:val="clear" w:color="auto" w:fill="FFFFFF"/>
        </w:rPr>
        <w:t xml:space="preserve">                      Advisor, Accreditation</w:t>
      </w:r>
    </w:p>
    <w:p w14:paraId="43136DC7" w14:textId="33C652A4" w:rsidR="00E85BA0" w:rsidRDefault="00E85BA0" w:rsidP="00034117">
      <w:pPr>
        <w:suppressAutoHyphens w:val="0"/>
        <w:spacing w:line="240" w:lineRule="auto"/>
        <w:rPr>
          <w:rFonts w:cs="Arial"/>
          <w:color w:val="696969"/>
          <w:sz w:val="20"/>
          <w:szCs w:val="20"/>
          <w:shd w:val="clear" w:color="auto" w:fill="FFFFFF"/>
        </w:rPr>
      </w:pPr>
      <w:r>
        <w:rPr>
          <w:rFonts w:cs="Arial"/>
          <w:color w:val="696969"/>
          <w:sz w:val="20"/>
          <w:szCs w:val="20"/>
          <w:shd w:val="clear" w:color="auto" w:fill="FFFFFF"/>
        </w:rPr>
        <w:t xml:space="preserve">                      Vizient, Inc.</w:t>
      </w:r>
    </w:p>
    <w:p w14:paraId="5A5D2908" w14:textId="3C340076" w:rsidR="00E85BA0" w:rsidRPr="005030D2" w:rsidRDefault="00E85BA0" w:rsidP="00034117">
      <w:pPr>
        <w:suppressAutoHyphens w:val="0"/>
        <w:spacing w:line="240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color w:val="696969"/>
          <w:sz w:val="20"/>
          <w:szCs w:val="20"/>
          <w:shd w:val="clear" w:color="auto" w:fill="FFFFFF"/>
        </w:rPr>
        <w:tab/>
        <w:t xml:space="preserve">         </w:t>
      </w:r>
      <w:hyperlink r:id="rId13" w:history="1">
        <w:r w:rsidR="00584E02" w:rsidRPr="006255CE">
          <w:rPr>
            <w:rStyle w:val="Hyperlink"/>
            <w:rFonts w:cs="Arial"/>
            <w:sz w:val="20"/>
            <w:szCs w:val="20"/>
            <w:shd w:val="clear" w:color="auto" w:fill="FFFFFF"/>
          </w:rPr>
          <w:t>aaron.weisbaum@vizientinc.com</w:t>
        </w:r>
      </w:hyperlink>
      <w:r>
        <w:rPr>
          <w:rFonts w:cs="Arial"/>
          <w:color w:val="696969"/>
          <w:sz w:val="20"/>
          <w:szCs w:val="20"/>
          <w:shd w:val="clear" w:color="auto" w:fill="FFFFFF"/>
        </w:rPr>
        <w:t xml:space="preserve"> </w:t>
      </w:r>
    </w:p>
    <w:p w14:paraId="5AE4100F" w14:textId="77777777" w:rsidR="00283867" w:rsidRDefault="00283867" w:rsidP="0003236D">
      <w:pPr>
        <w:suppressAutoHyphens w:val="0"/>
        <w:spacing w:line="240" w:lineRule="auto"/>
        <w:rPr>
          <w:rFonts w:cs="Arial"/>
          <w:color w:val="696969"/>
          <w:sz w:val="20"/>
          <w:szCs w:val="20"/>
          <w:shd w:val="clear" w:color="auto" w:fill="FFFFFF"/>
        </w:rPr>
      </w:pPr>
    </w:p>
    <w:p w14:paraId="7C1BA6D1" w14:textId="6171840F" w:rsidR="0003236D" w:rsidRDefault="0060017E" w:rsidP="0003236D">
      <w:pPr>
        <w:suppressAutoHyphens w:val="0"/>
        <w:spacing w:line="240" w:lineRule="auto"/>
        <w:rPr>
          <w:rFonts w:cs="Arial"/>
          <w:color w:val="696969"/>
          <w:sz w:val="20"/>
          <w:szCs w:val="20"/>
        </w:rPr>
      </w:pPr>
      <w:r>
        <w:rPr>
          <w:rFonts w:cs="Arial"/>
          <w:color w:val="696969"/>
          <w:sz w:val="20"/>
          <w:szCs w:val="20"/>
          <w:shd w:val="clear" w:color="auto" w:fill="FFFFFF"/>
        </w:rPr>
        <w:t>All accreditation and regulatory standards seek to promote patient safety and performance excellence, but some requirements are more problematic than others. What is the best way to handle them</w:t>
      </w:r>
      <w:r w:rsidR="0003236D">
        <w:rPr>
          <w:rFonts w:cs="Arial"/>
          <w:color w:val="696969"/>
          <w:sz w:val="20"/>
          <w:szCs w:val="20"/>
          <w:shd w:val="clear" w:color="auto" w:fill="FFFFFF"/>
        </w:rPr>
        <w:t>?</w:t>
      </w:r>
      <w:r w:rsidR="007B406B" w:rsidRPr="008023F8">
        <w:rPr>
          <w:rFonts w:cs="Arial"/>
          <w:color w:val="696969"/>
          <w:sz w:val="20"/>
          <w:szCs w:val="20"/>
          <w:shd w:val="clear" w:color="auto" w:fill="FFFFFF"/>
        </w:rPr>
        <w:t xml:space="preserve"> </w:t>
      </w:r>
      <w:r w:rsidR="0003236D" w:rsidRPr="0003236D">
        <w:rPr>
          <w:rFonts w:cs="Arial"/>
          <w:color w:val="696969"/>
          <w:sz w:val="20"/>
          <w:szCs w:val="20"/>
          <w:shd w:val="clear" w:color="auto" w:fill="FFFFFF"/>
        </w:rPr>
        <w:t>Find out how to conquer the</w:t>
      </w:r>
      <w:r w:rsidR="0003236D">
        <w:rPr>
          <w:rFonts w:cs="Arial"/>
          <w:color w:val="696969"/>
          <w:sz w:val="20"/>
          <w:szCs w:val="20"/>
          <w:shd w:val="clear" w:color="auto" w:fill="FFFFFF"/>
        </w:rPr>
        <w:t xml:space="preserve"> challenges of accreditation by e</w:t>
      </w:r>
      <w:r w:rsidR="0003236D">
        <w:rPr>
          <w:rFonts w:cs="Arial"/>
          <w:color w:val="696969"/>
          <w:sz w:val="20"/>
          <w:szCs w:val="20"/>
        </w:rPr>
        <w:t>xploring</w:t>
      </w:r>
      <w:r w:rsidR="0003236D" w:rsidRPr="0003236D">
        <w:rPr>
          <w:rFonts w:cs="Arial"/>
          <w:color w:val="696969"/>
          <w:sz w:val="20"/>
          <w:szCs w:val="20"/>
        </w:rPr>
        <w:t xml:space="preserve"> the more complex accreditation and regulatory requirements</w:t>
      </w:r>
      <w:r w:rsidR="0003236D">
        <w:rPr>
          <w:rFonts w:cs="Arial"/>
          <w:color w:val="696969"/>
          <w:sz w:val="20"/>
          <w:szCs w:val="20"/>
        </w:rPr>
        <w:t xml:space="preserve"> and l</w:t>
      </w:r>
      <w:r w:rsidR="0003236D" w:rsidRPr="0003236D">
        <w:rPr>
          <w:rFonts w:cs="Arial"/>
          <w:color w:val="696969"/>
          <w:sz w:val="20"/>
          <w:szCs w:val="20"/>
        </w:rPr>
        <w:t>earn</w:t>
      </w:r>
      <w:r w:rsidR="0003236D">
        <w:rPr>
          <w:rFonts w:cs="Arial"/>
          <w:color w:val="696969"/>
          <w:sz w:val="20"/>
          <w:szCs w:val="20"/>
        </w:rPr>
        <w:t>ing</w:t>
      </w:r>
      <w:r w:rsidR="0003236D" w:rsidRPr="0003236D">
        <w:rPr>
          <w:rFonts w:cs="Arial"/>
          <w:color w:val="696969"/>
          <w:sz w:val="20"/>
          <w:szCs w:val="20"/>
        </w:rPr>
        <w:t xml:space="preserve"> successful strategies used in academic medical centers, community hospitals, and ambulatory care settings to meet the requirements and ensure continuous </w:t>
      </w:r>
      <w:r w:rsidR="002D0790">
        <w:rPr>
          <w:rFonts w:cs="Arial"/>
          <w:color w:val="696969"/>
          <w:sz w:val="20"/>
          <w:szCs w:val="20"/>
        </w:rPr>
        <w:t>accreditation and regulatory</w:t>
      </w:r>
      <w:r w:rsidR="0003236D" w:rsidRPr="0003236D">
        <w:rPr>
          <w:rFonts w:cs="Arial"/>
          <w:color w:val="696969"/>
          <w:sz w:val="20"/>
          <w:szCs w:val="20"/>
        </w:rPr>
        <w:t xml:space="preserve"> readiness</w:t>
      </w:r>
      <w:r w:rsidR="0003236D">
        <w:rPr>
          <w:rFonts w:cs="Arial"/>
          <w:color w:val="696969"/>
          <w:sz w:val="20"/>
          <w:szCs w:val="20"/>
        </w:rPr>
        <w:t>.</w:t>
      </w:r>
    </w:p>
    <w:p w14:paraId="4BDBA9B8" w14:textId="77777777" w:rsidR="0003236D" w:rsidRDefault="0003236D" w:rsidP="0003236D">
      <w:pPr>
        <w:suppressAutoHyphens w:val="0"/>
        <w:spacing w:line="240" w:lineRule="auto"/>
        <w:rPr>
          <w:rFonts w:cs="Arial"/>
          <w:color w:val="696969"/>
          <w:sz w:val="20"/>
          <w:szCs w:val="20"/>
        </w:rPr>
      </w:pPr>
    </w:p>
    <w:p w14:paraId="450AD32E" w14:textId="77777777" w:rsidR="0003236D" w:rsidRPr="0003236D" w:rsidRDefault="0003236D" w:rsidP="0003236D">
      <w:pPr>
        <w:suppressAutoHyphens w:val="0"/>
        <w:spacing w:line="240" w:lineRule="auto"/>
        <w:rPr>
          <w:rFonts w:ascii="Times New Roman" w:hAnsi="Times New Roman"/>
          <w:sz w:val="24"/>
        </w:rPr>
      </w:pPr>
      <w:r>
        <w:rPr>
          <w:rFonts w:cs="Arial"/>
          <w:color w:val="696969"/>
          <w:sz w:val="20"/>
          <w:szCs w:val="20"/>
        </w:rPr>
        <w:t>You will:</w:t>
      </w:r>
      <w:r w:rsidRPr="0003236D">
        <w:rPr>
          <w:rFonts w:ascii="Helvetica" w:hAnsi="Helvetica"/>
          <w:color w:val="64666B"/>
          <w:sz w:val="24"/>
        </w:rPr>
        <w:br/>
      </w:r>
      <w:r w:rsidRPr="0003236D">
        <w:rPr>
          <w:rFonts w:ascii="Helvetica" w:hAnsi="Helvetica"/>
          <w:color w:val="64666B"/>
          <w:sz w:val="24"/>
          <w:shd w:val="clear" w:color="auto" w:fill="FFFFFF"/>
        </w:rPr>
        <w:t> </w:t>
      </w:r>
    </w:p>
    <w:tbl>
      <w:tblPr>
        <w:tblW w:w="1008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8"/>
        <w:gridCol w:w="236"/>
        <w:gridCol w:w="9766"/>
      </w:tblGrid>
      <w:tr w:rsidR="007B406B" w:rsidRPr="008023F8" w14:paraId="5277BAF3" w14:textId="77777777" w:rsidTr="0003236D">
        <w:tc>
          <w:tcPr>
            <w:tcW w:w="0" w:type="auto"/>
            <w:shd w:val="clear" w:color="auto" w:fill="FFFFFF"/>
            <w:vAlign w:val="center"/>
          </w:tcPr>
          <w:p w14:paraId="4B5475A9" w14:textId="77777777" w:rsidR="007B406B" w:rsidRPr="008023F8" w:rsidRDefault="007B406B" w:rsidP="00806770">
            <w:pPr>
              <w:spacing w:line="240" w:lineRule="auto"/>
              <w:rPr>
                <w:rFonts w:ascii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32A818" w14:textId="77777777" w:rsidR="007B406B" w:rsidRPr="008023F8" w:rsidRDefault="007B406B" w:rsidP="00806770">
            <w:pPr>
              <w:spacing w:line="240" w:lineRule="auto"/>
              <w:rPr>
                <w:rFonts w:ascii="Helvetica" w:hAnsi="Helvetica" w:cs="Helvetica"/>
                <w:color w:val="333333"/>
                <w:sz w:val="24"/>
              </w:rPr>
            </w:pPr>
          </w:p>
        </w:tc>
        <w:tc>
          <w:tcPr>
            <w:tcW w:w="9766" w:type="dxa"/>
            <w:shd w:val="clear" w:color="auto" w:fill="FFFFFF"/>
            <w:vAlign w:val="center"/>
            <w:hideMark/>
          </w:tcPr>
          <w:p w14:paraId="31D9288E" w14:textId="3354769E" w:rsidR="00A617F5" w:rsidRPr="00A217B2" w:rsidRDefault="00FF60BE" w:rsidP="00A217B2">
            <w:pPr>
              <w:pStyle w:val="FSBulletTextL1"/>
              <w:numPr>
                <w:ilvl w:val="0"/>
                <w:numId w:val="39"/>
              </w:numPr>
              <w:spacing w:line="264" w:lineRule="auto"/>
              <w:rPr>
                <w:rFonts w:cs="Arial"/>
                <w:color w:val="696969"/>
              </w:rPr>
            </w:pPr>
            <w:r w:rsidRPr="00E11085">
              <w:rPr>
                <w:sz w:val="22"/>
                <w:szCs w:val="22"/>
              </w:rPr>
              <w:t>Identify the intent of hazardous medications and waste regulatory/accreditation requirements.</w:t>
            </w:r>
          </w:p>
          <w:p w14:paraId="0F8F214C" w14:textId="77777777" w:rsidR="00B173E0" w:rsidRPr="00A217B2" w:rsidRDefault="00B173E0" w:rsidP="00B173E0">
            <w:pPr>
              <w:spacing w:line="240" w:lineRule="auto"/>
              <w:ind w:left="360"/>
              <w:rPr>
                <w:rFonts w:cs="Arial"/>
                <w:color w:val="696969"/>
                <w:sz w:val="20"/>
                <w:szCs w:val="20"/>
              </w:rPr>
            </w:pPr>
          </w:p>
          <w:p w14:paraId="6C675012" w14:textId="34A28E50" w:rsidR="0004598E" w:rsidRPr="00A217B2" w:rsidRDefault="0004598E" w:rsidP="0004598E">
            <w:pPr>
              <w:spacing w:line="240" w:lineRule="auto"/>
              <w:ind w:left="360"/>
              <w:rPr>
                <w:rFonts w:cs="Arial"/>
                <w:color w:val="696969"/>
                <w:sz w:val="20"/>
                <w:szCs w:val="20"/>
              </w:rPr>
            </w:pPr>
          </w:p>
        </w:tc>
      </w:tr>
      <w:tr w:rsidR="007B406B" w:rsidRPr="008023F8" w14:paraId="6D616DB0" w14:textId="77777777" w:rsidTr="007F456B">
        <w:trPr>
          <w:trHeight w:val="532"/>
        </w:trPr>
        <w:tc>
          <w:tcPr>
            <w:tcW w:w="0" w:type="auto"/>
            <w:shd w:val="clear" w:color="auto" w:fill="FFFFFF"/>
            <w:vAlign w:val="center"/>
            <w:hideMark/>
          </w:tcPr>
          <w:p w14:paraId="564BE926" w14:textId="77777777" w:rsidR="007B406B" w:rsidRPr="008023F8" w:rsidRDefault="007B406B" w:rsidP="00806770">
            <w:pPr>
              <w:spacing w:line="240" w:lineRule="auto"/>
              <w:rPr>
                <w:rFonts w:ascii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C2DB9" w14:textId="77777777" w:rsidR="007B406B" w:rsidRPr="008023F8" w:rsidRDefault="007B406B" w:rsidP="00806770">
            <w:pPr>
              <w:spacing w:line="240" w:lineRule="auto"/>
              <w:rPr>
                <w:rFonts w:ascii="Helvetica" w:hAnsi="Helvetica" w:cs="Helvetica"/>
                <w:color w:val="333333"/>
                <w:sz w:val="24"/>
              </w:rPr>
            </w:pPr>
            <w:r w:rsidRPr="008023F8">
              <w:rPr>
                <w:rFonts w:ascii="Helvetica" w:hAnsi="Helvetica" w:cs="Helvetica"/>
                <w:color w:val="333333"/>
                <w:sz w:val="24"/>
              </w:rPr>
              <w:t> </w:t>
            </w:r>
          </w:p>
        </w:tc>
        <w:tc>
          <w:tcPr>
            <w:tcW w:w="9766" w:type="dxa"/>
            <w:shd w:val="clear" w:color="auto" w:fill="FFFFFF"/>
            <w:vAlign w:val="center"/>
            <w:hideMark/>
          </w:tcPr>
          <w:p w14:paraId="1DCBBAA5" w14:textId="41254641" w:rsidR="00A217B2" w:rsidRPr="00A0464B" w:rsidRDefault="000A31A4" w:rsidP="00A217B2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cs="Arial"/>
                <w:color w:val="696969"/>
                <w:sz w:val="20"/>
                <w:szCs w:val="20"/>
              </w:rPr>
            </w:pPr>
            <w:proofErr w:type="gramStart"/>
            <w:r w:rsidRPr="00E11085">
              <w:rPr>
                <w:rFonts w:cs="Arial"/>
                <w:color w:val="696969"/>
                <w:sz w:val="22"/>
                <w:szCs w:val="22"/>
              </w:rPr>
              <w:t>Describe effectively</w:t>
            </w:r>
            <w:proofErr w:type="gramEnd"/>
            <w:r w:rsidRPr="00E11085">
              <w:rPr>
                <w:rFonts w:cs="Arial"/>
                <w:color w:val="696969"/>
                <w:sz w:val="22"/>
                <w:szCs w:val="22"/>
              </w:rPr>
              <w:t xml:space="preserve"> a current process to meet the intent of hazardous medications and waste regulatory / accreditation requirements.</w:t>
            </w:r>
          </w:p>
          <w:p w14:paraId="0BB87679" w14:textId="77777777" w:rsidR="00B173E0" w:rsidRPr="00A0464B" w:rsidRDefault="00B173E0" w:rsidP="00B173E0">
            <w:pPr>
              <w:spacing w:line="240" w:lineRule="auto"/>
              <w:ind w:left="360"/>
              <w:rPr>
                <w:rFonts w:cs="Arial"/>
                <w:color w:val="696969"/>
                <w:sz w:val="20"/>
                <w:szCs w:val="20"/>
              </w:rPr>
            </w:pPr>
          </w:p>
          <w:p w14:paraId="54B2E0A8" w14:textId="56CDE917" w:rsidR="0004598E" w:rsidRPr="00A0464B" w:rsidRDefault="0004598E" w:rsidP="0004598E">
            <w:pPr>
              <w:spacing w:line="240" w:lineRule="auto"/>
              <w:ind w:left="360"/>
              <w:rPr>
                <w:rFonts w:cs="Arial"/>
                <w:color w:val="696969"/>
                <w:sz w:val="20"/>
                <w:szCs w:val="20"/>
              </w:rPr>
            </w:pPr>
          </w:p>
        </w:tc>
      </w:tr>
      <w:tr w:rsidR="007B406B" w:rsidRPr="008023F8" w14:paraId="6ACA4951" w14:textId="77777777" w:rsidTr="00806770">
        <w:tc>
          <w:tcPr>
            <w:tcW w:w="0" w:type="auto"/>
            <w:shd w:val="clear" w:color="auto" w:fill="FFFFFF"/>
            <w:vAlign w:val="center"/>
            <w:hideMark/>
          </w:tcPr>
          <w:p w14:paraId="4DB9DEEA" w14:textId="77777777" w:rsidR="007B406B" w:rsidRPr="008023F8" w:rsidRDefault="007B406B" w:rsidP="00806770">
            <w:pPr>
              <w:spacing w:line="240" w:lineRule="auto"/>
              <w:rPr>
                <w:rFonts w:ascii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A99916" w14:textId="77777777" w:rsidR="007B406B" w:rsidRPr="008023F8" w:rsidRDefault="007B406B" w:rsidP="00806770">
            <w:pPr>
              <w:spacing w:line="240" w:lineRule="auto"/>
              <w:rPr>
                <w:rFonts w:ascii="Helvetica" w:hAnsi="Helvetica" w:cs="Helvetica"/>
                <w:color w:val="333333"/>
                <w:sz w:val="24"/>
              </w:rPr>
            </w:pPr>
            <w:r w:rsidRPr="008023F8">
              <w:rPr>
                <w:rFonts w:ascii="Helvetica" w:hAnsi="Helvetica" w:cs="Helvetica"/>
                <w:color w:val="333333"/>
                <w:sz w:val="24"/>
              </w:rPr>
              <w:t> </w:t>
            </w:r>
          </w:p>
        </w:tc>
        <w:tc>
          <w:tcPr>
            <w:tcW w:w="9766" w:type="dxa"/>
            <w:shd w:val="clear" w:color="auto" w:fill="FFFFFF"/>
            <w:vAlign w:val="center"/>
            <w:hideMark/>
          </w:tcPr>
          <w:p w14:paraId="6FB44DEC" w14:textId="5D0834E3" w:rsidR="00A217B2" w:rsidRPr="007564AA" w:rsidRDefault="009B7A83" w:rsidP="007564AA">
            <w:pPr>
              <w:pStyle w:val="FSBulletTextL1"/>
              <w:numPr>
                <w:ilvl w:val="0"/>
                <w:numId w:val="39"/>
              </w:numPr>
              <w:spacing w:line="264" w:lineRule="auto"/>
            </w:pPr>
            <w:r w:rsidRPr="00E11085">
              <w:rPr>
                <w:sz w:val="22"/>
                <w:szCs w:val="22"/>
              </w:rPr>
              <w:t>Develop recommended compliance and mitigation strategies for hazardous medications and waste regulatory/accreditation issues presented</w:t>
            </w:r>
            <w:r>
              <w:rPr>
                <w:sz w:val="22"/>
                <w:szCs w:val="22"/>
              </w:rPr>
              <w:t>.</w:t>
            </w:r>
          </w:p>
          <w:p w14:paraId="6C1450CC" w14:textId="731E4C98" w:rsidR="0004598E" w:rsidRPr="00A217B2" w:rsidRDefault="0004598E" w:rsidP="0004598E">
            <w:pPr>
              <w:spacing w:line="240" w:lineRule="auto"/>
              <w:ind w:left="360"/>
              <w:rPr>
                <w:rFonts w:cs="Arial"/>
                <w:color w:val="696969"/>
                <w:sz w:val="20"/>
                <w:szCs w:val="20"/>
              </w:rPr>
            </w:pPr>
          </w:p>
          <w:p w14:paraId="42EA8F33" w14:textId="7EDE1A38" w:rsidR="000A31A4" w:rsidRPr="009B7A83" w:rsidRDefault="009B7A83" w:rsidP="009B7A83">
            <w:pPr>
              <w:pStyle w:val="FSBulletTextL1"/>
              <w:numPr>
                <w:ilvl w:val="0"/>
                <w:numId w:val="45"/>
              </w:numPr>
              <w:spacing w:line="264" w:lineRule="auto"/>
              <w:rPr>
                <w:rFonts w:cs="Arial"/>
                <w:color w:val="696969"/>
                <w:sz w:val="22"/>
                <w:szCs w:val="22"/>
              </w:rPr>
            </w:pPr>
            <w:r w:rsidRPr="00E11085">
              <w:rPr>
                <w:rFonts w:cs="Arial"/>
                <w:color w:val="696969"/>
                <w:sz w:val="22"/>
                <w:szCs w:val="22"/>
              </w:rPr>
              <w:t>Describe how addressing the regulatory / accreditation issues using a recommended strategy positions an organization for effective and reliable delivery of safe, high quality patient care.</w:t>
            </w:r>
          </w:p>
          <w:p w14:paraId="724C0E37" w14:textId="3B8462AE" w:rsidR="006232BD" w:rsidRPr="00A217B2" w:rsidRDefault="006232BD" w:rsidP="000A31A4">
            <w:pPr>
              <w:pStyle w:val="FSBulletTextL1"/>
              <w:spacing w:line="264" w:lineRule="auto"/>
              <w:ind w:left="0" w:firstLine="0"/>
              <w:rPr>
                <w:rFonts w:cs="Arial"/>
                <w:color w:val="696969"/>
              </w:rPr>
            </w:pPr>
          </w:p>
        </w:tc>
      </w:tr>
    </w:tbl>
    <w:p w14:paraId="6D6B93A5" w14:textId="77777777" w:rsidR="007B406B" w:rsidRPr="008023F8" w:rsidRDefault="007B406B" w:rsidP="007B406B">
      <w:pPr>
        <w:spacing w:line="240" w:lineRule="auto"/>
        <w:rPr>
          <w:rFonts w:ascii="Times New Roman" w:hAnsi="Times New Roman"/>
          <w:sz w:val="24"/>
        </w:rPr>
      </w:pPr>
      <w:r w:rsidRPr="008023F8">
        <w:rPr>
          <w:rFonts w:ascii="Helvetica" w:hAnsi="Helvetica" w:cs="Helvetica"/>
          <w:color w:val="64666B"/>
          <w:sz w:val="24"/>
        </w:rPr>
        <w:br/>
      </w:r>
      <w:r w:rsidRPr="008023F8">
        <w:rPr>
          <w:rFonts w:cs="Arial"/>
          <w:color w:val="696969"/>
          <w:sz w:val="20"/>
          <w:szCs w:val="20"/>
          <w:shd w:val="clear" w:color="auto" w:fill="FFFFFF"/>
        </w:rPr>
        <w:t xml:space="preserve">Programs are </w:t>
      </w:r>
      <w:r w:rsidR="00E1068A">
        <w:rPr>
          <w:rFonts w:cs="Arial"/>
          <w:color w:val="696969"/>
          <w:sz w:val="20"/>
          <w:szCs w:val="20"/>
          <w:shd w:val="clear" w:color="auto" w:fill="FFFFFF"/>
        </w:rPr>
        <w:t>90</w:t>
      </w:r>
      <w:r w:rsidRPr="008023F8">
        <w:rPr>
          <w:rFonts w:cs="Arial"/>
          <w:color w:val="696969"/>
          <w:sz w:val="20"/>
          <w:szCs w:val="20"/>
          <w:shd w:val="clear" w:color="auto" w:fill="FFFFFF"/>
        </w:rPr>
        <w:t xml:space="preserve"> minutes in length. Depending upon your time zone, call times are as follows:</w:t>
      </w:r>
      <w:r w:rsidRPr="008023F8">
        <w:rPr>
          <w:rFonts w:ascii="Helvetica" w:hAnsi="Helvetica" w:cs="Helvetica"/>
          <w:color w:val="64666B"/>
          <w:sz w:val="24"/>
        </w:rPr>
        <w:br/>
      </w:r>
      <w:r w:rsidRPr="008023F8">
        <w:rPr>
          <w:rFonts w:ascii="Helvetica" w:hAnsi="Helvetica" w:cs="Helvetica"/>
          <w:color w:val="64666B"/>
          <w:sz w:val="24"/>
          <w:shd w:val="clear" w:color="auto" w:fill="FFFFFF"/>
        </w:rPr>
        <w:t> </w:t>
      </w:r>
    </w:p>
    <w:p w14:paraId="530C1E72" w14:textId="77777777" w:rsidR="007B406B" w:rsidRPr="008023F8" w:rsidRDefault="007B406B" w:rsidP="007B406B">
      <w:pPr>
        <w:shd w:val="clear" w:color="auto" w:fill="FFFFFF"/>
        <w:spacing w:line="240" w:lineRule="auto"/>
        <w:rPr>
          <w:rFonts w:ascii="Helvetica" w:hAnsi="Helvetica" w:cs="Helvetica"/>
          <w:color w:val="64666B"/>
          <w:sz w:val="24"/>
        </w:rPr>
      </w:pPr>
      <w:r w:rsidRPr="008023F8">
        <w:rPr>
          <w:rFonts w:cs="Arial"/>
          <w:color w:val="696969"/>
          <w:sz w:val="20"/>
          <w:szCs w:val="20"/>
        </w:rPr>
        <w:t xml:space="preserve">Eastern      Noon </w:t>
      </w:r>
      <w:r w:rsidR="00523FF1">
        <w:rPr>
          <w:rFonts w:cs="Arial"/>
          <w:color w:val="696969"/>
          <w:sz w:val="20"/>
          <w:szCs w:val="20"/>
        </w:rPr>
        <w:t>–</w:t>
      </w:r>
      <w:r w:rsidRPr="008023F8">
        <w:rPr>
          <w:rFonts w:cs="Arial"/>
          <w:color w:val="696969"/>
          <w:sz w:val="20"/>
          <w:szCs w:val="20"/>
        </w:rPr>
        <w:t xml:space="preserve"> 1</w:t>
      </w:r>
      <w:r w:rsidR="00523FF1">
        <w:rPr>
          <w:rFonts w:cs="Arial"/>
          <w:color w:val="696969"/>
          <w:sz w:val="20"/>
          <w:szCs w:val="20"/>
        </w:rPr>
        <w:t>:30 pm</w:t>
      </w:r>
      <w:r w:rsidR="00523FF1">
        <w:rPr>
          <w:rFonts w:cs="Arial"/>
          <w:color w:val="696969"/>
          <w:sz w:val="20"/>
          <w:szCs w:val="20"/>
        </w:rPr>
        <w:br/>
        <w:t>Central      11 – 12:30pm</w:t>
      </w:r>
      <w:r w:rsidRPr="008023F8">
        <w:rPr>
          <w:rFonts w:cs="Arial"/>
          <w:color w:val="696969"/>
          <w:sz w:val="20"/>
          <w:szCs w:val="20"/>
        </w:rPr>
        <w:br/>
        <w:t xml:space="preserve">Mountain   10 </w:t>
      </w:r>
      <w:r w:rsidR="00523FF1">
        <w:rPr>
          <w:rFonts w:cs="Arial"/>
          <w:color w:val="696969"/>
          <w:sz w:val="20"/>
          <w:szCs w:val="20"/>
        </w:rPr>
        <w:t>–</w:t>
      </w:r>
      <w:r w:rsidRPr="008023F8">
        <w:rPr>
          <w:rFonts w:cs="Arial"/>
          <w:color w:val="696969"/>
          <w:sz w:val="20"/>
          <w:szCs w:val="20"/>
        </w:rPr>
        <w:t xml:space="preserve"> 11</w:t>
      </w:r>
      <w:r w:rsidR="00523FF1">
        <w:rPr>
          <w:rFonts w:cs="Arial"/>
          <w:color w:val="696969"/>
          <w:sz w:val="20"/>
          <w:szCs w:val="20"/>
        </w:rPr>
        <w:t>:30</w:t>
      </w:r>
      <w:r w:rsidRPr="008023F8">
        <w:rPr>
          <w:rFonts w:cs="Arial"/>
          <w:color w:val="696969"/>
          <w:sz w:val="20"/>
          <w:szCs w:val="20"/>
        </w:rPr>
        <w:t xml:space="preserve"> am</w:t>
      </w:r>
      <w:r w:rsidRPr="008023F8">
        <w:rPr>
          <w:rFonts w:cs="Arial"/>
          <w:color w:val="696969"/>
          <w:sz w:val="20"/>
          <w:szCs w:val="20"/>
        </w:rPr>
        <w:br/>
        <w:t xml:space="preserve">Pacific        9 </w:t>
      </w:r>
      <w:r w:rsidR="00523FF1">
        <w:rPr>
          <w:rFonts w:cs="Arial"/>
          <w:color w:val="696969"/>
          <w:sz w:val="20"/>
          <w:szCs w:val="20"/>
        </w:rPr>
        <w:t>–</w:t>
      </w:r>
      <w:r w:rsidRPr="008023F8">
        <w:rPr>
          <w:rFonts w:cs="Arial"/>
          <w:color w:val="696969"/>
          <w:sz w:val="20"/>
          <w:szCs w:val="20"/>
        </w:rPr>
        <w:t xml:space="preserve"> 10</w:t>
      </w:r>
      <w:r w:rsidR="00523FF1">
        <w:rPr>
          <w:rFonts w:cs="Arial"/>
          <w:color w:val="696969"/>
          <w:sz w:val="20"/>
          <w:szCs w:val="20"/>
        </w:rPr>
        <w:t>:30</w:t>
      </w:r>
      <w:r w:rsidRPr="008023F8">
        <w:rPr>
          <w:rFonts w:cs="Arial"/>
          <w:color w:val="696969"/>
          <w:sz w:val="20"/>
          <w:szCs w:val="20"/>
        </w:rPr>
        <w:t xml:space="preserve"> am</w:t>
      </w:r>
    </w:p>
    <w:p w14:paraId="12F8DED9" w14:textId="037A5848" w:rsidR="007B406B" w:rsidRDefault="007B406B" w:rsidP="007B406B"/>
    <w:p w14:paraId="079961DB" w14:textId="589234BA" w:rsidR="00E2218B" w:rsidRPr="005960CF" w:rsidRDefault="00584E02" w:rsidP="007B406B">
      <w:pPr>
        <w:rPr>
          <w:rFonts w:cs="Arial"/>
          <w:sz w:val="20"/>
          <w:szCs w:val="20"/>
        </w:rPr>
      </w:pPr>
      <w:hyperlink r:id="rId14" w:history="1">
        <w:r w:rsidR="005960CF" w:rsidRPr="005960CF">
          <w:rPr>
            <w:rStyle w:val="Hyperlink"/>
            <w:rFonts w:cs="Arial"/>
            <w:color w:val="FF4E00"/>
            <w:sz w:val="20"/>
            <w:szCs w:val="20"/>
            <w:shd w:val="clear" w:color="auto" w:fill="FFFFFF"/>
          </w:rPr>
          <w:t>Registration Link</w:t>
        </w:r>
      </w:hyperlink>
    </w:p>
    <w:sectPr w:rsidR="00E2218B" w:rsidRPr="005960CF" w:rsidSect="008C2B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446" w:right="1080" w:bottom="1267" w:left="1080" w:header="1440" w:footer="720" w:gutter="0"/>
      <w:cols w:space="54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BAB3" w14:textId="77777777" w:rsidR="007B406B" w:rsidRDefault="007B406B" w:rsidP="00732FEA">
      <w:pPr>
        <w:spacing w:line="240" w:lineRule="auto"/>
      </w:pPr>
      <w:r>
        <w:separator/>
      </w:r>
    </w:p>
  </w:endnote>
  <w:endnote w:type="continuationSeparator" w:id="0">
    <w:p w14:paraId="4C88635C" w14:textId="77777777" w:rsidR="007B406B" w:rsidRDefault="007B406B" w:rsidP="00732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DINOT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78B0" w14:textId="77777777" w:rsidR="005E398E" w:rsidRDefault="005E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C2BE" w14:textId="0701BC0B" w:rsidR="008C2B2C" w:rsidRDefault="008C2B2C" w:rsidP="008C2B2C">
    <w:pPr>
      <w:pStyle w:val="Footer"/>
      <w:spacing w:before="420" w:line="240" w:lineRule="auto"/>
    </w:pPr>
    <w:r w:rsidRPr="00BC77A8">
      <w:t xml:space="preserve">© </w:t>
    </w:r>
    <w:r w:rsidRPr="00BC77A8">
      <w:fldChar w:fldCharType="begin"/>
    </w:r>
    <w:r w:rsidRPr="00BC77A8">
      <w:instrText xml:space="preserve"> DATE  \@ "yyyy"  \* MERGEFORMAT </w:instrText>
    </w:r>
    <w:r w:rsidRPr="00BC77A8">
      <w:fldChar w:fldCharType="separate"/>
    </w:r>
    <w:r w:rsidR="009B7A83">
      <w:rPr>
        <w:noProof/>
      </w:rPr>
      <w:t>2023</w:t>
    </w:r>
    <w:r w:rsidRPr="00BC77A8">
      <w:fldChar w:fldCharType="end"/>
    </w:r>
    <w:r w:rsidRPr="00BC77A8">
      <w:t xml:space="preserve"> Vizient, Inc. All rights reserved.</w:t>
    </w:r>
    <w:r w:rsidRPr="00BC77A8">
      <w:tab/>
    </w:r>
    <w:r w:rsidRPr="00BC77A8">
      <w:fldChar w:fldCharType="begin"/>
    </w:r>
    <w:r w:rsidRPr="00BC77A8">
      <w:instrText xml:space="preserve"> DATE \@ "M/d/yy" </w:instrText>
    </w:r>
    <w:r w:rsidRPr="00BC77A8">
      <w:fldChar w:fldCharType="separate"/>
    </w:r>
    <w:r w:rsidR="009B7A83">
      <w:rPr>
        <w:noProof/>
      </w:rPr>
      <w:t>4/13/23</w:t>
    </w:r>
    <w:r w:rsidRPr="00BC77A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A368" w14:textId="77777777" w:rsidR="00802C4F" w:rsidRPr="009427B7" w:rsidRDefault="00802C4F" w:rsidP="0000182A">
    <w:pPr>
      <w:pStyle w:val="Footer"/>
      <w:spacing w:before="4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1EF0" w14:textId="77777777" w:rsidR="007B406B" w:rsidRDefault="007B406B" w:rsidP="00732FEA">
      <w:pPr>
        <w:spacing w:line="240" w:lineRule="auto"/>
      </w:pPr>
      <w:r>
        <w:separator/>
      </w:r>
    </w:p>
  </w:footnote>
  <w:footnote w:type="continuationSeparator" w:id="0">
    <w:p w14:paraId="461C7975" w14:textId="77777777" w:rsidR="007B406B" w:rsidRDefault="007B406B" w:rsidP="00732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3CF2" w14:textId="77777777" w:rsidR="005E398E" w:rsidRDefault="005E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F1AC" w14:textId="77777777" w:rsidR="00A11185" w:rsidRDefault="00A111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7817A" wp14:editId="07DF0958">
              <wp:simplePos x="0" y="0"/>
              <wp:positionH relativeFrom="column">
                <wp:posOffset>5090085</wp:posOffset>
              </wp:positionH>
              <wp:positionV relativeFrom="page">
                <wp:posOffset>462280</wp:posOffset>
              </wp:positionV>
              <wp:extent cx="1514475" cy="41211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762C0B" w14:textId="77777777" w:rsidR="00A11185" w:rsidRPr="000A5E28" w:rsidRDefault="00A11185" w:rsidP="00A1118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5A1F8F" wp14:editId="7279937A">
                                <wp:extent cx="1269217" cy="318715"/>
                                <wp:effectExtent l="0" t="0" r="127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acintosh HD:Users:jwilliam:Creative Cloud Files:VZT Creative Cloud:TEMPLATES:Factsheet:GroupBuys_FactSheet_tmpl:Images:Heade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448" cy="328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781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8pt;margin-top:36.4pt;width:119.2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" filled="f" stroked="f" strokeweight=".5pt">
              <v:textbox>
                <w:txbxContent>
                  <w:p w14:paraId="12762C0B" w14:textId="77777777" w:rsidR="00A11185" w:rsidRPr="000A5E28" w:rsidRDefault="00A11185" w:rsidP="00A11185">
                    <w:pPr>
                      <w:rPr>
                        <w:b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5A1F8F" wp14:editId="7279937A">
                          <wp:extent cx="1269217" cy="318715"/>
                          <wp:effectExtent l="0" t="0" r="127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Macintosh HD:Users:jwilliam:Creative Cloud Files:VZT Creative Cloud:TEMPLATES:Factsheet:GroupBuys_FactSheet_tmpl:Images:Heade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6448" cy="328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1BCF" w14:textId="77777777" w:rsidR="005E398E" w:rsidRDefault="005E3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3448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30DE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96F2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1E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34B7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B2CD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D466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70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26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68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069E2"/>
    <w:multiLevelType w:val="hybridMultilevel"/>
    <w:tmpl w:val="808E3DC0"/>
    <w:lvl w:ilvl="0" w:tplc="409CFD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0E33D2"/>
    <w:multiLevelType w:val="hybridMultilevel"/>
    <w:tmpl w:val="CD2E03A0"/>
    <w:lvl w:ilvl="0" w:tplc="09706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B36F0"/>
    <w:multiLevelType w:val="hybridMultilevel"/>
    <w:tmpl w:val="E9D05582"/>
    <w:lvl w:ilvl="0" w:tplc="BB86B1F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DA33A0C"/>
    <w:multiLevelType w:val="hybridMultilevel"/>
    <w:tmpl w:val="2B18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1A17"/>
    <w:multiLevelType w:val="hybridMultilevel"/>
    <w:tmpl w:val="41442BE0"/>
    <w:lvl w:ilvl="0" w:tplc="D6400E2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2A9721B3"/>
    <w:multiLevelType w:val="hybridMultilevel"/>
    <w:tmpl w:val="1F267AE2"/>
    <w:lvl w:ilvl="0" w:tplc="B7663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8E5A11"/>
    <w:multiLevelType w:val="hybridMultilevel"/>
    <w:tmpl w:val="230E2444"/>
    <w:lvl w:ilvl="0" w:tplc="C09E26B6">
      <w:start w:val="1"/>
      <w:numFmt w:val="bullet"/>
      <w:lvlText w:val=""/>
      <w:lvlJc w:val="left"/>
      <w:pPr>
        <w:tabs>
          <w:tab w:val="num" w:pos="173"/>
        </w:tabs>
        <w:ind w:left="0" w:firstLine="0"/>
      </w:pPr>
      <w:rPr>
        <w:rFonts w:ascii="Wingdings 2" w:hAnsi="Wingdings 2" w:hint="default"/>
        <w:b w:val="0"/>
        <w:bCs w:val="0"/>
        <w:i w:val="0"/>
        <w:iCs w:val="0"/>
        <w:color w:val="7F7F7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451D9"/>
    <w:multiLevelType w:val="hybridMultilevel"/>
    <w:tmpl w:val="336E4E00"/>
    <w:lvl w:ilvl="0" w:tplc="5770C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879E6"/>
    <w:multiLevelType w:val="hybridMultilevel"/>
    <w:tmpl w:val="79EA7D26"/>
    <w:lvl w:ilvl="0" w:tplc="838044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43C63"/>
    <w:multiLevelType w:val="hybridMultilevel"/>
    <w:tmpl w:val="6C46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47279"/>
    <w:multiLevelType w:val="hybridMultilevel"/>
    <w:tmpl w:val="51D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25A4"/>
    <w:multiLevelType w:val="hybridMultilevel"/>
    <w:tmpl w:val="D542CB46"/>
    <w:lvl w:ilvl="0" w:tplc="E62EEF56">
      <w:start w:val="1"/>
      <w:numFmt w:val="bullet"/>
      <w:pStyle w:val="VZTBulletTextL3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65DA7"/>
    <w:multiLevelType w:val="hybridMultilevel"/>
    <w:tmpl w:val="380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5262F"/>
    <w:multiLevelType w:val="hybridMultilevel"/>
    <w:tmpl w:val="EC7E22B2"/>
    <w:lvl w:ilvl="0" w:tplc="4FC6E13E">
      <w:start w:val="1"/>
      <w:numFmt w:val="bullet"/>
      <w:pStyle w:val="VZTBulletTextL1"/>
      <w:lvlText w:val=""/>
      <w:lvlJc w:val="left"/>
      <w:pPr>
        <w:ind w:left="720" w:hanging="360"/>
      </w:pPr>
      <w:rPr>
        <w:rFonts w:ascii="Symbol" w:hAnsi="Symbol" w:hint="default"/>
        <w:position w:val="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26915"/>
    <w:multiLevelType w:val="hybridMultilevel"/>
    <w:tmpl w:val="F10A96FC"/>
    <w:lvl w:ilvl="0" w:tplc="46826F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070AC"/>
    <w:multiLevelType w:val="hybridMultilevel"/>
    <w:tmpl w:val="9D44DAD6"/>
    <w:lvl w:ilvl="0" w:tplc="AFA60C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B5920"/>
    <w:multiLevelType w:val="hybridMultilevel"/>
    <w:tmpl w:val="15D610E4"/>
    <w:lvl w:ilvl="0" w:tplc="9D74DF6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 w15:restartNumberingAfterBreak="0">
    <w:nsid w:val="5D2F1589"/>
    <w:multiLevelType w:val="hybridMultilevel"/>
    <w:tmpl w:val="8E50097C"/>
    <w:lvl w:ilvl="0" w:tplc="29F87804">
      <w:start w:val="1"/>
      <w:numFmt w:val="bullet"/>
      <w:pStyle w:val="VZTBulletTextL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D4B"/>
    <w:multiLevelType w:val="hybridMultilevel"/>
    <w:tmpl w:val="EB804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80515C"/>
    <w:multiLevelType w:val="hybridMultilevel"/>
    <w:tmpl w:val="6396E430"/>
    <w:lvl w:ilvl="0" w:tplc="1D26B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30" w15:restartNumberingAfterBreak="0">
    <w:nsid w:val="70C04002"/>
    <w:multiLevelType w:val="hybridMultilevel"/>
    <w:tmpl w:val="3270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56070"/>
    <w:multiLevelType w:val="hybridMultilevel"/>
    <w:tmpl w:val="091A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91315"/>
    <w:multiLevelType w:val="hybridMultilevel"/>
    <w:tmpl w:val="676C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C665F"/>
    <w:multiLevelType w:val="hybridMultilevel"/>
    <w:tmpl w:val="CBF03C72"/>
    <w:lvl w:ilvl="0" w:tplc="9C364D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76F2CE8"/>
    <w:multiLevelType w:val="hybridMultilevel"/>
    <w:tmpl w:val="12A81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C1C38"/>
    <w:multiLevelType w:val="hybridMultilevel"/>
    <w:tmpl w:val="CB8AFB02"/>
    <w:lvl w:ilvl="0" w:tplc="EA685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7388A"/>
    <w:multiLevelType w:val="hybridMultilevel"/>
    <w:tmpl w:val="A4FCFC00"/>
    <w:lvl w:ilvl="0" w:tplc="B83A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66805">
    <w:abstractNumId w:val="10"/>
  </w:num>
  <w:num w:numId="2" w16cid:durableId="1716197696">
    <w:abstractNumId w:val="29"/>
  </w:num>
  <w:num w:numId="3" w16cid:durableId="732850419">
    <w:abstractNumId w:val="33"/>
  </w:num>
  <w:num w:numId="4" w16cid:durableId="1515681208">
    <w:abstractNumId w:val="17"/>
  </w:num>
  <w:num w:numId="5" w16cid:durableId="696471848">
    <w:abstractNumId w:val="15"/>
  </w:num>
  <w:num w:numId="6" w16cid:durableId="662196508">
    <w:abstractNumId w:val="15"/>
  </w:num>
  <w:num w:numId="7" w16cid:durableId="1225262321">
    <w:abstractNumId w:val="35"/>
  </w:num>
  <w:num w:numId="8" w16cid:durableId="2077320243">
    <w:abstractNumId w:val="35"/>
  </w:num>
  <w:num w:numId="9" w16cid:durableId="1781337409">
    <w:abstractNumId w:val="12"/>
  </w:num>
  <w:num w:numId="10" w16cid:durableId="97064284">
    <w:abstractNumId w:val="12"/>
  </w:num>
  <w:num w:numId="11" w16cid:durableId="958144836">
    <w:abstractNumId w:val="12"/>
  </w:num>
  <w:num w:numId="12" w16cid:durableId="947158510">
    <w:abstractNumId w:val="35"/>
  </w:num>
  <w:num w:numId="13" w16cid:durableId="1345135334">
    <w:abstractNumId w:val="12"/>
  </w:num>
  <w:num w:numId="14" w16cid:durableId="53622401">
    <w:abstractNumId w:val="12"/>
  </w:num>
  <w:num w:numId="15" w16cid:durableId="758066353">
    <w:abstractNumId w:val="35"/>
  </w:num>
  <w:num w:numId="16" w16cid:durableId="820854702">
    <w:abstractNumId w:val="25"/>
  </w:num>
  <w:num w:numId="17" w16cid:durableId="1719747151">
    <w:abstractNumId w:val="11"/>
  </w:num>
  <w:num w:numId="18" w16cid:durableId="679162629">
    <w:abstractNumId w:val="27"/>
  </w:num>
  <w:num w:numId="19" w16cid:durableId="1177303359">
    <w:abstractNumId w:val="36"/>
  </w:num>
  <w:num w:numId="20" w16cid:durableId="1014383696">
    <w:abstractNumId w:val="21"/>
  </w:num>
  <w:num w:numId="21" w16cid:durableId="1909999782">
    <w:abstractNumId w:val="23"/>
  </w:num>
  <w:num w:numId="22" w16cid:durableId="239103606">
    <w:abstractNumId w:val="0"/>
  </w:num>
  <w:num w:numId="23" w16cid:durableId="87383877">
    <w:abstractNumId w:val="1"/>
  </w:num>
  <w:num w:numId="24" w16cid:durableId="620915151">
    <w:abstractNumId w:val="2"/>
  </w:num>
  <w:num w:numId="25" w16cid:durableId="1719277620">
    <w:abstractNumId w:val="3"/>
  </w:num>
  <w:num w:numId="26" w16cid:durableId="1576433636">
    <w:abstractNumId w:val="8"/>
  </w:num>
  <w:num w:numId="27" w16cid:durableId="176621289">
    <w:abstractNumId w:val="4"/>
  </w:num>
  <w:num w:numId="28" w16cid:durableId="591206833">
    <w:abstractNumId w:val="5"/>
  </w:num>
  <w:num w:numId="29" w16cid:durableId="1826430451">
    <w:abstractNumId w:val="6"/>
  </w:num>
  <w:num w:numId="30" w16cid:durableId="849567068">
    <w:abstractNumId w:val="7"/>
  </w:num>
  <w:num w:numId="31" w16cid:durableId="1682657763">
    <w:abstractNumId w:val="9"/>
  </w:num>
  <w:num w:numId="32" w16cid:durableId="1548562645">
    <w:abstractNumId w:val="28"/>
  </w:num>
  <w:num w:numId="33" w16cid:durableId="788470831">
    <w:abstractNumId w:val="26"/>
  </w:num>
  <w:num w:numId="34" w16cid:durableId="77334198">
    <w:abstractNumId w:val="30"/>
  </w:num>
  <w:num w:numId="35" w16cid:durableId="1021518096">
    <w:abstractNumId w:val="16"/>
  </w:num>
  <w:num w:numId="36" w16cid:durableId="1822192086">
    <w:abstractNumId w:val="14"/>
  </w:num>
  <w:num w:numId="37" w16cid:durableId="1268195117">
    <w:abstractNumId w:val="20"/>
  </w:num>
  <w:num w:numId="38" w16cid:durableId="1004940065">
    <w:abstractNumId w:val="34"/>
  </w:num>
  <w:num w:numId="39" w16cid:durableId="1286306775">
    <w:abstractNumId w:val="19"/>
  </w:num>
  <w:num w:numId="40" w16cid:durableId="1811245685">
    <w:abstractNumId w:val="18"/>
  </w:num>
  <w:num w:numId="41" w16cid:durableId="1168131344">
    <w:abstractNumId w:val="32"/>
  </w:num>
  <w:num w:numId="42" w16cid:durableId="1625117771">
    <w:abstractNumId w:val="13"/>
  </w:num>
  <w:num w:numId="43" w16cid:durableId="1986156537">
    <w:abstractNumId w:val="24"/>
  </w:num>
  <w:num w:numId="44" w16cid:durableId="2056653933">
    <w:abstractNumId w:val="22"/>
  </w:num>
  <w:num w:numId="45" w16cid:durableId="9664246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B"/>
    <w:rsid w:val="00000A58"/>
    <w:rsid w:val="0000182A"/>
    <w:rsid w:val="00002682"/>
    <w:rsid w:val="00011260"/>
    <w:rsid w:val="000223A4"/>
    <w:rsid w:val="0002328A"/>
    <w:rsid w:val="00023B52"/>
    <w:rsid w:val="00026C7F"/>
    <w:rsid w:val="0003236D"/>
    <w:rsid w:val="00034117"/>
    <w:rsid w:val="00034395"/>
    <w:rsid w:val="000375BA"/>
    <w:rsid w:val="000441D3"/>
    <w:rsid w:val="0004598E"/>
    <w:rsid w:val="00057CF6"/>
    <w:rsid w:val="00062CA4"/>
    <w:rsid w:val="00064826"/>
    <w:rsid w:val="00083DEA"/>
    <w:rsid w:val="00085738"/>
    <w:rsid w:val="00091916"/>
    <w:rsid w:val="0009480C"/>
    <w:rsid w:val="000974EC"/>
    <w:rsid w:val="000A31A4"/>
    <w:rsid w:val="000A5335"/>
    <w:rsid w:val="000A5E28"/>
    <w:rsid w:val="000A768C"/>
    <w:rsid w:val="000C1F3E"/>
    <w:rsid w:val="000C6DCC"/>
    <w:rsid w:val="000D0123"/>
    <w:rsid w:val="000D19DE"/>
    <w:rsid w:val="000D5EA6"/>
    <w:rsid w:val="000E0B90"/>
    <w:rsid w:val="000E7BCE"/>
    <w:rsid w:val="000F3550"/>
    <w:rsid w:val="000F45C5"/>
    <w:rsid w:val="00101682"/>
    <w:rsid w:val="00106A27"/>
    <w:rsid w:val="0011213E"/>
    <w:rsid w:val="001161AB"/>
    <w:rsid w:val="00125B52"/>
    <w:rsid w:val="0012609E"/>
    <w:rsid w:val="00126CDA"/>
    <w:rsid w:val="00131FDE"/>
    <w:rsid w:val="00134333"/>
    <w:rsid w:val="001355F4"/>
    <w:rsid w:val="00141FDB"/>
    <w:rsid w:val="001541D1"/>
    <w:rsid w:val="00156A7F"/>
    <w:rsid w:val="00164741"/>
    <w:rsid w:val="00171116"/>
    <w:rsid w:val="0017388C"/>
    <w:rsid w:val="00173D1B"/>
    <w:rsid w:val="00185A0C"/>
    <w:rsid w:val="00193703"/>
    <w:rsid w:val="001940DA"/>
    <w:rsid w:val="001B2150"/>
    <w:rsid w:val="001B471F"/>
    <w:rsid w:val="001B52DA"/>
    <w:rsid w:val="001B7FC6"/>
    <w:rsid w:val="001D40FD"/>
    <w:rsid w:val="001E252E"/>
    <w:rsid w:val="001F2210"/>
    <w:rsid w:val="001F3E84"/>
    <w:rsid w:val="001F4CAF"/>
    <w:rsid w:val="00215F76"/>
    <w:rsid w:val="00240554"/>
    <w:rsid w:val="002439DF"/>
    <w:rsid w:val="00252E8D"/>
    <w:rsid w:val="0025431A"/>
    <w:rsid w:val="00256F33"/>
    <w:rsid w:val="00266F81"/>
    <w:rsid w:val="002679F7"/>
    <w:rsid w:val="00272559"/>
    <w:rsid w:val="002743CF"/>
    <w:rsid w:val="00274D7B"/>
    <w:rsid w:val="00282E75"/>
    <w:rsid w:val="00283867"/>
    <w:rsid w:val="002860EE"/>
    <w:rsid w:val="0029204E"/>
    <w:rsid w:val="002B75D5"/>
    <w:rsid w:val="002B7D1A"/>
    <w:rsid w:val="002C097C"/>
    <w:rsid w:val="002C0B0F"/>
    <w:rsid w:val="002C6459"/>
    <w:rsid w:val="002C78E9"/>
    <w:rsid w:val="002D0790"/>
    <w:rsid w:val="002D3CCB"/>
    <w:rsid w:val="002D715F"/>
    <w:rsid w:val="002E0459"/>
    <w:rsid w:val="002E14E5"/>
    <w:rsid w:val="002E24DD"/>
    <w:rsid w:val="002E4B8B"/>
    <w:rsid w:val="002E5A34"/>
    <w:rsid w:val="002E60A0"/>
    <w:rsid w:val="002E618E"/>
    <w:rsid w:val="002E682D"/>
    <w:rsid w:val="002F10D3"/>
    <w:rsid w:val="002F2A17"/>
    <w:rsid w:val="002F74EE"/>
    <w:rsid w:val="00304EA7"/>
    <w:rsid w:val="00307123"/>
    <w:rsid w:val="003071B0"/>
    <w:rsid w:val="0033202D"/>
    <w:rsid w:val="00340239"/>
    <w:rsid w:val="003452A4"/>
    <w:rsid w:val="00347556"/>
    <w:rsid w:val="0036671E"/>
    <w:rsid w:val="00371CDF"/>
    <w:rsid w:val="00377902"/>
    <w:rsid w:val="00380F3D"/>
    <w:rsid w:val="00381AA6"/>
    <w:rsid w:val="00382369"/>
    <w:rsid w:val="0038556E"/>
    <w:rsid w:val="00394624"/>
    <w:rsid w:val="003A7E95"/>
    <w:rsid w:val="003B684C"/>
    <w:rsid w:val="003B6FF9"/>
    <w:rsid w:val="003B74C3"/>
    <w:rsid w:val="003B7D0F"/>
    <w:rsid w:val="003C462B"/>
    <w:rsid w:val="003C6217"/>
    <w:rsid w:val="003C62C5"/>
    <w:rsid w:val="003D08A5"/>
    <w:rsid w:val="003D722C"/>
    <w:rsid w:val="003F3036"/>
    <w:rsid w:val="004123BC"/>
    <w:rsid w:val="00416A88"/>
    <w:rsid w:val="004273DE"/>
    <w:rsid w:val="00430059"/>
    <w:rsid w:val="004365D0"/>
    <w:rsid w:val="00441B90"/>
    <w:rsid w:val="00441FE0"/>
    <w:rsid w:val="00447E38"/>
    <w:rsid w:val="004630E4"/>
    <w:rsid w:val="004710B5"/>
    <w:rsid w:val="00477442"/>
    <w:rsid w:val="004878B2"/>
    <w:rsid w:val="0049039A"/>
    <w:rsid w:val="0049205F"/>
    <w:rsid w:val="00496D26"/>
    <w:rsid w:val="00497307"/>
    <w:rsid w:val="00497BE3"/>
    <w:rsid w:val="004B01F4"/>
    <w:rsid w:val="004D6BDC"/>
    <w:rsid w:val="004F0DAB"/>
    <w:rsid w:val="004F1140"/>
    <w:rsid w:val="004F4F6A"/>
    <w:rsid w:val="004F641C"/>
    <w:rsid w:val="005030D2"/>
    <w:rsid w:val="00521A45"/>
    <w:rsid w:val="00523FF1"/>
    <w:rsid w:val="005249E2"/>
    <w:rsid w:val="00561674"/>
    <w:rsid w:val="0056552C"/>
    <w:rsid w:val="00567183"/>
    <w:rsid w:val="005677BD"/>
    <w:rsid w:val="00574E4A"/>
    <w:rsid w:val="00577365"/>
    <w:rsid w:val="00577E0A"/>
    <w:rsid w:val="005814AA"/>
    <w:rsid w:val="0058314B"/>
    <w:rsid w:val="00583632"/>
    <w:rsid w:val="00583B94"/>
    <w:rsid w:val="00584E02"/>
    <w:rsid w:val="00590C06"/>
    <w:rsid w:val="005910C9"/>
    <w:rsid w:val="0059581D"/>
    <w:rsid w:val="005960CF"/>
    <w:rsid w:val="005B0568"/>
    <w:rsid w:val="005B1AE1"/>
    <w:rsid w:val="005D0091"/>
    <w:rsid w:val="005D17D5"/>
    <w:rsid w:val="005D45CB"/>
    <w:rsid w:val="005D7A4C"/>
    <w:rsid w:val="005E398E"/>
    <w:rsid w:val="005F4ED6"/>
    <w:rsid w:val="005F6441"/>
    <w:rsid w:val="005F6762"/>
    <w:rsid w:val="0060017E"/>
    <w:rsid w:val="00607691"/>
    <w:rsid w:val="00607CDA"/>
    <w:rsid w:val="00616500"/>
    <w:rsid w:val="0062155C"/>
    <w:rsid w:val="00621B07"/>
    <w:rsid w:val="006232BD"/>
    <w:rsid w:val="0062490C"/>
    <w:rsid w:val="00634FFF"/>
    <w:rsid w:val="00635FDB"/>
    <w:rsid w:val="00650863"/>
    <w:rsid w:val="006573EA"/>
    <w:rsid w:val="00664E39"/>
    <w:rsid w:val="00674733"/>
    <w:rsid w:val="00676E26"/>
    <w:rsid w:val="00680FAE"/>
    <w:rsid w:val="006816A3"/>
    <w:rsid w:val="006819D0"/>
    <w:rsid w:val="006965F9"/>
    <w:rsid w:val="006966DD"/>
    <w:rsid w:val="006A0747"/>
    <w:rsid w:val="006A12DD"/>
    <w:rsid w:val="006A5E2A"/>
    <w:rsid w:val="006B1F1C"/>
    <w:rsid w:val="006B5184"/>
    <w:rsid w:val="006B7271"/>
    <w:rsid w:val="006D3510"/>
    <w:rsid w:val="006E15E2"/>
    <w:rsid w:val="006F2D94"/>
    <w:rsid w:val="006F5916"/>
    <w:rsid w:val="00702573"/>
    <w:rsid w:val="007058C9"/>
    <w:rsid w:val="00710D77"/>
    <w:rsid w:val="00712406"/>
    <w:rsid w:val="0072023D"/>
    <w:rsid w:val="00732FEA"/>
    <w:rsid w:val="00733E68"/>
    <w:rsid w:val="0075042B"/>
    <w:rsid w:val="007564AA"/>
    <w:rsid w:val="00771B08"/>
    <w:rsid w:val="00771BBB"/>
    <w:rsid w:val="00780A73"/>
    <w:rsid w:val="007A6F46"/>
    <w:rsid w:val="007B406B"/>
    <w:rsid w:val="007B45EF"/>
    <w:rsid w:val="007D0FC1"/>
    <w:rsid w:val="007D6A04"/>
    <w:rsid w:val="007E0A43"/>
    <w:rsid w:val="007E3CAD"/>
    <w:rsid w:val="007F0C85"/>
    <w:rsid w:val="007F456B"/>
    <w:rsid w:val="00802C4F"/>
    <w:rsid w:val="00805FDF"/>
    <w:rsid w:val="008069AB"/>
    <w:rsid w:val="00812E52"/>
    <w:rsid w:val="00815F02"/>
    <w:rsid w:val="00816371"/>
    <w:rsid w:val="0081734D"/>
    <w:rsid w:val="00822C7E"/>
    <w:rsid w:val="0083387A"/>
    <w:rsid w:val="00840E83"/>
    <w:rsid w:val="00842991"/>
    <w:rsid w:val="008429A2"/>
    <w:rsid w:val="00864764"/>
    <w:rsid w:val="00871E4F"/>
    <w:rsid w:val="008726DE"/>
    <w:rsid w:val="00875E91"/>
    <w:rsid w:val="008827E9"/>
    <w:rsid w:val="00882B0F"/>
    <w:rsid w:val="00897542"/>
    <w:rsid w:val="008A324E"/>
    <w:rsid w:val="008B165B"/>
    <w:rsid w:val="008B21E7"/>
    <w:rsid w:val="008B41EC"/>
    <w:rsid w:val="008B55F3"/>
    <w:rsid w:val="008C2B2C"/>
    <w:rsid w:val="008C2DCF"/>
    <w:rsid w:val="008D1E04"/>
    <w:rsid w:val="008D68B7"/>
    <w:rsid w:val="008D6E4D"/>
    <w:rsid w:val="008E10DF"/>
    <w:rsid w:val="008E1140"/>
    <w:rsid w:val="008E500D"/>
    <w:rsid w:val="008F3C3A"/>
    <w:rsid w:val="008F4303"/>
    <w:rsid w:val="009132B1"/>
    <w:rsid w:val="0091755A"/>
    <w:rsid w:val="00925E8B"/>
    <w:rsid w:val="00930EB2"/>
    <w:rsid w:val="00940847"/>
    <w:rsid w:val="009427B7"/>
    <w:rsid w:val="009448CD"/>
    <w:rsid w:val="00946462"/>
    <w:rsid w:val="0095612B"/>
    <w:rsid w:val="009622D0"/>
    <w:rsid w:val="0096281C"/>
    <w:rsid w:val="00963B9B"/>
    <w:rsid w:val="00965C3A"/>
    <w:rsid w:val="00966602"/>
    <w:rsid w:val="009774A6"/>
    <w:rsid w:val="00980980"/>
    <w:rsid w:val="009954AB"/>
    <w:rsid w:val="00996D16"/>
    <w:rsid w:val="00997C65"/>
    <w:rsid w:val="009A0777"/>
    <w:rsid w:val="009B1FA5"/>
    <w:rsid w:val="009B1FD0"/>
    <w:rsid w:val="009B67B7"/>
    <w:rsid w:val="009B7A83"/>
    <w:rsid w:val="009E01AC"/>
    <w:rsid w:val="009E08F4"/>
    <w:rsid w:val="009E12ED"/>
    <w:rsid w:val="009E583B"/>
    <w:rsid w:val="009E7534"/>
    <w:rsid w:val="00A005E2"/>
    <w:rsid w:val="00A0464B"/>
    <w:rsid w:val="00A11185"/>
    <w:rsid w:val="00A217B2"/>
    <w:rsid w:val="00A26452"/>
    <w:rsid w:val="00A322B9"/>
    <w:rsid w:val="00A43B0E"/>
    <w:rsid w:val="00A5222D"/>
    <w:rsid w:val="00A55E83"/>
    <w:rsid w:val="00A569B8"/>
    <w:rsid w:val="00A6028B"/>
    <w:rsid w:val="00A61624"/>
    <w:rsid w:val="00A617F5"/>
    <w:rsid w:val="00A66D22"/>
    <w:rsid w:val="00A72010"/>
    <w:rsid w:val="00A7438E"/>
    <w:rsid w:val="00A76CB8"/>
    <w:rsid w:val="00AA2739"/>
    <w:rsid w:val="00AA31A9"/>
    <w:rsid w:val="00AA60F0"/>
    <w:rsid w:val="00AA6F0B"/>
    <w:rsid w:val="00AB05A6"/>
    <w:rsid w:val="00AB4A66"/>
    <w:rsid w:val="00AB6AB6"/>
    <w:rsid w:val="00AD30E3"/>
    <w:rsid w:val="00AF2B38"/>
    <w:rsid w:val="00AF4BE4"/>
    <w:rsid w:val="00AF4CF4"/>
    <w:rsid w:val="00AF573C"/>
    <w:rsid w:val="00B0046F"/>
    <w:rsid w:val="00B012D2"/>
    <w:rsid w:val="00B05A22"/>
    <w:rsid w:val="00B06A65"/>
    <w:rsid w:val="00B14275"/>
    <w:rsid w:val="00B173E0"/>
    <w:rsid w:val="00B1777F"/>
    <w:rsid w:val="00B26E0A"/>
    <w:rsid w:val="00B32A33"/>
    <w:rsid w:val="00B35CB7"/>
    <w:rsid w:val="00B408F6"/>
    <w:rsid w:val="00B4484F"/>
    <w:rsid w:val="00B46AF6"/>
    <w:rsid w:val="00B512CD"/>
    <w:rsid w:val="00B5376D"/>
    <w:rsid w:val="00B54E92"/>
    <w:rsid w:val="00B61290"/>
    <w:rsid w:val="00B636E9"/>
    <w:rsid w:val="00B638A9"/>
    <w:rsid w:val="00B66CB2"/>
    <w:rsid w:val="00B71420"/>
    <w:rsid w:val="00B72620"/>
    <w:rsid w:val="00B809DB"/>
    <w:rsid w:val="00B8352C"/>
    <w:rsid w:val="00B94767"/>
    <w:rsid w:val="00B95557"/>
    <w:rsid w:val="00B97528"/>
    <w:rsid w:val="00B9789F"/>
    <w:rsid w:val="00BC2425"/>
    <w:rsid w:val="00BC77A8"/>
    <w:rsid w:val="00BD094D"/>
    <w:rsid w:val="00BD4636"/>
    <w:rsid w:val="00BF4FE5"/>
    <w:rsid w:val="00BF7627"/>
    <w:rsid w:val="00C0672F"/>
    <w:rsid w:val="00C07BF2"/>
    <w:rsid w:val="00C13ACB"/>
    <w:rsid w:val="00C17479"/>
    <w:rsid w:val="00C2049D"/>
    <w:rsid w:val="00C35259"/>
    <w:rsid w:val="00C43B12"/>
    <w:rsid w:val="00C5004A"/>
    <w:rsid w:val="00C527EB"/>
    <w:rsid w:val="00C7548D"/>
    <w:rsid w:val="00C76196"/>
    <w:rsid w:val="00C76EA0"/>
    <w:rsid w:val="00C837B5"/>
    <w:rsid w:val="00C97C5F"/>
    <w:rsid w:val="00CA3191"/>
    <w:rsid w:val="00CB5874"/>
    <w:rsid w:val="00CC5D17"/>
    <w:rsid w:val="00CE5913"/>
    <w:rsid w:val="00CE6B06"/>
    <w:rsid w:val="00CE6C5B"/>
    <w:rsid w:val="00CF73B9"/>
    <w:rsid w:val="00D31638"/>
    <w:rsid w:val="00D3391B"/>
    <w:rsid w:val="00D3789C"/>
    <w:rsid w:val="00D433DB"/>
    <w:rsid w:val="00D442C4"/>
    <w:rsid w:val="00D55C2B"/>
    <w:rsid w:val="00D676AA"/>
    <w:rsid w:val="00D67E6E"/>
    <w:rsid w:val="00D73604"/>
    <w:rsid w:val="00D810BE"/>
    <w:rsid w:val="00D945B6"/>
    <w:rsid w:val="00D97BB6"/>
    <w:rsid w:val="00DA10B2"/>
    <w:rsid w:val="00DA4EB1"/>
    <w:rsid w:val="00DA6656"/>
    <w:rsid w:val="00DB40DD"/>
    <w:rsid w:val="00DC2CDF"/>
    <w:rsid w:val="00DD1392"/>
    <w:rsid w:val="00DE429B"/>
    <w:rsid w:val="00DE6201"/>
    <w:rsid w:val="00DE7C55"/>
    <w:rsid w:val="00DF6A99"/>
    <w:rsid w:val="00E1068A"/>
    <w:rsid w:val="00E13B05"/>
    <w:rsid w:val="00E14B9E"/>
    <w:rsid w:val="00E219BC"/>
    <w:rsid w:val="00E2218B"/>
    <w:rsid w:val="00E24CC5"/>
    <w:rsid w:val="00E42ED0"/>
    <w:rsid w:val="00E44F20"/>
    <w:rsid w:val="00E4568E"/>
    <w:rsid w:val="00E45E88"/>
    <w:rsid w:val="00E46C00"/>
    <w:rsid w:val="00E50586"/>
    <w:rsid w:val="00E527A9"/>
    <w:rsid w:val="00E56999"/>
    <w:rsid w:val="00E6018E"/>
    <w:rsid w:val="00E6440F"/>
    <w:rsid w:val="00E85BA0"/>
    <w:rsid w:val="00E951D0"/>
    <w:rsid w:val="00E96072"/>
    <w:rsid w:val="00EA012E"/>
    <w:rsid w:val="00EA1077"/>
    <w:rsid w:val="00EA15F7"/>
    <w:rsid w:val="00EA3DFA"/>
    <w:rsid w:val="00EA71A4"/>
    <w:rsid w:val="00EB3C7C"/>
    <w:rsid w:val="00EB63BF"/>
    <w:rsid w:val="00EC09A8"/>
    <w:rsid w:val="00EC0EB7"/>
    <w:rsid w:val="00ED23E5"/>
    <w:rsid w:val="00ED3959"/>
    <w:rsid w:val="00ED6CC7"/>
    <w:rsid w:val="00ED70C8"/>
    <w:rsid w:val="00EE490F"/>
    <w:rsid w:val="00EF121E"/>
    <w:rsid w:val="00EF4782"/>
    <w:rsid w:val="00F0408E"/>
    <w:rsid w:val="00F24BD6"/>
    <w:rsid w:val="00F3228D"/>
    <w:rsid w:val="00F52132"/>
    <w:rsid w:val="00F55751"/>
    <w:rsid w:val="00F6182A"/>
    <w:rsid w:val="00F63A84"/>
    <w:rsid w:val="00F71ADE"/>
    <w:rsid w:val="00F806C2"/>
    <w:rsid w:val="00F81DDC"/>
    <w:rsid w:val="00F83BE4"/>
    <w:rsid w:val="00F841E8"/>
    <w:rsid w:val="00F844F5"/>
    <w:rsid w:val="00F86466"/>
    <w:rsid w:val="00F90E10"/>
    <w:rsid w:val="00F92671"/>
    <w:rsid w:val="00F95E85"/>
    <w:rsid w:val="00F97547"/>
    <w:rsid w:val="00FA296E"/>
    <w:rsid w:val="00FB0DD5"/>
    <w:rsid w:val="00FB2C46"/>
    <w:rsid w:val="00FF4C81"/>
    <w:rsid w:val="00FF60BE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957A2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E95"/>
    <w:pPr>
      <w:suppressAutoHyphens/>
      <w:spacing w:line="312" w:lineRule="auto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rsid w:val="006D3510"/>
    <w:pPr>
      <w:keepNext/>
      <w:outlineLvl w:val="0"/>
    </w:pPr>
    <w:rPr>
      <w:rFonts w:ascii="DINOT" w:eastAsiaTheme="majorEastAsia" w:hAnsi="DINOT" w:cstheme="majorBidi"/>
      <w:b/>
      <w:color w:val="E06C22"/>
      <w:sz w:val="36"/>
    </w:rPr>
  </w:style>
  <w:style w:type="paragraph" w:styleId="Heading2">
    <w:name w:val="heading 2"/>
    <w:basedOn w:val="Normal"/>
    <w:next w:val="Normal"/>
    <w:link w:val="Heading2Char"/>
    <w:semiHidden/>
    <w:qFormat/>
    <w:rsid w:val="006D3510"/>
    <w:pPr>
      <w:keepNext/>
      <w:outlineLvl w:val="1"/>
    </w:pPr>
    <w:rPr>
      <w:rFonts w:ascii="DINOT" w:eastAsiaTheme="majorEastAsia" w:hAnsi="DINOT" w:cstheme="majorBidi"/>
      <w:b/>
      <w:color w:val="E06C22"/>
      <w:sz w:val="28"/>
    </w:rPr>
  </w:style>
  <w:style w:type="paragraph" w:styleId="Heading3">
    <w:name w:val="heading 3"/>
    <w:aliases w:val="Novation Page Header"/>
    <w:basedOn w:val="Normal"/>
    <w:next w:val="Normal"/>
    <w:link w:val="Heading3Char"/>
    <w:semiHidden/>
    <w:qFormat/>
    <w:rsid w:val="006D3510"/>
    <w:pPr>
      <w:keepNext/>
      <w:outlineLvl w:val="2"/>
    </w:pPr>
    <w:rPr>
      <w:rFonts w:ascii="DINOT-Bold" w:eastAsiaTheme="majorEastAsia" w:hAnsi="DINOT-Bold" w:cstheme="majorBidi"/>
      <w:color w:val="1776B2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4275"/>
    <w:rPr>
      <w:color w:val="FF4E00" w:themeColor="accent1"/>
    </w:rPr>
  </w:style>
  <w:style w:type="paragraph" w:customStyle="1" w:styleId="DisciplineHeader">
    <w:name w:val="*Discipline/Header"/>
    <w:basedOn w:val="Normal"/>
    <w:semiHidden/>
    <w:qFormat/>
    <w:rsid w:val="00BC77A8"/>
  </w:style>
  <w:style w:type="character" w:customStyle="1" w:styleId="Heading1Char">
    <w:name w:val="Heading 1 Char"/>
    <w:basedOn w:val="DefaultParagraphFont"/>
    <w:link w:val="Heading1"/>
    <w:semiHidden/>
    <w:rsid w:val="006D3510"/>
    <w:rPr>
      <w:rFonts w:ascii="DINOT" w:eastAsiaTheme="majorEastAsia" w:hAnsi="DINOT" w:cstheme="majorBidi"/>
      <w:b/>
      <w:color w:val="E06C22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D3510"/>
    <w:rPr>
      <w:rFonts w:ascii="DINOT" w:eastAsiaTheme="majorEastAsia" w:hAnsi="DINOT" w:cstheme="majorBidi"/>
      <w:b/>
      <w:color w:val="E06C22"/>
      <w:sz w:val="28"/>
      <w:szCs w:val="24"/>
    </w:rPr>
  </w:style>
  <w:style w:type="character" w:customStyle="1" w:styleId="Heading3Char">
    <w:name w:val="Heading 3 Char"/>
    <w:aliases w:val="Novation Page Header Char"/>
    <w:basedOn w:val="DefaultParagraphFont"/>
    <w:link w:val="Heading3"/>
    <w:semiHidden/>
    <w:rsid w:val="006D3510"/>
    <w:rPr>
      <w:rFonts w:ascii="DINOT-Bold" w:eastAsiaTheme="majorEastAsia" w:hAnsi="DINOT-Bold" w:cstheme="majorBidi"/>
      <w:color w:val="1776B2"/>
      <w:sz w:val="56"/>
      <w:szCs w:val="24"/>
    </w:rPr>
  </w:style>
  <w:style w:type="paragraph" w:styleId="Footer">
    <w:name w:val="footer"/>
    <w:basedOn w:val="Normal"/>
    <w:link w:val="FooterChar"/>
    <w:uiPriority w:val="99"/>
    <w:rsid w:val="00BC77A8"/>
    <w:pPr>
      <w:tabs>
        <w:tab w:val="right" w:pos="10080"/>
      </w:tabs>
      <w:spacing w:before="680"/>
    </w:pPr>
    <w:rPr>
      <w:rFonts w:cs="Arial"/>
      <w:color w:val="696969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BC77A8"/>
    <w:rPr>
      <w:rFonts w:ascii="Arial" w:hAnsi="Arial" w:cs="Arial"/>
      <w:color w:val="696969"/>
      <w:sz w:val="13"/>
      <w:szCs w:val="13"/>
    </w:rPr>
  </w:style>
  <w:style w:type="table" w:styleId="TableGrid">
    <w:name w:val="Table Grid"/>
    <w:basedOn w:val="TableNormal"/>
    <w:uiPriority w:val="59"/>
    <w:rsid w:val="0037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eFlexParagraph">
    <w:name w:val="Core Flex Paragraph"/>
    <w:basedOn w:val="Normal"/>
    <w:autoRedefine/>
    <w:semiHidden/>
    <w:rsid w:val="00897542"/>
    <w:pPr>
      <w:spacing w:after="480"/>
      <w:ind w:left="-173" w:right="-734" w:hanging="547"/>
    </w:pPr>
    <w:rPr>
      <w:rFonts w:ascii="Times New Roman" w:hAnsi="Times New Roman"/>
      <w:color w:val="000000"/>
      <w:sz w:val="96"/>
    </w:rPr>
  </w:style>
  <w:style w:type="paragraph" w:styleId="BodyText">
    <w:name w:val="Body Text"/>
    <w:basedOn w:val="Normal"/>
    <w:link w:val="BodyTextChar"/>
    <w:uiPriority w:val="99"/>
    <w:rsid w:val="006D3510"/>
    <w:pPr>
      <w:ind w:right="-270"/>
    </w:pPr>
    <w:rPr>
      <w:rFonts w:ascii="DINOT" w:hAnsi="DINOT"/>
    </w:rPr>
  </w:style>
  <w:style w:type="character" w:customStyle="1" w:styleId="BodyTextChar">
    <w:name w:val="Body Text Char"/>
    <w:basedOn w:val="DefaultParagraphFont"/>
    <w:link w:val="BodyText"/>
    <w:uiPriority w:val="99"/>
    <w:rsid w:val="006D3510"/>
    <w:rPr>
      <w:rFonts w:ascii="DINOT" w:hAnsi="DINOT"/>
      <w:color w:val="695E4A"/>
      <w:szCs w:val="24"/>
    </w:rPr>
  </w:style>
  <w:style w:type="paragraph" w:customStyle="1" w:styleId="Subheads">
    <w:name w:val="*Subheads"/>
    <w:basedOn w:val="Normal"/>
    <w:semiHidden/>
    <w:rsid w:val="00D73604"/>
    <w:rPr>
      <w:rFonts w:eastAsia="Times"/>
      <w:b/>
      <w:caps/>
      <w:color w:val="532E60"/>
      <w:spacing w:val="10"/>
      <w:szCs w:val="20"/>
    </w:rPr>
  </w:style>
  <w:style w:type="paragraph" w:customStyle="1" w:styleId="VZTMainTitle">
    <w:name w:val="VZT Main Title"/>
    <w:basedOn w:val="Normal"/>
    <w:qFormat/>
    <w:rsid w:val="008F3C3A"/>
    <w:pPr>
      <w:ind w:right="1800"/>
    </w:pPr>
    <w:rPr>
      <w:color w:val="696969" w:themeColor="text2"/>
      <w:sz w:val="48"/>
      <w:szCs w:val="48"/>
    </w:rPr>
  </w:style>
  <w:style w:type="paragraph" w:customStyle="1" w:styleId="VZTSubtitle">
    <w:name w:val="VZT Subtitle"/>
    <w:basedOn w:val="VZTMainTitle"/>
    <w:rsid w:val="00D945B6"/>
    <w:pPr>
      <w:spacing w:before="180" w:after="420"/>
    </w:pPr>
    <w:rPr>
      <w:sz w:val="21"/>
      <w:szCs w:val="21"/>
    </w:rPr>
  </w:style>
  <w:style w:type="paragraph" w:customStyle="1" w:styleId="VZTHeading">
    <w:name w:val="VZT Heading"/>
    <w:basedOn w:val="Normal"/>
    <w:qFormat/>
    <w:rsid w:val="009B1FA5"/>
    <w:pPr>
      <w:suppressAutoHyphens w:val="0"/>
      <w:autoSpaceDE w:val="0"/>
      <w:autoSpaceDN w:val="0"/>
      <w:adjustRightInd w:val="0"/>
      <w:spacing w:after="160" w:line="252" w:lineRule="auto"/>
    </w:pPr>
    <w:rPr>
      <w:rFonts w:cs="Arial"/>
      <w:color w:val="FF4E00" w:themeColor="accent1"/>
      <w:sz w:val="28"/>
      <w:szCs w:val="28"/>
    </w:rPr>
  </w:style>
  <w:style w:type="paragraph" w:customStyle="1" w:styleId="VZTBodyText">
    <w:name w:val="VZT Body Text"/>
    <w:basedOn w:val="Normal"/>
    <w:qFormat/>
    <w:rsid w:val="009B1FA5"/>
    <w:pPr>
      <w:suppressAutoHyphens w:val="0"/>
      <w:autoSpaceDE w:val="0"/>
      <w:autoSpaceDN w:val="0"/>
      <w:adjustRightInd w:val="0"/>
      <w:spacing w:after="120" w:line="276" w:lineRule="auto"/>
    </w:pPr>
    <w:rPr>
      <w:rFonts w:cs="Arial"/>
      <w:color w:val="696969" w:themeColor="text2"/>
      <w:sz w:val="21"/>
      <w:szCs w:val="21"/>
    </w:rPr>
  </w:style>
  <w:style w:type="paragraph" w:customStyle="1" w:styleId="VZTBulletTextL1">
    <w:name w:val="VZT Bullet Text L1"/>
    <w:basedOn w:val="Normal"/>
    <w:rsid w:val="009B1FA5"/>
    <w:pPr>
      <w:numPr>
        <w:numId w:val="21"/>
      </w:numPr>
      <w:spacing w:after="40" w:line="276" w:lineRule="auto"/>
      <w:ind w:left="216" w:hanging="216"/>
    </w:pPr>
    <w:rPr>
      <w:color w:val="696969" w:themeColor="text2"/>
      <w:sz w:val="21"/>
      <w:szCs w:val="21"/>
    </w:rPr>
  </w:style>
  <w:style w:type="paragraph" w:customStyle="1" w:styleId="VZTBulletTextL2">
    <w:name w:val="VZT Bullet Text L2"/>
    <w:basedOn w:val="Normal"/>
    <w:rsid w:val="009B1FA5"/>
    <w:pPr>
      <w:numPr>
        <w:numId w:val="18"/>
      </w:numPr>
      <w:spacing w:after="40" w:line="276" w:lineRule="auto"/>
      <w:ind w:left="504" w:hanging="216"/>
    </w:pPr>
    <w:rPr>
      <w:color w:val="696969" w:themeColor="text2"/>
      <w:sz w:val="21"/>
      <w:szCs w:val="21"/>
    </w:rPr>
  </w:style>
  <w:style w:type="paragraph" w:customStyle="1" w:styleId="VZTBulletTextL3">
    <w:name w:val="VZT Bullet Text L3"/>
    <w:basedOn w:val="Normal"/>
    <w:rsid w:val="009B1FA5"/>
    <w:pPr>
      <w:numPr>
        <w:numId w:val="20"/>
      </w:numPr>
      <w:spacing w:after="120" w:line="276" w:lineRule="auto"/>
      <w:ind w:left="763" w:hanging="216"/>
    </w:pPr>
    <w:rPr>
      <w:color w:val="696969" w:themeColor="text2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275"/>
    <w:rPr>
      <w:color w:val="605E5C"/>
      <w:shd w:val="clear" w:color="auto" w:fill="E1DFDD"/>
    </w:rPr>
  </w:style>
  <w:style w:type="paragraph" w:customStyle="1" w:styleId="VZTTableChartTitle">
    <w:name w:val="VZT Table/Chart Title"/>
    <w:basedOn w:val="VZTBodyText"/>
    <w:qFormat/>
    <w:rsid w:val="00A72010"/>
    <w:pPr>
      <w:spacing w:before="240" w:line="240" w:lineRule="auto"/>
    </w:pPr>
    <w:rPr>
      <w:b/>
      <w:color w:val="7F5EBA" w:themeColor="accent5"/>
    </w:rPr>
  </w:style>
  <w:style w:type="paragraph" w:customStyle="1" w:styleId="VZTSubheadL2">
    <w:name w:val="VZT Subhead L2"/>
    <w:basedOn w:val="VZTBodyText"/>
    <w:rsid w:val="009B1FA5"/>
    <w:pPr>
      <w:spacing w:before="180"/>
    </w:pPr>
    <w:rPr>
      <w:b/>
    </w:rPr>
  </w:style>
  <w:style w:type="paragraph" w:customStyle="1" w:styleId="VZTSubheadL1">
    <w:name w:val="VZT Subhead L1"/>
    <w:basedOn w:val="VZTBodyText"/>
    <w:qFormat/>
    <w:rsid w:val="00A72010"/>
    <w:pPr>
      <w:spacing w:before="140"/>
    </w:pPr>
    <w:rPr>
      <w:b/>
      <w:color w:val="7F5EBA" w:themeColor="accent5"/>
      <w:sz w:val="22"/>
      <w:szCs w:val="22"/>
    </w:rPr>
  </w:style>
  <w:style w:type="paragraph" w:customStyle="1" w:styleId="VZTSourceText">
    <w:name w:val="VZT Source Text"/>
    <w:basedOn w:val="VZTBodyText"/>
    <w:rsid w:val="00FF4C81"/>
    <w:pPr>
      <w:spacing w:before="80" w:line="240" w:lineRule="auto"/>
    </w:pPr>
    <w:rPr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9427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7B7"/>
    <w:rPr>
      <w:rFonts w:ascii="Arial" w:hAnsi="Arial"/>
      <w:sz w:val="18"/>
      <w:szCs w:val="24"/>
    </w:rPr>
  </w:style>
  <w:style w:type="paragraph" w:customStyle="1" w:styleId="VZTTable1Heading">
    <w:name w:val="VZT Table 1 Heading"/>
    <w:basedOn w:val="VZTBodyText"/>
    <w:rsid w:val="00141FDB"/>
    <w:pPr>
      <w:spacing w:after="0" w:line="240" w:lineRule="auto"/>
    </w:pPr>
    <w:rPr>
      <w:b/>
      <w:color w:val="FFFFFF" w:themeColor="background1"/>
      <w:sz w:val="19"/>
      <w:szCs w:val="19"/>
    </w:rPr>
  </w:style>
  <w:style w:type="paragraph" w:customStyle="1" w:styleId="VZTTable2Heading">
    <w:name w:val="VZT Table 2 Heading"/>
    <w:basedOn w:val="VZTBodyText"/>
    <w:rsid w:val="00A72010"/>
    <w:pPr>
      <w:spacing w:after="0" w:line="240" w:lineRule="auto"/>
    </w:pPr>
    <w:rPr>
      <w:b/>
      <w:color w:val="7F5EBA" w:themeColor="accent5"/>
      <w:sz w:val="19"/>
      <w:szCs w:val="19"/>
    </w:rPr>
  </w:style>
  <w:style w:type="paragraph" w:customStyle="1" w:styleId="VZTTable1Text">
    <w:name w:val="VZT Table 1 Text"/>
    <w:basedOn w:val="VZTBodyText"/>
    <w:rsid w:val="0062490C"/>
    <w:pPr>
      <w:spacing w:after="0" w:line="240" w:lineRule="auto"/>
    </w:pPr>
    <w:rPr>
      <w:sz w:val="19"/>
      <w:szCs w:val="19"/>
    </w:rPr>
  </w:style>
  <w:style w:type="paragraph" w:customStyle="1" w:styleId="VZTTable2Text">
    <w:name w:val="VZT Table 2 Text"/>
    <w:basedOn w:val="VZTBodyText"/>
    <w:rsid w:val="0062490C"/>
    <w:pPr>
      <w:spacing w:after="0" w:line="240" w:lineRule="auto"/>
    </w:pPr>
    <w:rPr>
      <w:sz w:val="19"/>
      <w:szCs w:val="19"/>
    </w:rPr>
  </w:style>
  <w:style w:type="character" w:styleId="FollowedHyperlink">
    <w:name w:val="FollowedHyperlink"/>
    <w:basedOn w:val="Hyperlink"/>
    <w:uiPriority w:val="99"/>
    <w:unhideWhenUsed/>
    <w:rsid w:val="00DF6A99"/>
    <w:rPr>
      <w:color w:val="FF4E00" w:themeColor="accent1"/>
    </w:rPr>
  </w:style>
  <w:style w:type="paragraph" w:customStyle="1" w:styleId="FSSubtitle">
    <w:name w:val="FS Subtitle"/>
    <w:basedOn w:val="Normal"/>
    <w:qFormat/>
    <w:rsid w:val="007B406B"/>
    <w:pPr>
      <w:suppressAutoHyphens w:val="0"/>
      <w:spacing w:before="180" w:after="420" w:line="240" w:lineRule="auto"/>
      <w:ind w:right="1800"/>
    </w:pPr>
    <w:rPr>
      <w:rFonts w:asciiTheme="minorHAnsi" w:eastAsiaTheme="minorHAnsi" w:hAnsiTheme="minorHAnsi" w:cstheme="minorBidi"/>
      <w:color w:val="01ADAB" w:themeColor="accent4"/>
      <w:sz w:val="21"/>
      <w:szCs w:val="21"/>
    </w:rPr>
  </w:style>
  <w:style w:type="paragraph" w:styleId="ListParagraph">
    <w:name w:val="List Paragraph"/>
    <w:basedOn w:val="Normal"/>
    <w:uiPriority w:val="34"/>
    <w:qFormat/>
    <w:rsid w:val="006001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641C"/>
    <w:rPr>
      <w:color w:val="605E5C"/>
      <w:shd w:val="clear" w:color="auto" w:fill="E1DFDD"/>
    </w:rPr>
  </w:style>
  <w:style w:type="paragraph" w:customStyle="1" w:styleId="FSBulletTextL1">
    <w:name w:val="FS Bullet Text L1"/>
    <w:basedOn w:val="Normal"/>
    <w:rsid w:val="00A617F5"/>
    <w:pPr>
      <w:spacing w:after="40" w:line="276" w:lineRule="auto"/>
      <w:ind w:left="720" w:hanging="360"/>
    </w:pPr>
    <w:rPr>
      <w:color w:val="696969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ron.weisbaum@vizientin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wila.loudder@vizientinc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vents.vizientinc.com/events/2023AA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ebb\Downloads\Template_VizientMeetingNotesPurpleWord.dotx" TargetMode="External"/></Relationships>
</file>

<file path=word/theme/theme1.xml><?xml version="1.0" encoding="utf-8"?>
<a:theme xmlns:a="http://schemas.openxmlformats.org/drawingml/2006/main" name="Vizient">
  <a:themeElements>
    <a:clrScheme name="Vizient">
      <a:dk1>
        <a:sysClr val="windowText" lastClr="000000"/>
      </a:dk1>
      <a:lt1>
        <a:sysClr val="window" lastClr="FFFFFF"/>
      </a:lt1>
      <a:dk2>
        <a:srgbClr val="696969"/>
      </a:dk2>
      <a:lt2>
        <a:srgbClr val="F0F0F0"/>
      </a:lt2>
      <a:accent1>
        <a:srgbClr val="FF4E00"/>
      </a:accent1>
      <a:accent2>
        <a:srgbClr val="FFC02E"/>
      </a:accent2>
      <a:accent3>
        <a:srgbClr val="9CD020"/>
      </a:accent3>
      <a:accent4>
        <a:srgbClr val="01ADAB"/>
      </a:accent4>
      <a:accent5>
        <a:srgbClr val="7F5EBA"/>
      </a:accent5>
      <a:accent6>
        <a:srgbClr val="696969"/>
      </a:accent6>
      <a:hlink>
        <a:srgbClr val="FF4E00"/>
      </a:hlink>
      <a:folHlink>
        <a:srgbClr val="FF95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ormat xmlns="http://schemas.microsoft.com/sharepoint/v3/fields">Word</_Format>
    <Display_x0020_Audience xmlns="01e59a59-e903-4787-b1b4-4a99956146ec">
      <UserInfo>
        <DisplayName/>
        <AccountId xsi:nil="true"/>
        <AccountType/>
      </UserInfo>
    </Display_x0020_Audience>
    <f63e07b8944748db8a0b9d32a44d362e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VHA</TermName>
          <TermId xmlns="http://schemas.microsoft.com/office/infopath/2007/PartnerControls">f80a922c-ddea-4042-8772-d30764c6d32b</TermId>
        </TermInfo>
      </Terms>
    </f63e07b8944748db8a0b9d32a44d362e>
    <Price xmlns="78f1fc15-2494-4542-8891-1a8d5bc7cc27" xsi:nil="true"/>
    <Retention_x0020_Basis_x0020_Date_x0020__x0028_RBD_x0029_ xmlns="01e59a59-e903-4787-b1b4-4a99956146ec">2016-02-05T15:15:00+00:00</Retention_x0020_Basis_x0020_Date_x0020__x0028_RBD_x0029_>
    <Approvers xmlns="01e59a59-e903-4787-b1b4-4a99956146ec">
      <UserInfo>
        <DisplayName/>
        <AccountId xsi:nil="true"/>
        <AccountType/>
      </UserInfo>
    </Approvers>
    <TaxCatchAll xmlns="01e59a59-e903-4787-b1b4-4a99956146ec">
      <Value>126</Value>
      <Value>2</Value>
      <Value>1</Value>
      <Value>7</Value>
    </TaxCatchAll>
    <m1e7ec1f3c644f72bfea40ddc648395b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012cf684-a453-4933-b091-399687394f02</TermId>
        </TermInfo>
      </Terms>
    </m1e7ec1f3c644f72bfea40ddc648395b>
    <j7c04379980d468aa7ec8885e77659f1 xmlns="01e59a59-e903-4787-b1b4-4a99956146ec">
      <Terms xmlns="http://schemas.microsoft.com/office/infopath/2007/PartnerControls"/>
    </j7c04379980d468aa7ec8885e77659f1>
    <TaxKeywordTaxHTField xmlns="01e59a59-e903-4787-b1b4-4a99956146ec">
      <Terms xmlns="http://schemas.microsoft.com/office/infopath/2007/PartnerControls"/>
    </TaxKeywordTaxHTField>
    <o16ad76742664b5db836927d09ab3229 xmlns="01e59a59-e903-4787-b1b4-4a99956146ec">
      <Terms xmlns="http://schemas.microsoft.com/office/infopath/2007/PartnerControls"/>
    </o16ad76742664b5db836927d09ab3229>
    <RoutingRuleDescription xmlns="http://schemas.microsoft.com/sharepoint/v3">INTERNAL USE ONLY: This particular template will assist users to personalized their content maintaining a standard layout and Vizient's brand standards. Word document, one-page.</RoutingRuleDescription>
    <CatalogIDMM xmlns="01e59a59-e903-4787-b1b4-4a99956146ec" xsi:nil="true"/>
    <Websio_x0020_Document_x0020_Preview xmlns="4f65cd4a-30e2-4e9b-bf35-ad3398077ed7">/BrandCenter/_layouts/15/WebsioPreviewField/preview.aspx?ID=e9c6bca0-fdd7-4923-b484-65b2947e236b&amp;WebID=3cc8f734-f720-4c40-9b93-443e85542214&amp;SiteID=71ae549c-2070-40d0-b3d9-516778c8c30d</Websio_x0020_Document_x0020_Preview>
    <nd37ae13bb5f4196b366086f06a01583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754817d1-4a9f-4310-950d-c099e699ff6b</TermId>
        </TermInfo>
      </Terms>
    </nd37ae13bb5f4196b366086f06a01583>
    <RevisionDate xmlns="01e59a59-e903-4787-b1b4-4a99956146ec">December 2018</RevisionDate>
    <MarketingAudience xmlns="78f1fc15-2494-4542-8891-1a8d5bc7cc27">Internal</MarketingAudience>
    <dbcde841c01a4ba08e9aa3aea47c3ff4 xmlns="01e59a59-e903-4787-b1b4-4a99956146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1b0e7e59-6875-4285-aab0-d279d75d79d0</TermId>
        </TermInfo>
      </Terms>
    </dbcde841c01a4ba08e9aa3aea47c3ff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9bec5de-3132-4daf-ae55-1613447ae162" ContentTypeId="0x0101003892C1470B32FA4ABADA805F9A36FDE4010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nterprise Content Marketing Asset" ma:contentTypeID="0x0101003892C1470B32FA4ABADA805F9A36FDE4010600717B5969A357324393C2B966CFE8D361" ma:contentTypeVersion="20" ma:contentTypeDescription="for Marketing Mall" ma:contentTypeScope="" ma:versionID="55302fdc9e4c8d6908165bb1fc6209a8">
  <xsd:schema xmlns:xsd="http://www.w3.org/2001/XMLSchema" xmlns:xs="http://www.w3.org/2001/XMLSchema" xmlns:p="http://schemas.microsoft.com/office/2006/metadata/properties" xmlns:ns1="http://schemas.microsoft.com/sharepoint/v3" xmlns:ns2="01e59a59-e903-4787-b1b4-4a99956146ec" xmlns:ns3="http://schemas.microsoft.com/sharepoint/v3/fields" xmlns:ns4="78f1fc15-2494-4542-8891-1a8d5bc7cc27" xmlns:ns5="4f65cd4a-30e2-4e9b-bf35-ad3398077ed7" targetNamespace="http://schemas.microsoft.com/office/2006/metadata/properties" ma:root="true" ma:fieldsID="51a242e4a1ed774bdbb15de2d8828665" ns1:_="" ns2:_="" ns3:_="" ns4:_="" ns5:_="">
    <xsd:import namespace="http://schemas.microsoft.com/sharepoint/v3"/>
    <xsd:import namespace="01e59a59-e903-4787-b1b4-4a99956146ec"/>
    <xsd:import namespace="http://schemas.microsoft.com/sharepoint/v3/fields"/>
    <xsd:import namespace="78f1fc15-2494-4542-8891-1a8d5bc7cc27"/>
    <xsd:import namespace="4f65cd4a-30e2-4e9b-bf35-ad3398077ed7"/>
    <xsd:element name="properties">
      <xsd:complexType>
        <xsd:sequence>
          <xsd:element name="documentManagement">
            <xsd:complexType>
              <xsd:all>
                <xsd:element ref="ns2:f63e07b8944748db8a0b9d32a44d362e" minOccurs="0"/>
                <xsd:element ref="ns2:TaxCatchAll" minOccurs="0"/>
                <xsd:element ref="ns2:TaxCatchAllLabel" minOccurs="0"/>
                <xsd:element ref="ns2:nd37ae13bb5f4196b366086f06a01583" minOccurs="0"/>
                <xsd:element ref="ns2:o16ad76742664b5db836927d09ab3229" minOccurs="0"/>
                <xsd:element ref="ns2:Retention_x0020_Basis_x0020_Date_x0020__x0028_RBD_x0029_" minOccurs="0"/>
                <xsd:element ref="ns2:dbcde841c01a4ba08e9aa3aea47c3ff4" minOccurs="0"/>
                <xsd:element ref="ns2:Approvers" minOccurs="0"/>
                <xsd:element ref="ns2:Display_x0020_Audience" minOccurs="0"/>
                <xsd:element ref="ns1:RoutingRuleDescription" minOccurs="0"/>
                <xsd:element ref="ns2:TaxKeywordTaxHTField" minOccurs="0"/>
                <xsd:element ref="ns4:MarketingAudience" minOccurs="0"/>
                <xsd:element ref="ns2:CatalogIDMM" minOccurs="0"/>
                <xsd:element ref="ns2:RevisionDate" minOccurs="0"/>
                <xsd:element ref="ns3:_Format" minOccurs="0"/>
                <xsd:element ref="ns4:Price" minOccurs="0"/>
                <xsd:element ref="ns2:m1e7ec1f3c644f72bfea40ddc648395b" minOccurs="0"/>
                <xsd:element ref="ns2:j7c04379980d468aa7ec8885e77659f1" minOccurs="0"/>
                <xsd:element ref="ns5:Websio_x0020_Document_x0020_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1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9a59-e903-4787-b1b4-4a99956146ec" elementFormDefault="qualified">
    <xsd:import namespace="http://schemas.microsoft.com/office/2006/documentManagement/types"/>
    <xsd:import namespace="http://schemas.microsoft.com/office/infopath/2007/PartnerControls"/>
    <xsd:element name="f63e07b8944748db8a0b9d32a44d362e" ma:index="8" nillable="true" ma:taxonomy="true" ma:internalName="f63e07b8944748db8a0b9d32a44d362e" ma:taxonomyFieldName="Company_x0020_Name" ma:displayName="Company Name" ma:readOnly="false" ma:default="-1;#Vizient|f80a922c-ddea-4042-8772-d30764c6d32b" ma:fieldId="{f63e07b8-9447-48db-8a0b-9d32a44d362e}" ma:sspId="c9bec5de-3132-4daf-ae55-1613447ae162" ma:termSetId="fbeb6711-054d-4d35-8ffa-a7cd327ad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6afeecf-9e79-4f37-81b4-077209ca3247}" ma:internalName="TaxCatchAll" ma:showField="CatchAllData" ma:web="4f65cd4a-30e2-4e9b-bf35-ad3398077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6afeecf-9e79-4f37-81b4-077209ca3247}" ma:internalName="TaxCatchAllLabel" ma:readOnly="true" ma:showField="CatchAllDataLabel" ma:web="4f65cd4a-30e2-4e9b-bf35-ad3398077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37ae13bb5f4196b366086f06a01583" ma:index="12" nillable="true" ma:taxonomy="true" ma:internalName="nd37ae13bb5f4196b366086f06a01583" ma:taxonomyFieldName="Company_x0020_Department" ma:displayName="Company Department" ma:readOnly="false" ma:fieldId="{7d37ae13-bb5f-4196-b366-086f06a01583}" ma:sspId="c9bec5de-3132-4daf-ae55-1613447ae162" ma:termSetId="823d528d-d42d-488b-93a7-2ce520ac11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6ad76742664b5db836927d09ab3229" ma:index="14" nillable="true" ma:taxonomy="true" ma:internalName="o16ad76742664b5db836927d09ab3229" ma:taxonomyFieldName="Functional_x0020_Area" ma:displayName="Functional Area" ma:readOnly="false" ma:fieldId="{816ad767-4266-4b5d-b836-927d09ab3229}" ma:sspId="c9bec5de-3132-4daf-ae55-1613447ae162" ma:termSetId="e341edf4-4772-4e10-9a20-846b8a524d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Basis_x0020_Date_x0020__x0028_RBD_x0029_" ma:index="16" nillable="true" ma:displayName="Retention Basis Date (RBD)" ma:default="[today]" ma:description="Date retention begins (when document is no longer being edited)" ma:format="DateOnly" ma:internalName="Retention_x0020_Basis_x0020_Date_x0020__x0028_RBD_x0029_" ma:readOnly="false">
      <xsd:simpleType>
        <xsd:restriction base="dms:DateTime"/>
      </xsd:simpleType>
    </xsd:element>
    <xsd:element name="dbcde841c01a4ba08e9aa3aea47c3ff4" ma:index="17" ma:taxonomy="true" ma:internalName="dbcde841c01a4ba08e9aa3aea47c3ff4" ma:taxonomyFieldName="Data_x0020_Classification" ma:displayName="Data Classification" ma:readOnly="false" ma:default="2;#General|1b0e7e59-6875-4285-aab0-d279d75d79d0" ma:fieldId="{dbcde841-c01a-4ba0-8e9a-a3aea47c3ff4}" ma:sspId="c9bec5de-3132-4daf-ae55-1613447ae162" ma:termSetId="7abab7f7-e44b-458b-baff-187f5d91b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provers" ma:index="19" nillable="true" ma:displayName="Approvers" ma:list="UserInfo" ma:SharePointGroup="0" ma:internalName="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play_x0020_Audience" ma:index="20" nillable="true" ma:displayName="Display Audience" ma:list="UserInfo" ma:SearchPeopleOnly="false" ma:SharePointGroup="0" ma:internalName="Display_x0020_Audienc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c9bec5de-3132-4daf-ae55-1613447ae1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atalogIDMM" ma:index="28" nillable="true" ma:displayName="CatalogIDMM" ma:description="ReqDirect ID - for ordering print" ma:internalName="CatalogIDMM" ma:readOnly="false">
      <xsd:simpleType>
        <xsd:restriction base="dms:Text">
          <xsd:maxLength value="255"/>
        </xsd:restriction>
      </xsd:simpleType>
    </xsd:element>
    <xsd:element name="RevisionDate" ma:index="30" nillable="true" ma:displayName="RevisionDate" ma:description="version or revision date" ma:internalName="RevisionDate" ma:readOnly="false">
      <xsd:simpleType>
        <xsd:restriction base="dms:Text">
          <xsd:maxLength value="255"/>
        </xsd:restriction>
      </xsd:simpleType>
    </xsd:element>
    <xsd:element name="m1e7ec1f3c644f72bfea40ddc648395b" ma:index="33" ma:taxonomy="true" ma:internalName="m1e7ec1f3c644f72bfea40ddc648395b" ma:taxonomyFieldName="Marketing_x0020_Asset_x0020_Type" ma:displayName="Marketing Asset Type" ma:readOnly="false" ma:fieldId="{61e7ec1f-3c64-4f72-bfea-40ddc648395b}" ma:sspId="c9bec5de-3132-4daf-ae55-1613447ae162" ma:termSetId="7e2543f7-a8c0-4d73-a64a-2f12b7741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c04379980d468aa7ec8885e77659f1" ma:index="34" nillable="true" ma:taxonomy="true" ma:internalName="j7c04379980d468aa7ec8885e77659f1" ma:taxonomyFieldName="Solution" ma:displayName="Solution" ma:readOnly="false" ma:fieldId="{37c04379-980d-468a-a7ec-8885e77659f1}" ma:sspId="c9bec5de-3132-4daf-ae55-1613447ae162" ma:termSetId="aa1bb864-b274-4148-b259-a74446e0e12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31" nillable="true" ma:displayName="Format" ma:description="Media-type, file format or dimensions" ma:internalName="_Forma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fc15-2494-4542-8891-1a8d5bc7cc27" elementFormDefault="qualified">
    <xsd:import namespace="http://schemas.microsoft.com/office/2006/documentManagement/types"/>
    <xsd:import namespace="http://schemas.microsoft.com/office/infopath/2007/PartnerControls"/>
    <xsd:element name="MarketingAudience" ma:index="27" nillable="true" ma:displayName="MarketingAudience" ma:default="External" ma:format="Dropdown" ma:internalName="MarketingAudience" ma:readOnly="false">
      <xsd:simpleType>
        <xsd:restriction base="dms:Choice">
          <xsd:enumeration value="External"/>
          <xsd:enumeration value="Internal"/>
        </xsd:restriction>
      </xsd:simpleType>
    </xsd:element>
    <xsd:element name="Price" ma:index="32" nillable="true" ma:displayName="Price" ma:internalName="Pri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5cd4a-30e2-4e9b-bf35-ad3398077ed7" elementFormDefault="qualified">
    <xsd:import namespace="http://schemas.microsoft.com/office/2006/documentManagement/types"/>
    <xsd:import namespace="http://schemas.microsoft.com/office/infopath/2007/PartnerControls"/>
    <xsd:element name="Websio_x0020_Document_x0020_Preview" ma:index="36" nillable="true" ma:displayName="Websio Document Preview" ma:hidden="true" ma:internalName="Websio_x0020_Document_x0020_Preview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 ma:index="2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1B8A6-62A3-4D30-BC70-AEF4AB01576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1e59a59-e903-4787-b1b4-4a99956146ec"/>
    <ds:schemaRef ds:uri="78f1fc15-2494-4542-8891-1a8d5bc7cc27"/>
    <ds:schemaRef ds:uri="http://schemas.microsoft.com/sharepoint/v3"/>
    <ds:schemaRef ds:uri="4f65cd4a-30e2-4e9b-bf35-ad3398077ed7"/>
  </ds:schemaRefs>
</ds:datastoreItem>
</file>

<file path=customXml/itemProps2.xml><?xml version="1.0" encoding="utf-8"?>
<ds:datastoreItem xmlns:ds="http://schemas.openxmlformats.org/officeDocument/2006/customXml" ds:itemID="{8363C663-6A23-4D0E-9C92-BFF37C643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EBBD6-3F65-4901-B011-02F038959C8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64B5A72-47F4-4D92-A506-F32DAD6F6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e59a59-e903-4787-b1b4-4a99956146ec"/>
    <ds:schemaRef ds:uri="http://schemas.microsoft.com/sharepoint/v3/fields"/>
    <ds:schemaRef ds:uri="78f1fc15-2494-4542-8891-1a8d5bc7cc27"/>
    <ds:schemaRef ds:uri="4f65cd4a-30e2-4e9b-bf35-ad3398077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Template_VizientMeetingNotesPurpleWord.dotx</Template>
  <TotalTime>0</TotalTime>
  <Pages>1</Pages>
  <Words>218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Vizient Meeting Notes (Purple) Template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Vizient Meeting Notes (Purple) Template</dc:title>
  <dc:subject/>
  <dc:creator/>
  <cp:keywords/>
  <dc:description>© Vizient, CONFIDENTIAL</dc:description>
  <cp:lastModifiedBy/>
  <cp:revision>1</cp:revision>
  <dcterms:created xsi:type="dcterms:W3CDTF">2019-08-13T13:26:00Z</dcterms:created>
  <dcterms:modified xsi:type="dcterms:W3CDTF">2023-04-13T14:21:00Z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23100</vt:r8>
  </property>
  <property fmtid="{D5CDD505-2E9C-101B-9397-08002B2CF9AE}" pid="3" name="AssetType">
    <vt:lpwstr>4;#MS Office template|203f758e-c231-4949-97d5-9ce436121194</vt:lpwstr>
  </property>
  <property fmtid="{D5CDD505-2E9C-101B-9397-08002B2CF9AE}" pid="4" name="Company Department">
    <vt:lpwstr>7;#Marketing and Communications|754817d1-4a9f-4310-950d-c099e699ff6b</vt:lpwstr>
  </property>
  <property fmtid="{D5CDD505-2E9C-101B-9397-08002B2CF9AE}" pid="5" name="TaxKeyword">
    <vt:lpwstr/>
  </property>
  <property fmtid="{D5CDD505-2E9C-101B-9397-08002B2CF9AE}" pid="6" name="Category">
    <vt:lpwstr/>
  </property>
  <property fmtid="{D5CDD505-2E9C-101B-9397-08002B2CF9AE}" pid="7" name="Functional Area">
    <vt:lpwstr/>
  </property>
  <property fmtid="{D5CDD505-2E9C-101B-9397-08002B2CF9AE}" pid="8" name="ArticleByLine">
    <vt:lpwstr/>
  </property>
  <property fmtid="{D5CDD505-2E9C-101B-9397-08002B2CF9AE}" pid="9" name="ContentTypeId">
    <vt:lpwstr>0x0101003892C1470B32FA4ABADA805F9A36FDE4010600717B5969A357324393C2B966CFE8D361</vt:lpwstr>
  </property>
  <property fmtid="{D5CDD505-2E9C-101B-9397-08002B2CF9AE}" pid="10" name="Company Name">
    <vt:lpwstr>1;#VHA|f80a922c-ddea-4042-8772-d30764c6d32b</vt:lpwstr>
  </property>
  <property fmtid="{D5CDD505-2E9C-101B-9397-08002B2CF9AE}" pid="11" name="_dlc_DocIdItemGuid">
    <vt:lpwstr>5b2b34da-5cc2-4a0d-b713-1776ad0b2ae2</vt:lpwstr>
  </property>
  <property fmtid="{D5CDD505-2E9C-101B-9397-08002B2CF9AE}" pid="12" name="Marketing Asset Type">
    <vt:lpwstr>126;#Template|012cf684-a453-4933-b091-399687394f02</vt:lpwstr>
  </property>
  <property fmtid="{D5CDD505-2E9C-101B-9397-08002B2CF9AE}" pid="13" name="Data Classification">
    <vt:lpwstr>2;#General|1b0e7e59-6875-4285-aab0-d279d75d79d0</vt:lpwstr>
  </property>
  <property fmtid="{D5CDD505-2E9C-101B-9397-08002B2CF9AE}" pid="14" name="Solution">
    <vt:lpwstr/>
  </property>
</Properties>
</file>