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1B7F" w14:textId="77777777" w:rsidR="00D9699F" w:rsidRPr="004A4D19" w:rsidRDefault="00D9699F" w:rsidP="004A4D19">
      <w:pPr>
        <w:pStyle w:val="Heading"/>
      </w:pPr>
      <w:r w:rsidRPr="004A4D19">
        <w:drawing>
          <wp:anchor distT="0" distB="0" distL="114300" distR="114300" simplePos="0" relativeHeight="251660288" behindDoc="1" locked="0" layoutInCell="1" allowOverlap="1" wp14:anchorId="068198B4" wp14:editId="5B0BCF1B">
            <wp:simplePos x="0" y="0"/>
            <wp:positionH relativeFrom="column">
              <wp:posOffset>5628640</wp:posOffset>
            </wp:positionH>
            <wp:positionV relativeFrom="paragraph">
              <wp:posOffset>0</wp:posOffset>
            </wp:positionV>
            <wp:extent cx="1266190" cy="315595"/>
            <wp:effectExtent l="0" t="0" r="0" b="8255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4D19">
        <w:t>Getting Started: Updating Your Vizient CE Portal Learner Account</w:t>
      </w:r>
    </w:p>
    <w:p w14:paraId="5F2CC1EA" w14:textId="64624743" w:rsidR="00D304A9" w:rsidRPr="00D304A9" w:rsidRDefault="00D304A9" w:rsidP="00D304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4B77F" wp14:editId="696163E9">
                <wp:simplePos x="0" y="0"/>
                <wp:positionH relativeFrom="column">
                  <wp:posOffset>20320</wp:posOffset>
                </wp:positionH>
                <wp:positionV relativeFrom="paragraph">
                  <wp:posOffset>74295</wp:posOffset>
                </wp:positionV>
                <wp:extent cx="68732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324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01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5.85pt" to="542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" strokecolor="#01adab [3207]" strokeweight="1.75pt">
                <v:stroke joinstyle="miter"/>
              </v:line>
            </w:pict>
          </mc:Fallback>
        </mc:AlternateContent>
      </w:r>
    </w:p>
    <w:tbl>
      <w:tblPr>
        <w:tblStyle w:val="TableGrid"/>
        <w:tblW w:w="105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501"/>
      </w:tblGrid>
      <w:tr w:rsidR="00D9699F" w14:paraId="79912CB6" w14:textId="77777777" w:rsidTr="004A4D19">
        <w:trPr>
          <w:trHeight w:val="748"/>
        </w:trPr>
        <w:tc>
          <w:tcPr>
            <w:tcW w:w="10501" w:type="dxa"/>
          </w:tcPr>
          <w:p w14:paraId="5AF163DE" w14:textId="7A92C425" w:rsidR="00D9699F" w:rsidRDefault="00D9699F" w:rsidP="004A4D19">
            <w:pPr>
              <w:spacing w:before="60" w:after="60"/>
              <w:rPr>
                <w:rFonts w:eastAsia="Arial" w:cs="Arial"/>
                <w:color w:val="595959"/>
              </w:rPr>
            </w:pPr>
            <w:r w:rsidRPr="00D9699F">
              <w:rPr>
                <w:rFonts w:eastAsia="Arial" w:cs="Arial"/>
                <w:color w:val="595959"/>
              </w:rPr>
              <w:t>Thank you for registering for this accredited CE activity. To ensure that you receive CE credit, please review this document for detailed information on updating your learner account.</w:t>
            </w:r>
          </w:p>
        </w:tc>
      </w:tr>
      <w:tr w:rsidR="00D9699F" w14:paraId="6822EF1F" w14:textId="77777777" w:rsidTr="004A4D19">
        <w:trPr>
          <w:trHeight w:val="566"/>
        </w:trPr>
        <w:tc>
          <w:tcPr>
            <w:tcW w:w="10501" w:type="dxa"/>
          </w:tcPr>
          <w:p w14:paraId="516D45FE" w14:textId="198566FB" w:rsidR="00D9699F" w:rsidRPr="00D059CF" w:rsidRDefault="00D9699F" w:rsidP="004A4D19">
            <w:pPr>
              <w:pStyle w:val="BodyText1"/>
              <w:spacing w:before="60" w:after="60" w:line="240" w:lineRule="auto"/>
              <w:rPr>
                <w:rFonts w:asciiTheme="majorHAnsi" w:hAnsiTheme="majorHAnsi" w:cstheme="majorHAnsi"/>
                <w:b/>
                <w:bCs/>
                <w:color w:val="01ADAB" w:themeColor="accent4"/>
                <w:sz w:val="28"/>
                <w:szCs w:val="28"/>
              </w:rPr>
            </w:pPr>
            <w:r w:rsidRPr="00D059CF">
              <w:rPr>
                <w:rFonts w:asciiTheme="majorHAnsi" w:hAnsiTheme="majorHAnsi" w:cstheme="majorHAnsi"/>
                <w:b/>
                <w:bCs/>
                <w:color w:val="01ADAB" w:themeColor="accent4"/>
                <w:sz w:val="28"/>
                <w:szCs w:val="28"/>
              </w:rPr>
              <w:t>How Does this Work?</w:t>
            </w:r>
          </w:p>
        </w:tc>
      </w:tr>
      <w:tr w:rsidR="00D9699F" w14:paraId="6C50F123" w14:textId="77777777" w:rsidTr="004A4D19">
        <w:trPr>
          <w:trHeight w:val="3140"/>
        </w:trPr>
        <w:tc>
          <w:tcPr>
            <w:tcW w:w="10501" w:type="dxa"/>
          </w:tcPr>
          <w:p w14:paraId="7AF86398" w14:textId="77777777" w:rsidR="00D9699F" w:rsidRPr="007C694A" w:rsidRDefault="00D9699F" w:rsidP="004A4D19">
            <w:pPr>
              <w:pStyle w:val="BodyText1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At the conclusion of the activity, a unique activity code will be announced. </w:t>
            </w:r>
          </w:p>
          <w:p w14:paraId="2611A971" w14:textId="77777777" w:rsidR="00D9699F" w:rsidRPr="007C694A" w:rsidRDefault="00D9699F" w:rsidP="004A4D19">
            <w:pPr>
              <w:pStyle w:val="BodyText1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You will have the option of verifying your </w:t>
            </w:r>
            <w:r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attendance</w:t>
            </w: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 and claiming CE credit using your mobile phone to text the activity code or by scanning the QR code to access the online link.</w:t>
            </w:r>
          </w:p>
          <w:p w14:paraId="0E9E2B32" w14:textId="77777777" w:rsidR="00D9699F" w:rsidRPr="007C694A" w:rsidRDefault="00D9699F" w:rsidP="004A4D19">
            <w:pPr>
              <w:pStyle w:val="BodyText1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Upon verifying your attendance, you will receive a confirmation message with the link to access the evaluation. You may also access the evaluation through the </w:t>
            </w:r>
            <w:r w:rsidRPr="00D9699F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>“</w:t>
            </w:r>
            <w:r w:rsidRPr="007C694A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 xml:space="preserve">Pending Activities </w:t>
            </w:r>
            <w:r w:rsidRPr="00D9699F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>T</w:t>
            </w:r>
            <w:r w:rsidRPr="007C694A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>ab</w:t>
            </w:r>
            <w:r w:rsidRPr="00D9699F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>”</w:t>
            </w:r>
            <w:r w:rsidRPr="007C694A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 xml:space="preserve"> </w:t>
            </w: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of your Vizient CE </w:t>
            </w:r>
            <w:r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P</w:t>
            </w: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ortal learner account. </w:t>
            </w:r>
          </w:p>
          <w:p w14:paraId="64EBDA27" w14:textId="77777777" w:rsidR="00D9699F" w:rsidRPr="007C694A" w:rsidRDefault="00D9699F" w:rsidP="004A4D19">
            <w:pPr>
              <w:pStyle w:val="BodyText1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You must complete the evaluation prior to the course expiration date.</w:t>
            </w:r>
          </w:p>
          <w:p w14:paraId="1F3C6DE7" w14:textId="3BBA7121" w:rsidR="00D9699F" w:rsidRPr="004A4D19" w:rsidRDefault="00D9699F" w:rsidP="004A4D19">
            <w:pPr>
              <w:pStyle w:val="BodyText1"/>
              <w:numPr>
                <w:ilvl w:val="0"/>
                <w:numId w:val="2"/>
              </w:numPr>
              <w:spacing w:before="60" w:after="60" w:line="240" w:lineRule="auto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7C694A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Once the evaluation has been completed, the system will display the type of credit associated with your specific discipline (Nursing, Pharmacy, Physician) or specialty certification (ACHE, CPHQ), along with a link to download your CE certificate. </w:t>
            </w:r>
          </w:p>
        </w:tc>
      </w:tr>
      <w:tr w:rsidR="00D9699F" w14:paraId="3D856156" w14:textId="77777777" w:rsidTr="004A4D19">
        <w:trPr>
          <w:trHeight w:val="566"/>
        </w:trPr>
        <w:tc>
          <w:tcPr>
            <w:tcW w:w="10501" w:type="dxa"/>
          </w:tcPr>
          <w:p w14:paraId="783FAAB9" w14:textId="2EE18941" w:rsidR="00D9699F" w:rsidRPr="00D059CF" w:rsidRDefault="00D9699F" w:rsidP="004A4D19">
            <w:pPr>
              <w:pStyle w:val="BodyText1"/>
              <w:spacing w:before="60" w:line="240" w:lineRule="auto"/>
              <w:rPr>
                <w:b/>
                <w:bCs/>
              </w:rPr>
            </w:pPr>
            <w:r w:rsidRPr="00D059CF">
              <w:rPr>
                <w:b/>
                <w:bCs/>
                <w:color w:val="01ADAB" w:themeColor="accent4"/>
                <w:sz w:val="28"/>
                <w:szCs w:val="28"/>
              </w:rPr>
              <w:t>Getting Started</w:t>
            </w:r>
          </w:p>
        </w:tc>
      </w:tr>
      <w:tr w:rsidR="00D9699F" w14:paraId="6860E53C" w14:textId="77777777" w:rsidTr="004A4D19">
        <w:trPr>
          <w:trHeight w:val="1001"/>
        </w:trPr>
        <w:tc>
          <w:tcPr>
            <w:tcW w:w="10501" w:type="dxa"/>
          </w:tcPr>
          <w:p w14:paraId="40F3E9E6" w14:textId="2E602A6A" w:rsidR="00D9699F" w:rsidRPr="004A4D19" w:rsidRDefault="00D9699F" w:rsidP="004A4D19">
            <w:pPr>
              <w:pStyle w:val="paragraph"/>
              <w:shd w:val="clear" w:color="auto" w:fill="FFFFFF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</w:rPr>
            </w:pPr>
            <w:r w:rsidRPr="007C694A">
              <w:rPr>
                <w:rFonts w:asciiTheme="minorHAnsi" w:hAnsiTheme="minorHAnsi" w:cstheme="minorHAnsi"/>
                <w:color w:val="595959" w:themeColor="text1" w:themeTint="A6"/>
              </w:rPr>
              <w:t xml:space="preserve">You must have an active Vizient CE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>P</w:t>
            </w:r>
            <w:r w:rsidRPr="007C694A">
              <w:rPr>
                <w:rFonts w:asciiTheme="minorHAnsi" w:hAnsiTheme="minorHAnsi" w:cstheme="minorHAnsi"/>
                <w:color w:val="595959" w:themeColor="text1" w:themeTint="A6"/>
              </w:rPr>
              <w:t xml:space="preserve">ortal learner account with a registered mobile number in order to receive CE credit. Before participating in the activity, we strongly recommend you update your 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>learner</w:t>
            </w:r>
            <w:r w:rsidRPr="007C694A">
              <w:rPr>
                <w:rFonts w:asciiTheme="minorHAnsi" w:hAnsiTheme="minorHAnsi" w:cstheme="minorHAnsi"/>
                <w:color w:val="595959" w:themeColor="text1" w:themeTint="A6"/>
              </w:rPr>
              <w:t xml:space="preserve"> account and register your mobile phone number.     </w:t>
            </w:r>
            <w:r w:rsidRPr="00075E2D">
              <w:rPr>
                <w:rStyle w:val="eop"/>
                <w:rFonts w:asciiTheme="minorHAnsi" w:hAnsiTheme="minorHAnsi" w:cstheme="minorHAnsi"/>
                <w:color w:val="696969"/>
              </w:rPr>
              <w:t> </w:t>
            </w:r>
          </w:p>
        </w:tc>
      </w:tr>
      <w:tr w:rsidR="00D9699F" w14:paraId="3E2945A1" w14:textId="77777777" w:rsidTr="004A4D19">
        <w:trPr>
          <w:trHeight w:val="494"/>
        </w:trPr>
        <w:tc>
          <w:tcPr>
            <w:tcW w:w="10501" w:type="dxa"/>
          </w:tcPr>
          <w:p w14:paraId="75905C13" w14:textId="77DCB253" w:rsidR="00D9699F" w:rsidRPr="00D9699F" w:rsidRDefault="00D9699F" w:rsidP="004A4D19">
            <w:pPr>
              <w:pStyle w:val="pb-2"/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Style w:val="Strong"/>
                <w:rFonts w:asciiTheme="minorHAnsi" w:eastAsiaTheme="majorEastAsia" w:hAnsiTheme="minorHAnsi" w:cstheme="minorHAnsi"/>
                <w:color w:val="696969" w:themeColor="text2"/>
                <w:sz w:val="22"/>
                <w:szCs w:val="22"/>
              </w:rPr>
              <w:t>To update your learner account and register your mobile number, please follow these steps: </w:t>
            </w:r>
          </w:p>
        </w:tc>
      </w:tr>
      <w:tr w:rsidR="00D9699F" w14:paraId="5A602303" w14:textId="77777777" w:rsidTr="004A4D19">
        <w:trPr>
          <w:trHeight w:val="2474"/>
        </w:trPr>
        <w:tc>
          <w:tcPr>
            <w:tcW w:w="10501" w:type="dxa"/>
          </w:tcPr>
          <w:p w14:paraId="39492FB3" w14:textId="77777777" w:rsid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Visit </w:t>
            </w:r>
            <w:hyperlink r:id="rId8" w:history="1">
              <w:r w:rsidRPr="0025735F">
                <w:rPr>
                  <w:rStyle w:val="Hyperlink"/>
                  <w:rFonts w:asciiTheme="minorHAnsi" w:hAnsiTheme="minorHAnsi" w:cstheme="minorHAnsi"/>
                  <w:szCs w:val="22"/>
                </w:rPr>
                <w:t>https://continuingeducation.vizientinc.com/my/edit/profile</w:t>
              </w:r>
            </w:hyperlink>
          </w:p>
          <w:p w14:paraId="47B7A6D7" w14:textId="77777777" w:rsid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Sign in using your Vizient login credentials. If you do not have a Vizient login, please contact Vizient Support</w:t>
            </w:r>
            <w:r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.</w:t>
            </w:r>
          </w:p>
          <w:p w14:paraId="6B886483" w14:textId="77777777" w:rsid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Complete all required profile fields (marked with an asterisk). </w:t>
            </w:r>
          </w:p>
          <w:p w14:paraId="6A84F0B2" w14:textId="77777777" w:rsid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Select the </w:t>
            </w:r>
            <w:r w:rsidRPr="00D9699F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 xml:space="preserve">"Mobile" </w:t>
            </w: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tab. </w:t>
            </w:r>
          </w:p>
          <w:p w14:paraId="0912C74A" w14:textId="77777777" w:rsid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Enter your 10-digit mobile phone number (without dashes, parentheses, or spaces).</w:t>
            </w:r>
          </w:p>
          <w:p w14:paraId="755BB5F3" w14:textId="6448ADA7" w:rsidR="00D9699F" w:rsidRPr="00D9699F" w:rsidRDefault="00D9699F" w:rsidP="004A4D19">
            <w:pPr>
              <w:pStyle w:val="pb-2"/>
              <w:numPr>
                <w:ilvl w:val="0"/>
                <w:numId w:val="3"/>
              </w:numPr>
              <w:spacing w:before="60" w:beforeAutospacing="0" w:after="6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color w:val="696969" w:themeColor="text2"/>
                <w:sz w:val="22"/>
                <w:szCs w:val="22"/>
              </w:rPr>
            </w:pP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 xml:space="preserve">Select the </w:t>
            </w:r>
            <w:r w:rsidRPr="00D9699F">
              <w:rPr>
                <w:rFonts w:asciiTheme="minorHAnsi" w:hAnsiTheme="minorHAnsi" w:cstheme="minorHAnsi"/>
                <w:color w:val="7F5EBA" w:themeColor="accent5"/>
                <w:sz w:val="22"/>
                <w:szCs w:val="22"/>
              </w:rPr>
              <w:t xml:space="preserve">"Save" </w:t>
            </w:r>
            <w:r w:rsidRPr="00577C82">
              <w:rPr>
                <w:rFonts w:asciiTheme="minorHAnsi" w:hAnsiTheme="minorHAnsi" w:cstheme="minorHAnsi"/>
                <w:color w:val="696969" w:themeColor="text2"/>
                <w:sz w:val="22"/>
                <w:szCs w:val="22"/>
              </w:rPr>
              <w:t>button.</w:t>
            </w:r>
          </w:p>
        </w:tc>
      </w:tr>
      <w:tr w:rsidR="00D9699F" w14:paraId="0178BD08" w14:textId="77777777" w:rsidTr="004A4D19">
        <w:trPr>
          <w:trHeight w:val="566"/>
        </w:trPr>
        <w:tc>
          <w:tcPr>
            <w:tcW w:w="10501" w:type="dxa"/>
          </w:tcPr>
          <w:p w14:paraId="10DCCB87" w14:textId="106C6CAD" w:rsidR="00D9699F" w:rsidRPr="00D059CF" w:rsidRDefault="00D9699F" w:rsidP="004A4D19">
            <w:pPr>
              <w:spacing w:before="60" w:after="120"/>
              <w:rPr>
                <w:rFonts w:asciiTheme="majorHAnsi" w:hAnsiTheme="majorHAnsi" w:cstheme="majorHAnsi"/>
                <w:b/>
                <w:bCs/>
                <w:color w:val="01ADAB" w:themeColor="accent4"/>
                <w:sz w:val="28"/>
                <w:szCs w:val="36"/>
              </w:rPr>
            </w:pPr>
            <w:r w:rsidRPr="00D059CF">
              <w:rPr>
                <w:rFonts w:asciiTheme="majorHAnsi" w:hAnsiTheme="majorHAnsi" w:cstheme="majorHAnsi"/>
                <w:b/>
                <w:bCs/>
                <w:color w:val="01ADAB" w:themeColor="accent4"/>
                <w:sz w:val="28"/>
                <w:szCs w:val="36"/>
              </w:rPr>
              <w:t>Questions/Assistance</w:t>
            </w:r>
          </w:p>
        </w:tc>
      </w:tr>
      <w:tr w:rsidR="00D9699F" w14:paraId="52284DB4" w14:textId="77777777" w:rsidTr="004A4D19">
        <w:trPr>
          <w:trHeight w:val="386"/>
        </w:trPr>
        <w:tc>
          <w:tcPr>
            <w:tcW w:w="10501" w:type="dxa"/>
          </w:tcPr>
          <w:p w14:paraId="354C7B70" w14:textId="4EB9510C" w:rsidR="00D9699F" w:rsidRPr="00D9699F" w:rsidRDefault="00D9699F" w:rsidP="004A4D19">
            <w:pPr>
              <w:spacing w:before="60" w:after="60"/>
              <w:rPr>
                <w:rFonts w:cstheme="minorHAnsi"/>
                <w:color w:val="FF4E00" w:themeColor="accent1"/>
                <w:sz w:val="24"/>
                <w:szCs w:val="24"/>
              </w:rPr>
            </w:pPr>
            <w:r w:rsidRPr="00D9699F">
              <w:rPr>
                <w:rFonts w:cstheme="minorHAnsi"/>
                <w:b/>
                <w:bCs/>
                <w:color w:val="FF4E00" w:themeColor="accent1"/>
                <w:sz w:val="24"/>
                <w:szCs w:val="24"/>
              </w:rPr>
              <w:t xml:space="preserve">CE Credit </w:t>
            </w:r>
          </w:p>
        </w:tc>
      </w:tr>
      <w:tr w:rsidR="00D9699F" w14:paraId="1BD3FD1F" w14:textId="77777777" w:rsidTr="004A4D19">
        <w:trPr>
          <w:trHeight w:val="566"/>
        </w:trPr>
        <w:tc>
          <w:tcPr>
            <w:tcW w:w="10501" w:type="dxa"/>
          </w:tcPr>
          <w:p w14:paraId="0F2865BF" w14:textId="124FC9DE" w:rsidR="00D9699F" w:rsidRPr="00D9699F" w:rsidRDefault="00D9699F" w:rsidP="004A4D19">
            <w:pPr>
              <w:spacing w:before="60" w:after="60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D9699F">
              <w:rPr>
                <w:rFonts w:asciiTheme="minorHAnsi" w:hAnsiTheme="minorHAnsi" w:cstheme="minorHAnsi"/>
              </w:rPr>
              <w:t xml:space="preserve">Contact Vizient CE at </w:t>
            </w:r>
            <w:hyperlink r:id="rId9" w:history="1">
              <w:r w:rsidRPr="00D9699F">
                <w:rPr>
                  <w:rStyle w:val="Hyperlink"/>
                  <w:rFonts w:asciiTheme="minorHAnsi" w:hAnsiTheme="minorHAnsi" w:cstheme="minorHAnsi"/>
                </w:rPr>
                <w:t>continuingeducation@vizientinc.com</w:t>
              </w:r>
            </w:hyperlink>
            <w:r w:rsidRPr="00D9699F">
              <w:rPr>
                <w:rFonts w:asciiTheme="minorHAnsi" w:hAnsiTheme="minorHAnsi" w:cstheme="minorHAnsi"/>
                <w:color w:val="595959" w:themeColor="text1" w:themeTint="A6"/>
              </w:rPr>
              <w:t xml:space="preserve"> if you have questions or need assistance with the credit claim process.</w:t>
            </w:r>
          </w:p>
        </w:tc>
      </w:tr>
      <w:tr w:rsidR="00D9699F" w14:paraId="6C548056" w14:textId="77777777" w:rsidTr="004A4D19">
        <w:trPr>
          <w:trHeight w:val="519"/>
        </w:trPr>
        <w:tc>
          <w:tcPr>
            <w:tcW w:w="10501" w:type="dxa"/>
          </w:tcPr>
          <w:p w14:paraId="6FB0CA79" w14:textId="2CADBDEF" w:rsidR="00D9699F" w:rsidRPr="00D9699F" w:rsidRDefault="00D9699F" w:rsidP="004A4D19">
            <w:pPr>
              <w:pStyle w:val="Headline2"/>
            </w:pPr>
            <w:r w:rsidRPr="00D9699F">
              <w:t xml:space="preserve">Login Issues </w:t>
            </w:r>
          </w:p>
        </w:tc>
      </w:tr>
      <w:tr w:rsidR="00D9699F" w14:paraId="61B6324D" w14:textId="77777777" w:rsidTr="004A4D19">
        <w:trPr>
          <w:trHeight w:val="373"/>
        </w:trPr>
        <w:tc>
          <w:tcPr>
            <w:tcW w:w="10501" w:type="dxa"/>
          </w:tcPr>
          <w:p w14:paraId="5E14DEDA" w14:textId="34B07E72" w:rsidR="00D9699F" w:rsidRPr="00D9699F" w:rsidRDefault="00D9699F" w:rsidP="004A4D19">
            <w:pPr>
              <w:spacing w:after="120"/>
              <w:textAlignment w:val="baseline"/>
              <w:rPr>
                <w:rFonts w:asciiTheme="minorHAnsi" w:eastAsia="Times New Roman" w:hAnsiTheme="minorHAnsi" w:cstheme="minorHAnsi"/>
                <w:color w:val="696969"/>
              </w:rPr>
            </w:pPr>
            <w:r w:rsidRPr="00D9699F">
              <w:rPr>
                <w:rFonts w:asciiTheme="minorHAnsi" w:eastAsia="Times New Roman" w:hAnsiTheme="minorHAnsi" w:cstheme="minorHAnsi"/>
                <w:color w:val="696969"/>
              </w:rPr>
              <w:t>For assistance with login issues, please contact Vizient Support:</w:t>
            </w:r>
          </w:p>
        </w:tc>
      </w:tr>
      <w:tr w:rsidR="00D9699F" w14:paraId="641E5B2E" w14:textId="77777777" w:rsidTr="004A4D19">
        <w:trPr>
          <w:trHeight w:val="990"/>
        </w:trPr>
        <w:tc>
          <w:tcPr>
            <w:tcW w:w="10501" w:type="dxa"/>
          </w:tcPr>
          <w:p w14:paraId="38A4ED5D" w14:textId="77777777" w:rsidR="00D9699F" w:rsidRPr="00D9699F" w:rsidRDefault="00D9699F" w:rsidP="004A4D19">
            <w:pPr>
              <w:pStyle w:val="ListParagraph"/>
              <w:numPr>
                <w:ilvl w:val="0"/>
                <w:numId w:val="3"/>
              </w:numPr>
              <w:spacing w:before="0" w:after="60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D9699F">
              <w:rPr>
                <w:rFonts w:asciiTheme="minorHAnsi" w:eastAsia="Times New Roman" w:hAnsiTheme="minorHAnsi" w:cstheme="minorHAnsi"/>
                <w:b/>
                <w:bCs/>
              </w:rPr>
              <w:t>Web:</w:t>
            </w:r>
            <w:r w:rsidRPr="00D9699F">
              <w:rPr>
                <w:rFonts w:asciiTheme="minorHAnsi" w:eastAsia="Times New Roman" w:hAnsiTheme="minorHAnsi" w:cstheme="minorHAnsi"/>
                <w:color w:val="FF4E00"/>
              </w:rPr>
              <w:t xml:space="preserve"> </w:t>
            </w:r>
            <w:r w:rsidRPr="00D9699F">
              <w:rPr>
                <w:rFonts w:asciiTheme="minorHAnsi" w:eastAsia="Times New Roman" w:hAnsiTheme="minorHAnsi" w:cstheme="minorHAnsi"/>
                <w:color w:val="696969"/>
              </w:rPr>
              <w:t>Go to:</w:t>
            </w:r>
            <w:r>
              <w:rPr>
                <w:rFonts w:asciiTheme="minorHAnsi" w:eastAsia="Times New Roman" w:hAnsiTheme="minorHAnsi" w:cstheme="minorHAnsi"/>
                <w:color w:val="696969"/>
              </w:rPr>
              <w:t xml:space="preserve"> </w:t>
            </w:r>
            <w:hyperlink r:id="rId10" w:history="1">
              <w:r w:rsidRPr="0025735F">
                <w:rPr>
                  <w:rStyle w:val="Hyperlink"/>
                  <w:rFonts w:asciiTheme="minorHAnsi" w:eastAsia="Times New Roman" w:hAnsiTheme="minorHAnsi" w:cstheme="minorHAnsi"/>
                </w:rPr>
                <w:t>https://login.alliancewebs.net/</w:t>
              </w:r>
            </w:hyperlink>
            <w:r w:rsidRPr="00D9699F">
              <w:rPr>
                <w:rFonts w:asciiTheme="minorHAnsi" w:eastAsia="Times New Roman" w:hAnsiTheme="minorHAnsi" w:cstheme="minorHAnsi"/>
                <w:color w:val="FF4E00" w:themeColor="accent1"/>
              </w:rPr>
              <w:t xml:space="preserve">  </w:t>
            </w:r>
            <w:r w:rsidRPr="00D9699F">
              <w:rPr>
                <w:rFonts w:asciiTheme="minorHAnsi" w:eastAsia="Times New Roman" w:hAnsiTheme="minorHAnsi" w:cstheme="minorHAnsi"/>
                <w:color w:val="696969"/>
              </w:rPr>
              <w:t xml:space="preserve">and select </w:t>
            </w:r>
            <w:r w:rsidRPr="00D9699F">
              <w:rPr>
                <w:rFonts w:asciiTheme="minorHAnsi" w:eastAsia="Times New Roman" w:hAnsiTheme="minorHAnsi" w:cstheme="minorHAnsi"/>
                <w:color w:val="7F5EBA" w:themeColor="accent5"/>
              </w:rPr>
              <w:t>“Need Help Signing In”</w:t>
            </w:r>
          </w:p>
          <w:p w14:paraId="2A32E33A" w14:textId="77777777" w:rsidR="00D9699F" w:rsidRPr="00D9699F" w:rsidRDefault="00D9699F" w:rsidP="004A4D19">
            <w:pPr>
              <w:pStyle w:val="ListParagraph"/>
              <w:numPr>
                <w:ilvl w:val="0"/>
                <w:numId w:val="3"/>
              </w:numPr>
              <w:spacing w:before="0" w:after="60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D9699F">
              <w:rPr>
                <w:rFonts w:asciiTheme="minorHAnsi" w:eastAsia="Times New Roman" w:hAnsiTheme="minorHAnsi" w:cstheme="minorHAnsi"/>
                <w:b/>
                <w:bCs/>
              </w:rPr>
              <w:t xml:space="preserve">Email: </w:t>
            </w:r>
            <w:hyperlink r:id="rId11" w:tgtFrame="_blank" w:history="1">
              <w:r w:rsidRPr="00D9699F">
                <w:rPr>
                  <w:rFonts w:asciiTheme="minorHAnsi" w:eastAsia="Times New Roman" w:hAnsiTheme="minorHAnsi" w:cstheme="minorHAnsi"/>
                  <w:color w:val="7F5EBA" w:themeColor="accent5"/>
                  <w:u w:val="single"/>
                </w:rPr>
                <w:t>VizientSupport@Vizientinc.com</w:t>
              </w:r>
            </w:hyperlink>
            <w:r w:rsidRPr="00D9699F">
              <w:rPr>
                <w:rFonts w:asciiTheme="minorHAnsi" w:eastAsia="Times New Roman" w:hAnsiTheme="minorHAnsi" w:cstheme="minorHAnsi"/>
                <w:color w:val="7F5EBA" w:themeColor="accent5"/>
              </w:rPr>
              <w:t>  </w:t>
            </w:r>
          </w:p>
          <w:p w14:paraId="1279C244" w14:textId="532A6349" w:rsidR="00D9699F" w:rsidRPr="00D9699F" w:rsidRDefault="00D9699F" w:rsidP="004A4D19">
            <w:pPr>
              <w:pStyle w:val="ListParagraph"/>
              <w:numPr>
                <w:ilvl w:val="0"/>
                <w:numId w:val="3"/>
              </w:numPr>
              <w:spacing w:before="0" w:after="60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D9699F">
              <w:rPr>
                <w:rFonts w:asciiTheme="minorHAnsi" w:eastAsia="Times New Roman" w:hAnsiTheme="minorHAnsi" w:cstheme="minorHAnsi"/>
                <w:b/>
                <w:bCs/>
              </w:rPr>
              <w:t>Phone:</w:t>
            </w:r>
            <w:r w:rsidRPr="00D9699F">
              <w:rPr>
                <w:rFonts w:asciiTheme="minorHAnsi" w:eastAsia="Times New Roman" w:hAnsiTheme="minorHAnsi" w:cstheme="minorHAnsi"/>
              </w:rPr>
              <w:t xml:space="preserve"> (800) 842-5146  </w:t>
            </w:r>
          </w:p>
        </w:tc>
      </w:tr>
    </w:tbl>
    <w:p w14:paraId="26DBFD24" w14:textId="77777777" w:rsidR="00D9699F" w:rsidRDefault="00D9699F" w:rsidP="004A4D19"/>
    <w:sectPr w:rsidR="00D9699F" w:rsidSect="004A4D19">
      <w:type w:val="continuous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00B7" w14:textId="77777777" w:rsidR="00916841" w:rsidRDefault="00916841" w:rsidP="004A4D19">
      <w:r>
        <w:separator/>
      </w:r>
    </w:p>
  </w:endnote>
  <w:endnote w:type="continuationSeparator" w:id="0">
    <w:p w14:paraId="2AE63EDC" w14:textId="77777777" w:rsidR="00916841" w:rsidRDefault="00916841" w:rsidP="004A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76AE" w14:textId="77777777" w:rsidR="00916841" w:rsidRDefault="00916841" w:rsidP="004A4D19">
      <w:r>
        <w:separator/>
      </w:r>
    </w:p>
  </w:footnote>
  <w:footnote w:type="continuationSeparator" w:id="0">
    <w:p w14:paraId="126FEB16" w14:textId="77777777" w:rsidR="00916841" w:rsidRDefault="00916841" w:rsidP="004A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499"/>
    <w:multiLevelType w:val="hybridMultilevel"/>
    <w:tmpl w:val="8AC8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35B2"/>
    <w:multiLevelType w:val="hybridMultilevel"/>
    <w:tmpl w:val="ADD440AC"/>
    <w:lvl w:ilvl="0" w:tplc="8E74767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E4A47"/>
    <w:multiLevelType w:val="hybridMultilevel"/>
    <w:tmpl w:val="7C76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838927">
    <w:abstractNumId w:val="1"/>
  </w:num>
  <w:num w:numId="2" w16cid:durableId="1644196583">
    <w:abstractNumId w:val="0"/>
  </w:num>
  <w:num w:numId="3" w16cid:durableId="8585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A9"/>
    <w:rsid w:val="001720E3"/>
    <w:rsid w:val="00231920"/>
    <w:rsid w:val="00256D87"/>
    <w:rsid w:val="00281FD8"/>
    <w:rsid w:val="00490E49"/>
    <w:rsid w:val="004A4D19"/>
    <w:rsid w:val="005A29E5"/>
    <w:rsid w:val="0061759F"/>
    <w:rsid w:val="00694F12"/>
    <w:rsid w:val="006B1D24"/>
    <w:rsid w:val="007379E7"/>
    <w:rsid w:val="00870983"/>
    <w:rsid w:val="0089596C"/>
    <w:rsid w:val="008F6A9E"/>
    <w:rsid w:val="00916841"/>
    <w:rsid w:val="00953B23"/>
    <w:rsid w:val="009933EE"/>
    <w:rsid w:val="00A11AD5"/>
    <w:rsid w:val="00BC0A2C"/>
    <w:rsid w:val="00C80C57"/>
    <w:rsid w:val="00CE76EB"/>
    <w:rsid w:val="00D059CF"/>
    <w:rsid w:val="00D06F35"/>
    <w:rsid w:val="00D304A9"/>
    <w:rsid w:val="00D55F7E"/>
    <w:rsid w:val="00D9699F"/>
    <w:rsid w:val="00DE534D"/>
    <w:rsid w:val="00DF3CFF"/>
    <w:rsid w:val="00E41AC6"/>
    <w:rsid w:val="00EC4A0F"/>
    <w:rsid w:val="00F8695F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1861"/>
  <w15:chartTrackingRefBased/>
  <w15:docId w15:val="{34CDC922-98A4-46C1-ABA5-595AB0B2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24"/>
    <w:rPr>
      <w:rFonts w:ascii="Arial" w:hAnsi="Arial"/>
      <w:color w:val="696969" w:themeColor="text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699F"/>
    <w:pPr>
      <w:keepNext/>
      <w:keepLines/>
      <w:spacing w:before="120" w:after="240"/>
      <w:outlineLvl w:val="0"/>
    </w:pPr>
    <w:rPr>
      <w:rFonts w:eastAsiaTheme="majorEastAsia" w:cstheme="majorBidi"/>
      <w:b/>
      <w:color w:val="01ADAB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1D24"/>
    <w:pPr>
      <w:keepNext/>
      <w:keepLines/>
      <w:spacing w:before="80" w:after="80"/>
      <w:outlineLvl w:val="1"/>
    </w:pPr>
    <w:rPr>
      <w:rFonts w:eastAsiaTheme="majorEastAsia" w:cstheme="majorBidi"/>
      <w:b/>
      <w:color w:val="7F5EBA" w:themeColor="accent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D06F35"/>
    <w:rPr>
      <w:rFonts w:ascii="Arial" w:hAnsi="Arial"/>
      <w:color w:val="696969" w:themeColor="accent6"/>
      <w:sz w:val="20"/>
    </w:rPr>
  </w:style>
  <w:style w:type="character" w:styleId="Hyperlink">
    <w:name w:val="Hyperlink"/>
    <w:basedOn w:val="DefaultParagraphFont"/>
    <w:uiPriority w:val="99"/>
    <w:unhideWhenUsed/>
    <w:qFormat/>
    <w:rsid w:val="006B1D24"/>
    <w:rPr>
      <w:rFonts w:ascii="Arial" w:hAnsi="Arial"/>
      <w:b w:val="0"/>
      <w:i w:val="0"/>
      <w:color w:val="7F5EBA" w:themeColor="accent5"/>
      <w:sz w:val="22"/>
      <w:u w:val="single" w:color="7F5EBA" w:themeColor="accent5"/>
    </w:rPr>
  </w:style>
  <w:style w:type="character" w:customStyle="1" w:styleId="Heading1Char">
    <w:name w:val="Heading 1 Char"/>
    <w:basedOn w:val="DefaultParagraphFont"/>
    <w:link w:val="Heading1"/>
    <w:uiPriority w:val="9"/>
    <w:rsid w:val="00D9699F"/>
    <w:rPr>
      <w:rFonts w:ascii="Arial" w:eastAsiaTheme="majorEastAsia" w:hAnsi="Arial" w:cstheme="majorBidi"/>
      <w:b/>
      <w:color w:val="01ADAB" w:themeColor="accent4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81FD8"/>
    <w:rPr>
      <w:rFonts w:eastAsia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FD8"/>
    <w:rPr>
      <w:rFonts w:ascii="Arial" w:eastAsia="Calibri" w:hAnsi="Arial" w:cstheme="majorBidi"/>
      <w:b/>
      <w:color w:val="696969" w:themeColor="text2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B1D24"/>
    <w:rPr>
      <w:rFonts w:ascii="Arial" w:eastAsiaTheme="majorEastAsia" w:hAnsi="Arial" w:cstheme="majorBidi"/>
      <w:b/>
      <w:color w:val="7F5EBA" w:themeColor="accent5"/>
      <w:sz w:val="24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B1D24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1D2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trong">
    <w:name w:val="Strong"/>
    <w:basedOn w:val="DefaultParagraphFont"/>
    <w:uiPriority w:val="22"/>
    <w:qFormat/>
    <w:rsid w:val="006B1D2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qFormat/>
    <w:rsid w:val="006B1D24"/>
    <w:rPr>
      <w:rFonts w:ascii="Arial" w:hAnsi="Arial"/>
      <w:b/>
      <w:bCs/>
      <w:i/>
      <w:iCs/>
      <w:spacing w:val="5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B1D24"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D24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870983"/>
    <w:pPr>
      <w:numPr>
        <w:numId w:val="1"/>
      </w:numPr>
      <w:spacing w:before="120"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B1D24"/>
    <w:pPr>
      <w:pBdr>
        <w:top w:val="single" w:sz="4" w:space="10" w:color="FF4E00" w:themeColor="accent1"/>
        <w:bottom w:val="single" w:sz="4" w:space="10" w:color="FF4E00" w:themeColor="accent1"/>
      </w:pBdr>
      <w:spacing w:before="120" w:after="12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D24"/>
    <w:rPr>
      <w:rFonts w:ascii="Arial" w:hAnsi="Arial"/>
      <w:i/>
      <w:iCs/>
      <w:color w:val="696969" w:themeColor="text2"/>
    </w:rPr>
  </w:style>
  <w:style w:type="paragraph" w:customStyle="1" w:styleId="AgendaDate">
    <w:name w:val="Agenda Date"/>
    <w:basedOn w:val="Normal"/>
    <w:autoRedefine/>
    <w:qFormat/>
    <w:rsid w:val="00D304A9"/>
    <w:pPr>
      <w:spacing w:before="60" w:after="60"/>
    </w:pPr>
    <w:rPr>
      <w:color w:val="FF4E00" w:themeColor="accen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0983"/>
    <w:rPr>
      <w:color w:val="605E5C"/>
      <w:shd w:val="clear" w:color="auto" w:fill="E1DFDD"/>
    </w:rPr>
  </w:style>
  <w:style w:type="paragraph" w:customStyle="1" w:styleId="Heading">
    <w:name w:val="Heading"/>
    <w:autoRedefine/>
    <w:qFormat/>
    <w:rsid w:val="004A4D19"/>
    <w:pPr>
      <w:spacing w:before="240"/>
    </w:pPr>
    <w:rPr>
      <w:rFonts w:ascii="Arial" w:eastAsiaTheme="majorEastAsia" w:hAnsi="Arial" w:cstheme="majorBidi"/>
      <w:b/>
      <w:bCs/>
      <w:noProof/>
      <w:color w:val="696969" w:themeColor="text2"/>
      <w:sz w:val="32"/>
      <w:szCs w:val="32"/>
    </w:rPr>
  </w:style>
  <w:style w:type="character" w:customStyle="1" w:styleId="BodytextChar">
    <w:name w:val="Body text Char"/>
    <w:basedOn w:val="DefaultParagraphFont"/>
    <w:link w:val="BodyText1"/>
    <w:locked/>
    <w:rsid w:val="00D9699F"/>
    <w:rPr>
      <w:rFonts w:ascii="Arial" w:hAnsi="Arial" w:cs="Arial"/>
      <w:color w:val="696969"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D9699F"/>
    <w:pPr>
      <w:spacing w:after="120" w:line="276" w:lineRule="auto"/>
    </w:pPr>
    <w:rPr>
      <w:rFonts w:cs="Arial"/>
      <w:color w:val="696969"/>
      <w:sz w:val="20"/>
      <w:szCs w:val="20"/>
    </w:rPr>
  </w:style>
  <w:style w:type="character" w:customStyle="1" w:styleId="eop">
    <w:name w:val="eop"/>
    <w:basedOn w:val="DefaultParagraphFont"/>
    <w:rsid w:val="00D9699F"/>
  </w:style>
  <w:style w:type="paragraph" w:customStyle="1" w:styleId="paragraph">
    <w:name w:val="paragraph"/>
    <w:basedOn w:val="Normal"/>
    <w:rsid w:val="00D9699F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pb-2">
    <w:name w:val="pb-2"/>
    <w:basedOn w:val="Normal"/>
    <w:rsid w:val="00D969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line2">
    <w:name w:val="Headline2"/>
    <w:basedOn w:val="Normal"/>
    <w:autoRedefine/>
    <w:qFormat/>
    <w:rsid w:val="004A4D19"/>
    <w:pPr>
      <w:tabs>
        <w:tab w:val="left" w:pos="4664"/>
      </w:tabs>
      <w:spacing w:before="120" w:after="120"/>
    </w:pPr>
    <w:rPr>
      <w:b/>
      <w:bCs/>
      <w:color w:val="FF4E00" w:themeColor="accent1"/>
      <w:sz w:val="24"/>
      <w:szCs w:val="24"/>
    </w:rPr>
  </w:style>
  <w:style w:type="table" w:styleId="TableGrid">
    <w:name w:val="Table Grid"/>
    <w:basedOn w:val="TableNormal"/>
    <w:uiPriority w:val="39"/>
    <w:rsid w:val="00D9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D19"/>
    <w:rPr>
      <w:rFonts w:ascii="Arial" w:hAnsi="Arial"/>
      <w:color w:val="696969" w:themeColor="text2"/>
    </w:rPr>
  </w:style>
  <w:style w:type="paragraph" w:styleId="Footer">
    <w:name w:val="footer"/>
    <w:basedOn w:val="Normal"/>
    <w:link w:val="FooterChar"/>
    <w:uiPriority w:val="99"/>
    <w:unhideWhenUsed/>
    <w:rsid w:val="004A4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D19"/>
    <w:rPr>
      <w:rFonts w:ascii="Arial" w:hAnsi="Arial"/>
      <w:color w:val="696969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inuingeducation.vizientinc.com/my/edit/profi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zientSupport@Vizientinc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login.allianceweb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inuingeducation@vizientinc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_VizientColors">
      <a:dk1>
        <a:sysClr val="windowText" lastClr="000000"/>
      </a:dk1>
      <a:lt1>
        <a:sysClr val="window" lastClr="FFFFFF"/>
      </a:lt1>
      <a:dk2>
        <a:srgbClr val="696969"/>
      </a:dk2>
      <a:lt2>
        <a:srgbClr val="F0F0F0"/>
      </a:lt2>
      <a:accent1>
        <a:srgbClr val="FF4E00"/>
      </a:accent1>
      <a:accent2>
        <a:srgbClr val="FFC02E"/>
      </a:accent2>
      <a:accent3>
        <a:srgbClr val="9CD020"/>
      </a:accent3>
      <a:accent4>
        <a:srgbClr val="01ADAB"/>
      </a:accent4>
      <a:accent5>
        <a:srgbClr val="7F5EBA"/>
      </a:accent5>
      <a:accent6>
        <a:srgbClr val="696969"/>
      </a:accent6>
      <a:hlink>
        <a:srgbClr val="FF4E00"/>
      </a:hlink>
      <a:folHlink>
        <a:srgbClr val="FF9566"/>
      </a:folHlink>
    </a:clrScheme>
    <a:fontScheme name="Vizi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1D581C4FF5F43AF0280FDB43A9585" ma:contentTypeVersion="18" ma:contentTypeDescription="Create a new document." ma:contentTypeScope="" ma:versionID="eaf8cbafb07ae398f1d11726d48afc36">
  <xsd:schema xmlns:xsd="http://www.w3.org/2001/XMLSchema" xmlns:xs="http://www.w3.org/2001/XMLSchema" xmlns:p="http://schemas.microsoft.com/office/2006/metadata/properties" xmlns:ns2="6f04ec46-301e-456b-b739-e249e9e5d469" xmlns:ns3="280ed855-13d4-449f-93bf-ba11c3609fb7" targetNamespace="http://schemas.microsoft.com/office/2006/metadata/properties" ma:root="true" ma:fieldsID="36d9b2c7214649bc3ee1a129933aaa95" ns2:_="" ns3:_="">
    <xsd:import namespace="6f04ec46-301e-456b-b739-e249e9e5d469"/>
    <xsd:import namespace="280ed855-13d4-449f-93bf-ba11c3609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ec46-301e-456b-b739-e249e9e5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c239c7-0357-46ea-9034-6060f0abb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ed855-13d4-449f-93bf-ba11c3609f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9e9e65-6350-4a48-8784-36908db31ad0}" ma:internalName="TaxCatchAll" ma:showField="CatchAllData" ma:web="280ed855-13d4-449f-93bf-ba11c3609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ed855-13d4-449f-93bf-ba11c3609fb7" xsi:nil="true"/>
    <lcf76f155ced4ddcb4097134ff3c332f xmlns="6f04ec46-301e-456b-b739-e249e9e5d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B506C-2CBE-41D2-94C3-67FBBC487AEB}"/>
</file>

<file path=customXml/itemProps2.xml><?xml version="1.0" encoding="utf-8"?>
<ds:datastoreItem xmlns:ds="http://schemas.openxmlformats.org/officeDocument/2006/customXml" ds:itemID="{DD121EEA-3279-4A69-8A8C-DEB9E584822F}"/>
</file>

<file path=customXml/itemProps3.xml><?xml version="1.0" encoding="utf-8"?>
<ds:datastoreItem xmlns:ds="http://schemas.openxmlformats.org/officeDocument/2006/customXml" ds:itemID="{8E131DD9-475B-4582-A314-42D148EF5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Salam, Leticia</dc:creator>
  <cp:keywords/>
  <dc:description/>
  <cp:lastModifiedBy>Salam, Leticia</cp:lastModifiedBy>
  <cp:revision>3</cp:revision>
  <dcterms:created xsi:type="dcterms:W3CDTF">2024-01-31T18:06:00Z</dcterms:created>
  <dcterms:modified xsi:type="dcterms:W3CDTF">2024-01-31T21:30:00Z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0x010100AB11D581C4FF5F43AF0280FDB43A9585</vt:lpwstr>
  </property>
</Properties>
</file>