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11" style="position:absolute;margin-left:0;margin-top:10.5pt;width:486pt;height:4.3pt;z-index:251661312" coordsize="61722,546" o:spid="_x0000_s1026" w14:anchorId="239B4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style="position:absolute;visibility:visible;mso-wrap-style:square" o:spid="_x0000_s1027" strokecolor="#01adab [3207]" strokeweight="4pt" o:connectortype="straight" from="1143,273" to="60579,27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v:stroke endcap="round"/>
                </v:line>
                <v:oval id="Oval 13" style="position:absolute;width:546;height:546;visibility:visible;mso-wrap-style:square;v-text-anchor:middle" o:spid="_x0000_s1028" fillcolor="#ff4e0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v:oval id="Oval 16" style="position:absolute;left:61175;width:547;height:546;visibility:visible;mso-wrap-style:square;v-text-anchor:middle" o:spid="_x0000_s1029" fillcolor="#ff4e00"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w10:wrap type="through"/>
              </v:group>
            </w:pict>
          </mc:Fallback>
        </mc:AlternateContent>
      </w:r>
    </w:p>
    <w:p w14:paraId="5DACDE2E" w14:textId="77777777" w:rsidR="00676017" w:rsidRDefault="00676017" w:rsidP="004A294A">
      <w:pPr>
        <w:pStyle w:val="BodyText1"/>
        <w:rPr>
          <w:rFonts w:eastAsiaTheme="majorEastAsia" w:cstheme="majorBidi"/>
          <w:b/>
          <w:bCs/>
          <w:color w:val="01ADAB" w:themeColor="accent4"/>
          <w:sz w:val="28"/>
          <w:szCs w:val="28"/>
        </w:rPr>
      </w:pPr>
      <w:r w:rsidRPr="00676017">
        <w:rPr>
          <w:rFonts w:eastAsiaTheme="majorEastAsia" w:cstheme="majorBidi"/>
          <w:b/>
          <w:bCs/>
          <w:color w:val="01ADAB" w:themeColor="accent4"/>
          <w:sz w:val="28"/>
          <w:szCs w:val="28"/>
        </w:rPr>
        <w:t>The Evolving Nurse Manager - Module 1</w:t>
      </w:r>
    </w:p>
    <w:p w14:paraId="0D0DC3CD" w14:textId="2347DD8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76017">
        <w:rPr>
          <w:color w:val="FF4E00" w:themeColor="accent1"/>
        </w:rPr>
        <w:t>June 27, 2023</w:t>
      </w:r>
    </w:p>
    <w:p w14:paraId="641D3E3A" w14:textId="45AF210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956FD" w:rsidRPr="009956FD">
        <w:rPr>
          <w:color w:val="FF4E00" w:themeColor="accent1"/>
        </w:rPr>
        <w:t>Juli Hermanson, MPH, RDN, CPHQ</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5DAAFD0B" w:rsidR="00927A00" w:rsidRPr="00927A00" w:rsidRDefault="00927A00" w:rsidP="182AB4C7">
      <w:pPr>
        <w:pStyle w:val="ListParagraph"/>
        <w:numPr>
          <w:ilvl w:val="0"/>
          <w:numId w:val="31"/>
        </w:numPr>
        <w:autoSpaceDE w:val="0"/>
        <w:autoSpaceDN w:val="0"/>
        <w:adjustRightInd w:val="0"/>
        <w:spacing w:before="120" w:after="120" w:line="276" w:lineRule="auto"/>
        <w:ind w:left="360"/>
        <w:rPr>
          <w:rFonts w:cs="Arial"/>
          <w:color w:val="595959" w:themeColor="text1" w:themeTint="A6"/>
        </w:rPr>
      </w:pPr>
      <w:r w:rsidRPr="182AB4C7">
        <w:rPr>
          <w:rFonts w:cs="Arial"/>
          <w:color w:val="595959" w:themeColor="text1" w:themeTint="A6"/>
        </w:rPr>
        <w:t xml:space="preserve">Complete the evaluation by </w:t>
      </w:r>
      <w:r w:rsidR="009956FD">
        <w:rPr>
          <w:rFonts w:cs="Arial"/>
          <w:color w:val="595959" w:themeColor="text1" w:themeTint="A6"/>
        </w:rPr>
        <w:t>August 11, 2023</w:t>
      </w:r>
      <w:r w:rsidRPr="182AB4C7">
        <w:rPr>
          <w:rFonts w:cs="Arial"/>
          <w:color w:val="595959" w:themeColor="text1" w:themeTint="A6"/>
        </w:rPr>
        <w:t>. 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69482A62"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9956FD">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75FE4F77" w14:textId="77777777" w:rsidR="00062B4C" w:rsidRPr="00062B4C" w:rsidRDefault="00062B4C" w:rsidP="00062B4C">
      <w:pPr>
        <w:pStyle w:val="ListParagraph"/>
        <w:numPr>
          <w:ilvl w:val="0"/>
          <w:numId w:val="40"/>
        </w:numPr>
        <w:rPr>
          <w:rFonts w:eastAsia="Calibri" w:cs="Arial"/>
          <w:color w:val="595959" w:themeColor="text1" w:themeTint="A6"/>
          <w:szCs w:val="20"/>
        </w:rPr>
      </w:pPr>
      <w:r w:rsidRPr="00062B4C">
        <w:rPr>
          <w:rFonts w:eastAsia="Calibri" w:cs="Arial"/>
          <w:color w:val="595959" w:themeColor="text1" w:themeTint="A6"/>
          <w:szCs w:val="20"/>
        </w:rPr>
        <w:t>Describe how authenticity can build trust in a leader</w:t>
      </w:r>
    </w:p>
    <w:p w14:paraId="383B6D3C" w14:textId="77777777" w:rsidR="00062B4C" w:rsidRPr="00062B4C" w:rsidRDefault="00062B4C" w:rsidP="00062B4C">
      <w:pPr>
        <w:pStyle w:val="ListParagraph"/>
        <w:numPr>
          <w:ilvl w:val="0"/>
          <w:numId w:val="40"/>
        </w:numPr>
        <w:rPr>
          <w:rFonts w:eastAsia="Calibri" w:cs="Arial"/>
          <w:color w:val="595959" w:themeColor="text1" w:themeTint="A6"/>
          <w:szCs w:val="20"/>
        </w:rPr>
      </w:pPr>
      <w:r w:rsidRPr="00062B4C">
        <w:rPr>
          <w:rFonts w:eastAsia="Calibri" w:cs="Arial"/>
          <w:color w:val="595959" w:themeColor="text1" w:themeTint="A6"/>
          <w:szCs w:val="20"/>
        </w:rPr>
        <w:t>Identify at least three behaviors that can build trust</w:t>
      </w:r>
    </w:p>
    <w:p w14:paraId="5ADA6AF1" w14:textId="77777777" w:rsidR="00062B4C" w:rsidRPr="00062B4C" w:rsidRDefault="00062B4C" w:rsidP="00062B4C">
      <w:pPr>
        <w:pStyle w:val="ListParagraph"/>
        <w:numPr>
          <w:ilvl w:val="0"/>
          <w:numId w:val="40"/>
        </w:numPr>
        <w:rPr>
          <w:rFonts w:eastAsia="Calibri" w:cs="Arial"/>
          <w:color w:val="595959" w:themeColor="text1" w:themeTint="A6"/>
          <w:szCs w:val="20"/>
        </w:rPr>
      </w:pPr>
      <w:r w:rsidRPr="00062B4C">
        <w:rPr>
          <w:rFonts w:eastAsia="Calibri" w:cs="Arial"/>
          <w:color w:val="595959" w:themeColor="text1" w:themeTint="A6"/>
          <w:szCs w:val="20"/>
        </w:rPr>
        <w:t>Identify the purpose of utilizing coaching strategies in the nurse manager role</w:t>
      </w:r>
    </w:p>
    <w:p w14:paraId="084578B8" w14:textId="77777777" w:rsidR="00062B4C" w:rsidRPr="00062B4C" w:rsidRDefault="00062B4C" w:rsidP="00062B4C">
      <w:pPr>
        <w:pStyle w:val="ListParagraph"/>
        <w:numPr>
          <w:ilvl w:val="0"/>
          <w:numId w:val="40"/>
        </w:numPr>
        <w:rPr>
          <w:rFonts w:eastAsia="Calibri" w:cs="Arial"/>
          <w:color w:val="595959" w:themeColor="text1" w:themeTint="A6"/>
          <w:szCs w:val="20"/>
        </w:rPr>
      </w:pPr>
      <w:r w:rsidRPr="00062B4C">
        <w:rPr>
          <w:rFonts w:eastAsia="Calibri" w:cs="Arial"/>
          <w:color w:val="595959" w:themeColor="text1" w:themeTint="A6"/>
          <w:szCs w:val="20"/>
        </w:rPr>
        <w:t>Apply 1-2 coaching techniques to empower others towards growth</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83D17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7F776E">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C3A9BCE"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7F776E">
        <w:rPr>
          <w:rFonts w:cs="Arial"/>
          <w:color w:val="595959" w:themeColor="text1" w:themeTint="A6"/>
          <w:szCs w:val="20"/>
        </w:rPr>
        <w:t>2.00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7E8B3D31">
      <w:pPr>
        <w:spacing w:after="120"/>
        <w:rPr>
          <w:rFonts w:eastAsia="Times New Roman" w:cs="Arial"/>
          <w:color w:val="595959" w:themeColor="text1" w:themeTint="A6"/>
        </w:rPr>
      </w:pPr>
      <w:r w:rsidRPr="7E8B3D31">
        <w:rPr>
          <w:rFonts w:eastAsia="Times New Roman" w:cs="Arial"/>
          <w:color w:val="595959" w:themeColor="text1" w:themeTint="A6"/>
        </w:rPr>
        <w:t>OTHER</w:t>
      </w:r>
    </w:p>
    <w:p w14:paraId="2D8761E9" w14:textId="77D2CA19"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 xml:space="preserve">Vizient, Inc. will award all other healthcare professionals who successfully complete the activity a Certificate of Participation.   Various state license boards and credentialing bodies accept certificates of participation from </w:t>
      </w:r>
      <w:r w:rsidRPr="7E8B3D31">
        <w:rPr>
          <w:rFonts w:eastAsia="Times New Roman" w:cs="Arial"/>
          <w:color w:val="595959" w:themeColor="text1" w:themeTint="A6"/>
        </w:rPr>
        <w:lastRenderedPageBreak/>
        <w:t>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07A27971" w14:textId="77777777" w:rsidR="00807C2B" w:rsidRPr="00807C2B" w:rsidRDefault="00807C2B" w:rsidP="00807C2B">
      <w:pPr>
        <w:rPr>
          <w:rFonts w:eastAsia="Calibri" w:cs="Arial"/>
          <w:color w:val="696969" w:themeColor="accent6"/>
          <w:szCs w:val="20"/>
        </w:rPr>
      </w:pPr>
      <w:r w:rsidRPr="00807C2B">
        <w:rPr>
          <w:rFonts w:eastAsia="Calibri" w:cs="Arial"/>
          <w:color w:val="696969" w:themeColor="accent6"/>
          <w:szCs w:val="20"/>
        </w:rPr>
        <w:t>Nicole Gruebling, DNP, RN, NEA-BC</w:t>
      </w:r>
    </w:p>
    <w:p w14:paraId="7F199068" w14:textId="77777777" w:rsidR="00807C2B" w:rsidRPr="00807C2B" w:rsidRDefault="00807C2B" w:rsidP="00807C2B">
      <w:pPr>
        <w:rPr>
          <w:rFonts w:eastAsia="Calibri" w:cs="Arial"/>
          <w:color w:val="696969" w:themeColor="accent6"/>
          <w:szCs w:val="20"/>
        </w:rPr>
      </w:pPr>
      <w:r w:rsidRPr="00807C2B">
        <w:rPr>
          <w:rFonts w:eastAsia="Calibri" w:cs="Arial"/>
          <w:color w:val="696969" w:themeColor="accent6"/>
          <w:szCs w:val="20"/>
        </w:rPr>
        <w:t>Vice President, Member Networks</w:t>
      </w:r>
    </w:p>
    <w:p w14:paraId="12C5D401" w14:textId="77777777" w:rsidR="00807C2B" w:rsidRPr="00807C2B" w:rsidRDefault="00807C2B" w:rsidP="00807C2B">
      <w:pPr>
        <w:rPr>
          <w:rFonts w:eastAsia="Calibri" w:cs="Arial"/>
          <w:color w:val="696969" w:themeColor="accent6"/>
          <w:szCs w:val="20"/>
        </w:rPr>
      </w:pPr>
      <w:r w:rsidRPr="00807C2B">
        <w:rPr>
          <w:rFonts w:eastAsia="Calibri" w:cs="Arial"/>
          <w:color w:val="696969" w:themeColor="accent6"/>
          <w:szCs w:val="20"/>
        </w:rPr>
        <w:t>Vizient</w:t>
      </w:r>
    </w:p>
    <w:p w14:paraId="4A62E555" w14:textId="77777777" w:rsidR="00807C2B" w:rsidRPr="00807C2B" w:rsidRDefault="00807C2B" w:rsidP="00807C2B">
      <w:pPr>
        <w:rPr>
          <w:rFonts w:eastAsia="Calibri" w:cs="Arial"/>
          <w:color w:val="696969" w:themeColor="accent6"/>
          <w:szCs w:val="20"/>
        </w:rPr>
      </w:pPr>
    </w:p>
    <w:p w14:paraId="4F04C5D8" w14:textId="77777777" w:rsidR="00807C2B" w:rsidRPr="00807C2B" w:rsidRDefault="00807C2B" w:rsidP="00807C2B">
      <w:pPr>
        <w:rPr>
          <w:rFonts w:eastAsia="Calibri" w:cs="Arial"/>
          <w:color w:val="696969" w:themeColor="accent6"/>
          <w:szCs w:val="20"/>
        </w:rPr>
      </w:pPr>
      <w:r w:rsidRPr="00807C2B">
        <w:rPr>
          <w:rFonts w:eastAsia="Calibri" w:cs="Arial"/>
          <w:color w:val="696969" w:themeColor="accent6"/>
          <w:szCs w:val="20"/>
        </w:rPr>
        <w:t>Evy Olson, MSN, MBA, RN</w:t>
      </w:r>
    </w:p>
    <w:p w14:paraId="0526D2C1" w14:textId="77777777" w:rsidR="00807C2B" w:rsidRPr="00807C2B" w:rsidRDefault="00807C2B" w:rsidP="00807C2B">
      <w:pPr>
        <w:rPr>
          <w:rFonts w:eastAsia="Calibri" w:cs="Arial"/>
          <w:color w:val="696969" w:themeColor="accent6"/>
          <w:szCs w:val="20"/>
        </w:rPr>
      </w:pPr>
      <w:r w:rsidRPr="00807C2B">
        <w:rPr>
          <w:rFonts w:eastAsia="Calibri" w:cs="Arial"/>
          <w:color w:val="696969" w:themeColor="accent6"/>
          <w:szCs w:val="20"/>
        </w:rPr>
        <w:t>Vice President, Nursing Programs</w:t>
      </w:r>
    </w:p>
    <w:p w14:paraId="604AA24B" w14:textId="3D6FDD14" w:rsidR="00F53D09" w:rsidRDefault="00807C2B" w:rsidP="00807C2B">
      <w:pPr>
        <w:rPr>
          <w:rFonts w:eastAsia="Calibri" w:cs="Arial"/>
          <w:color w:val="696969" w:themeColor="accent6"/>
          <w:szCs w:val="20"/>
        </w:rPr>
      </w:pPr>
      <w:r w:rsidRPr="00807C2B">
        <w:rPr>
          <w:rFonts w:eastAsia="Calibri" w:cs="Arial"/>
          <w:color w:val="696969" w:themeColor="accent6"/>
          <w:szCs w:val="20"/>
        </w:rPr>
        <w:t>Vizient</w:t>
      </w:r>
    </w:p>
    <w:p w14:paraId="5F19E644" w14:textId="77777777" w:rsidR="00982764" w:rsidRDefault="00982764" w:rsidP="0009132C">
      <w:pPr>
        <w:pStyle w:val="Heading3"/>
        <w:spacing w:before="0"/>
        <w:rPr>
          <w:sz w:val="24"/>
          <w:szCs w:val="24"/>
        </w:rPr>
      </w:pPr>
    </w:p>
    <w:p w14:paraId="217F162B" w14:textId="744D9354" w:rsidR="0009132C" w:rsidRPr="00524EB3" w:rsidRDefault="0009132C" w:rsidP="0009132C">
      <w:pPr>
        <w:pStyle w:val="Heading3"/>
        <w:spacing w:before="0"/>
        <w:rPr>
          <w:sz w:val="24"/>
          <w:szCs w:val="24"/>
        </w:rPr>
      </w:pPr>
      <w:r w:rsidRPr="00524EB3">
        <w:rPr>
          <w:sz w:val="24"/>
          <w:szCs w:val="24"/>
        </w:rPr>
        <w:t>Planning committee</w:t>
      </w:r>
    </w:p>
    <w:p w14:paraId="69752762" w14:textId="77777777" w:rsidR="00360DA7" w:rsidRPr="00360DA7" w:rsidRDefault="00360DA7" w:rsidP="00360DA7">
      <w:pPr>
        <w:pStyle w:val="Heading3"/>
        <w:contextualSpacing/>
        <w:rPr>
          <w:rFonts w:eastAsia="Calibri" w:cs="Arial"/>
          <w:b w:val="0"/>
          <w:bCs w:val="0"/>
          <w:color w:val="696969" w:themeColor="accent6"/>
          <w:szCs w:val="20"/>
        </w:rPr>
      </w:pPr>
      <w:bookmarkStart w:id="3" w:name="_Hlk109900071"/>
      <w:r w:rsidRPr="00360DA7">
        <w:rPr>
          <w:rFonts w:eastAsia="Calibri" w:cs="Arial"/>
          <w:b w:val="0"/>
          <w:bCs w:val="0"/>
          <w:color w:val="696969" w:themeColor="accent6"/>
          <w:szCs w:val="20"/>
        </w:rPr>
        <w:t xml:space="preserve">Marly Christenson, PhD, MS, RN, NP, CPHQ </w:t>
      </w:r>
    </w:p>
    <w:p w14:paraId="4E74BC15"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Associate Vice President</w:t>
      </w:r>
    </w:p>
    <w:p w14:paraId="6F605787"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Vizient</w:t>
      </w:r>
    </w:p>
    <w:p w14:paraId="5E0AD771"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 xml:space="preserve">  </w:t>
      </w:r>
    </w:p>
    <w:p w14:paraId="60F7FE90"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Juli Hermanson, MPH, RDN, CPHQ</w:t>
      </w:r>
    </w:p>
    <w:p w14:paraId="24EDC576"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Director, Member Education and Learning</w:t>
      </w:r>
    </w:p>
    <w:p w14:paraId="50BD0FF7"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Vizient</w:t>
      </w:r>
    </w:p>
    <w:p w14:paraId="001A573E"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 xml:space="preserve">  </w:t>
      </w:r>
    </w:p>
    <w:p w14:paraId="0D919734"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Shanel Martens, MSOL, BSN, RN, NPD-BC</w:t>
      </w:r>
    </w:p>
    <w:p w14:paraId="256269C7"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Lead Learning and OD Consultant</w:t>
      </w:r>
    </w:p>
    <w:p w14:paraId="4B80CEDD"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Vizient</w:t>
      </w:r>
    </w:p>
    <w:p w14:paraId="278CE2F5" w14:textId="77777777" w:rsidR="00360DA7" w:rsidRPr="00360DA7" w:rsidRDefault="00360DA7" w:rsidP="00360DA7">
      <w:pPr>
        <w:pStyle w:val="Heading3"/>
        <w:contextualSpacing/>
        <w:rPr>
          <w:rFonts w:eastAsia="Calibri" w:cs="Arial"/>
          <w:b w:val="0"/>
          <w:bCs w:val="0"/>
          <w:color w:val="696969" w:themeColor="accent6"/>
          <w:szCs w:val="20"/>
        </w:rPr>
      </w:pPr>
    </w:p>
    <w:p w14:paraId="62EB8F58"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Lisa McClain, BS</w:t>
      </w:r>
    </w:p>
    <w:p w14:paraId="01E7019B" w14:textId="77777777" w:rsidR="00360DA7" w:rsidRPr="00360DA7" w:rsidRDefault="00360DA7" w:rsidP="00360DA7">
      <w:pPr>
        <w:pStyle w:val="Heading3"/>
        <w:contextualSpacing/>
        <w:rPr>
          <w:rFonts w:eastAsia="Calibri" w:cs="Arial"/>
          <w:b w:val="0"/>
          <w:bCs w:val="0"/>
          <w:color w:val="696969" w:themeColor="accent6"/>
          <w:szCs w:val="20"/>
        </w:rPr>
      </w:pPr>
      <w:r w:rsidRPr="00360DA7">
        <w:rPr>
          <w:rFonts w:eastAsia="Calibri" w:cs="Arial"/>
          <w:b w:val="0"/>
          <w:bCs w:val="0"/>
          <w:color w:val="696969" w:themeColor="accent6"/>
          <w:szCs w:val="20"/>
        </w:rPr>
        <w:t>Manager, Member Education and Learning</w:t>
      </w:r>
    </w:p>
    <w:p w14:paraId="7A9F27F3" w14:textId="16355A99" w:rsidR="007B46F7" w:rsidRDefault="00360DA7" w:rsidP="00360DA7">
      <w:pPr>
        <w:pStyle w:val="Heading3"/>
        <w:spacing w:before="0"/>
        <w:contextualSpacing/>
        <w:rPr>
          <w:rFonts w:eastAsia="Calibri" w:cs="Arial"/>
          <w:b w:val="0"/>
          <w:bCs w:val="0"/>
          <w:color w:val="696969" w:themeColor="accent6"/>
          <w:szCs w:val="20"/>
        </w:rPr>
      </w:pPr>
      <w:r w:rsidRPr="00360DA7">
        <w:rPr>
          <w:rFonts w:eastAsia="Calibri" w:cs="Arial"/>
          <w:b w:val="0"/>
          <w:bCs w:val="0"/>
          <w:color w:val="696969" w:themeColor="accent6"/>
          <w:szCs w:val="20"/>
        </w:rPr>
        <w:t>Vizient</w:t>
      </w:r>
    </w:p>
    <w:p w14:paraId="76FB4E23" w14:textId="77777777" w:rsidR="00360DA7" w:rsidRPr="00360DA7" w:rsidRDefault="00360DA7" w:rsidP="00360DA7"/>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3"/>
    <w:sectPr w:rsidR="00BC3423" w:rsidRPr="00912146"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170795">
    <w:abstractNumId w:val="26"/>
  </w:num>
  <w:num w:numId="2" w16cid:durableId="2018186371">
    <w:abstractNumId w:val="18"/>
  </w:num>
  <w:num w:numId="3" w16cid:durableId="1028333155">
    <w:abstractNumId w:val="35"/>
  </w:num>
  <w:num w:numId="4" w16cid:durableId="1955673767">
    <w:abstractNumId w:val="35"/>
  </w:num>
  <w:num w:numId="5" w16cid:durableId="747310566">
    <w:abstractNumId w:val="31"/>
  </w:num>
  <w:num w:numId="6" w16cid:durableId="1403673279">
    <w:abstractNumId w:val="4"/>
  </w:num>
  <w:num w:numId="7" w16cid:durableId="590283330">
    <w:abstractNumId w:val="25"/>
  </w:num>
  <w:num w:numId="8" w16cid:durableId="378405427">
    <w:abstractNumId w:val="42"/>
  </w:num>
  <w:num w:numId="9" w16cid:durableId="484207295">
    <w:abstractNumId w:val="39"/>
  </w:num>
  <w:num w:numId="10" w16cid:durableId="545263271">
    <w:abstractNumId w:val="43"/>
  </w:num>
  <w:num w:numId="11" w16cid:durableId="1341391821">
    <w:abstractNumId w:val="14"/>
  </w:num>
  <w:num w:numId="12" w16cid:durableId="1167017119">
    <w:abstractNumId w:val="27"/>
  </w:num>
  <w:num w:numId="13" w16cid:durableId="847477682">
    <w:abstractNumId w:val="17"/>
  </w:num>
  <w:num w:numId="14" w16cid:durableId="1952396640">
    <w:abstractNumId w:val="33"/>
  </w:num>
  <w:num w:numId="15" w16cid:durableId="866523138">
    <w:abstractNumId w:val="20"/>
  </w:num>
  <w:num w:numId="16" w16cid:durableId="38482593">
    <w:abstractNumId w:val="6"/>
  </w:num>
  <w:num w:numId="17" w16cid:durableId="1833835153">
    <w:abstractNumId w:val="15"/>
  </w:num>
  <w:num w:numId="18" w16cid:durableId="2023973050">
    <w:abstractNumId w:val="38"/>
  </w:num>
  <w:num w:numId="19" w16cid:durableId="1188447085">
    <w:abstractNumId w:val="41"/>
  </w:num>
  <w:num w:numId="20" w16cid:durableId="1497113942">
    <w:abstractNumId w:val="30"/>
  </w:num>
  <w:num w:numId="21" w16cid:durableId="127171222">
    <w:abstractNumId w:val="9"/>
  </w:num>
  <w:num w:numId="22" w16cid:durableId="1585797360">
    <w:abstractNumId w:val="23"/>
  </w:num>
  <w:num w:numId="23" w16cid:durableId="653871441">
    <w:abstractNumId w:val="12"/>
  </w:num>
  <w:num w:numId="24" w16cid:durableId="1292511997">
    <w:abstractNumId w:val="37"/>
  </w:num>
  <w:num w:numId="25" w16cid:durableId="1397586599">
    <w:abstractNumId w:val="3"/>
  </w:num>
  <w:num w:numId="26" w16cid:durableId="411317238">
    <w:abstractNumId w:val="21"/>
  </w:num>
  <w:num w:numId="27" w16cid:durableId="1100223755">
    <w:abstractNumId w:val="40"/>
  </w:num>
  <w:num w:numId="28" w16cid:durableId="46130963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644407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900410366">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619950078">
    <w:abstractNumId w:val="28"/>
  </w:num>
  <w:num w:numId="32" w16cid:durableId="1174102733">
    <w:abstractNumId w:val="8"/>
  </w:num>
  <w:num w:numId="33" w16cid:durableId="1198587975">
    <w:abstractNumId w:val="36"/>
  </w:num>
  <w:num w:numId="34" w16cid:durableId="1039671358">
    <w:abstractNumId w:val="22"/>
  </w:num>
  <w:num w:numId="35" w16cid:durableId="508326075">
    <w:abstractNumId w:val="10"/>
  </w:num>
  <w:num w:numId="36" w16cid:durableId="1470249045">
    <w:abstractNumId w:val="1"/>
  </w:num>
  <w:num w:numId="37" w16cid:durableId="1714697173">
    <w:abstractNumId w:val="0"/>
  </w:num>
  <w:num w:numId="38" w16cid:durableId="925117255">
    <w:abstractNumId w:val="5"/>
  </w:num>
  <w:num w:numId="39" w16cid:durableId="1676683621">
    <w:abstractNumId w:val="7"/>
  </w:num>
  <w:num w:numId="40" w16cid:durableId="1239704408">
    <w:abstractNumId w:val="2"/>
  </w:num>
  <w:num w:numId="41" w16cid:durableId="1127971969">
    <w:abstractNumId w:val="19"/>
  </w:num>
  <w:num w:numId="42" w16cid:durableId="1987512951">
    <w:abstractNumId w:val="32"/>
  </w:num>
  <w:num w:numId="43" w16cid:durableId="1367365415">
    <w:abstractNumId w:val="16"/>
  </w:num>
  <w:num w:numId="44" w16cid:durableId="1472946342">
    <w:abstractNumId w:val="11"/>
  </w:num>
  <w:num w:numId="45" w16cid:durableId="1138572608">
    <w:abstractNumId w:val="24"/>
  </w:num>
  <w:num w:numId="46" w16cid:durableId="1366246134">
    <w:abstractNumId w:val="13"/>
  </w:num>
  <w:num w:numId="47" w16cid:durableId="722103246">
    <w:abstractNumId w:val="34"/>
  </w:num>
  <w:num w:numId="48" w16cid:durableId="368839686">
    <w:abstractNumId w:val="44"/>
  </w:num>
  <w:num w:numId="49" w16cid:durableId="13697985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2B4C"/>
    <w:rsid w:val="00065834"/>
    <w:rsid w:val="000765B6"/>
    <w:rsid w:val="0009132C"/>
    <w:rsid w:val="000937C6"/>
    <w:rsid w:val="00095B16"/>
    <w:rsid w:val="000970CD"/>
    <w:rsid w:val="000C3C8A"/>
    <w:rsid w:val="000C5628"/>
    <w:rsid w:val="000F1401"/>
    <w:rsid w:val="00104CA4"/>
    <w:rsid w:val="00111D31"/>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4ABC"/>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0DA7"/>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6017"/>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76E"/>
    <w:rsid w:val="007F7B52"/>
    <w:rsid w:val="00807C2B"/>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2764"/>
    <w:rsid w:val="00987B49"/>
    <w:rsid w:val="009956FD"/>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80D69"/>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53D09"/>
    <w:rsid w:val="00F6315D"/>
    <w:rsid w:val="00F63FFC"/>
    <w:rsid w:val="00F739D0"/>
    <w:rsid w:val="00F748D1"/>
    <w:rsid w:val="00F85FA6"/>
    <w:rsid w:val="00FB393D"/>
    <w:rsid w:val="00FC4202"/>
    <w:rsid w:val="00FD3B8D"/>
    <w:rsid w:val="00FD544F"/>
    <w:rsid w:val="00FE3941"/>
    <w:rsid w:val="00FE7D33"/>
    <w:rsid w:val="182AB4C7"/>
    <w:rsid w:val="1ABF4432"/>
    <w:rsid w:val="2215B808"/>
    <w:rsid w:val="5407FEAA"/>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SourceDataModel Name="AD_HOC" TargetDataSourceId="80be7e5f-6e71-448c-9228-23264555308c"/>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ListDefinition name="AD_HOC" displayName="AD_HOC" id="9426ea6f-1b24-4683-bca3-85d71f6375fd" isdomainofvalue="False" dataSourceId="80be7e5f-6e71-448c-9228-23264555308c"/>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15.xml><?xml version="1.0" encoding="utf-8"?>
<VariableListDefinition name="System" displayName="System" id="dc9731b4-d0d2-4ed5-b20d-434d69de1706" isdomainofvalue="False" dataSourceId="00b80028-d226-4a39-9a19-6787589aad19"/>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UsageMapping/>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ExternalAdhocVariableMappings/>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AllMetadat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SourceDataModel Name="System" TargetDataSourceId="00b80028-d226-4a39-9a19-6787589aad19"/>
</file>

<file path=customXml/item24.xml><?xml version="1.0" encoding="utf-8"?>
<AllWordPDs>
</AllWordPDs>
</file>

<file path=customXml/item25.xml><?xml version="1.0" encoding="utf-8"?>
<DocPartTre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Computed" displayName="Computed" id="69155e26-4760-488b-ab4c-bb15b0f8b2a2" isdomainofvalue="False" dataSourceId="87651697-ca1f-4d80-9f69-bb743e325714"/>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 ds:uri="280ed855-13d4-449f-93bf-ba11c3609fb7"/>
    <ds:schemaRef ds:uri="6f04ec46-301e-456b-b739-e249e9e5d469"/>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760</Words>
  <Characters>4336</Characters>
  <Application>Microsoft Office Word</Application>
  <DocSecurity>0</DocSecurity>
  <Lines>36</Lines>
  <Paragraphs>10</Paragraphs>
  <ScaleCrop>false</ScaleCrop>
  <Company>Vizient Inc.</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2023-05-04T15:13:00Z</dcterms:created>
  <dcterms:modified xsi:type="dcterms:W3CDTF">2023-05-04T15:59:00Z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