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0CB5" w14:textId="77777777" w:rsidR="00444873" w:rsidRPr="00385407" w:rsidRDefault="00444873" w:rsidP="00444873">
      <w:pPr>
        <w:pStyle w:val="Headline2"/>
      </w:pPr>
      <w:bookmarkStart w:id="0" w:name="_Int_04YaLkuc"/>
      <w:r>
        <w:t>Instructions for registering your mobile number</w:t>
      </w:r>
      <w:bookmarkEnd w:id="0"/>
    </w:p>
    <w:p w14:paraId="42DD7A4F" w14:textId="77777777" w:rsidR="00444873" w:rsidRPr="00385407" w:rsidRDefault="00444873" w:rsidP="00444873">
      <w:pPr>
        <w:pStyle w:val="Mainheading"/>
        <w:spacing w:after="0"/>
        <w:rPr>
          <w:rFonts w:cs="Arial"/>
          <w:color w:val="FFBF2D"/>
          <w:sz w:val="14"/>
          <w:szCs w:val="14"/>
        </w:rPr>
      </w:pPr>
      <w:r w:rsidRPr="00385407">
        <w:rPr>
          <w:rFonts w:cs="Arial"/>
          <w:noProof/>
        </w:rPr>
        <mc:AlternateContent>
          <mc:Choice Requires="wpg">
            <w:drawing>
              <wp:anchor distT="0" distB="0" distL="114300" distR="114300" simplePos="0" relativeHeight="251663360" behindDoc="0" locked="0" layoutInCell="1" allowOverlap="1" wp14:anchorId="39BD012C" wp14:editId="22E2B9EC">
                <wp:simplePos x="0" y="0"/>
                <wp:positionH relativeFrom="column">
                  <wp:posOffset>0</wp:posOffset>
                </wp:positionH>
                <wp:positionV relativeFrom="paragraph">
                  <wp:posOffset>120015</wp:posOffset>
                </wp:positionV>
                <wp:extent cx="6172200" cy="54610"/>
                <wp:effectExtent l="0" t="0" r="0" b="2540"/>
                <wp:wrapThrough wrapText="bothSides">
                  <wp:wrapPolygon edited="0">
                    <wp:start x="0" y="0"/>
                    <wp:lineTo x="0" y="15070"/>
                    <wp:lineTo x="21533" y="15070"/>
                    <wp:lineTo x="2153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2" name="Straight Connector 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3" name="Oval 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id="Group 1" style="position:absolute;margin-left:0;margin-top:9.45pt;width:486pt;height:4.3pt;z-index:251663360" coordsize="61722,546" o:spid="_x0000_s1026" w14:anchorId="1E53B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">
                <v:line id="Straight Connector 2" style="position:absolute;visibility:visible;mso-wrap-style:square" o:spid="_x0000_s1027" strokecolor="#01adab [3207]" strokeweight="4pt" o:connectortype="straight" from="1143,273" to="6057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">
                  <v:stroke endcap="round"/>
                </v:line>
                <v:oval id="Oval 3" style="position:absolute;width:546;height:546;visibility:visible;mso-wrap-style:square;v-text-anchor:middle" o:spid="_x0000_s1028"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"/>
                <v:oval id="Oval 4" style="position:absolute;left:61175;width:547;height:546;visibility:visible;mso-wrap-style:square;v-text-anchor:middle" o:spid="_x0000_s1029"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"/>
                <w10:wrap type="through"/>
              </v:group>
            </w:pict>
          </mc:Fallback>
        </mc:AlternateContent>
      </w:r>
    </w:p>
    <w:p w14:paraId="369FE2CE" w14:textId="62996505" w:rsidR="00444873" w:rsidRPr="008C4BA0" w:rsidRDefault="00C42C86" w:rsidP="00444873">
      <w:pPr>
        <w:pStyle w:val="BodyText1"/>
        <w:spacing w:after="0" w:line="240" w:lineRule="auto"/>
        <w:rPr>
          <w:rFonts w:eastAsiaTheme="majorEastAsia"/>
          <w:color w:val="01ADAB" w:themeColor="accent4"/>
          <w:sz w:val="36"/>
          <w:szCs w:val="36"/>
        </w:rPr>
      </w:pPr>
      <w:proofErr w:type="spellStart"/>
      <w:r w:rsidRPr="00C42C86">
        <w:rPr>
          <w:rFonts w:eastAsiaTheme="majorEastAsia"/>
          <w:color w:val="01ADAB" w:themeColor="accent4"/>
          <w:sz w:val="36"/>
          <w:szCs w:val="36"/>
        </w:rPr>
        <w:t>Captis</w:t>
      </w:r>
      <w:proofErr w:type="spellEnd"/>
      <w:r w:rsidRPr="00C42C86">
        <w:rPr>
          <w:rFonts w:eastAsiaTheme="majorEastAsia"/>
          <w:color w:val="01ADAB" w:themeColor="accent4"/>
          <w:sz w:val="36"/>
          <w:szCs w:val="36"/>
        </w:rPr>
        <w:t xml:space="preserve"> Pharmacy Breakout: Maximize Your Operational Value - Margin Optimization - The Hippest Trend in Pharmacy Today</w:t>
      </w:r>
    </w:p>
    <w:p w14:paraId="3A2F46D2" w14:textId="77777777" w:rsidR="00A915C8" w:rsidRPr="00860EB3" w:rsidRDefault="00A915C8" w:rsidP="00444873">
      <w:pPr>
        <w:pStyle w:val="BodyText1"/>
        <w:spacing w:after="0" w:line="240" w:lineRule="auto"/>
        <w:rPr>
          <w:rFonts w:eastAsiaTheme="majorEastAsia"/>
          <w:b/>
          <w:bCs/>
          <w:color w:val="01ADAB" w:themeColor="accent4"/>
        </w:rPr>
      </w:pPr>
    </w:p>
    <w:p w14:paraId="2ECCBA66" w14:textId="23AC503B" w:rsidR="00444873" w:rsidRPr="00075E2D" w:rsidRDefault="00444873" w:rsidP="00444873">
      <w:pPr>
        <w:pStyle w:val="BodyText1"/>
        <w:spacing w:after="0" w:line="240" w:lineRule="auto"/>
        <w:rPr>
          <w:color w:val="595959" w:themeColor="text1" w:themeTint="A6"/>
          <w:sz w:val="22"/>
          <w:szCs w:val="22"/>
        </w:rPr>
      </w:pPr>
      <w:r w:rsidRPr="38ACD993">
        <w:rPr>
          <w:color w:val="595959" w:themeColor="text1" w:themeTint="A6"/>
          <w:sz w:val="22"/>
          <w:szCs w:val="22"/>
        </w:rPr>
        <w:t xml:space="preserve">Activity date: </w:t>
      </w:r>
      <w:r w:rsidR="00A915C8">
        <w:rPr>
          <w:color w:val="01ADAB" w:themeColor="accent4"/>
          <w:sz w:val="22"/>
          <w:szCs w:val="22"/>
        </w:rPr>
        <w:t>Ma</w:t>
      </w:r>
      <w:r w:rsidR="00846C48">
        <w:rPr>
          <w:color w:val="01ADAB" w:themeColor="accent4"/>
          <w:sz w:val="22"/>
          <w:szCs w:val="22"/>
        </w:rPr>
        <w:t>y 23, 2023</w:t>
      </w:r>
    </w:p>
    <w:p w14:paraId="7F17B26B" w14:textId="77777777" w:rsidR="00444873" w:rsidRDefault="00444873" w:rsidP="00444873">
      <w:pPr>
        <w:rPr>
          <w:rFonts w:cs="Arial"/>
          <w:color w:val="595959" w:themeColor="text1" w:themeTint="A6"/>
          <w:szCs w:val="20"/>
        </w:rPr>
      </w:pPr>
    </w:p>
    <w:p w14:paraId="4B24AB21" w14:textId="77777777" w:rsidR="00444873" w:rsidRPr="00075E2D" w:rsidRDefault="00444873" w:rsidP="00444873">
      <w:pPr>
        <w:pStyle w:val="BodyText1"/>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 xml:space="preserve">We are excited to announce that we have implemented a new process for you to </w:t>
      </w:r>
      <w:r>
        <w:rPr>
          <w:rFonts w:asciiTheme="minorHAnsi" w:hAnsiTheme="minorHAnsi" w:cstheme="minorHAnsi"/>
          <w:color w:val="595959" w:themeColor="text1" w:themeTint="A6"/>
          <w:sz w:val="22"/>
          <w:szCs w:val="22"/>
        </w:rPr>
        <w:t>verify</w:t>
      </w:r>
      <w:r w:rsidRPr="00075E2D">
        <w:rPr>
          <w:rFonts w:asciiTheme="minorHAnsi" w:hAnsiTheme="minorHAnsi" w:cstheme="minorHAnsi"/>
          <w:color w:val="595959" w:themeColor="text1" w:themeTint="A6"/>
          <w:sz w:val="22"/>
          <w:szCs w:val="22"/>
        </w:rPr>
        <w:t xml:space="preserve"> your attendance and claim CE credit via </w:t>
      </w:r>
      <w:r w:rsidRPr="00075E2D">
        <w:rPr>
          <w:rStyle w:val="normaltextrun"/>
          <w:b/>
          <w:bCs/>
          <w:color w:val="FF4E00"/>
        </w:rPr>
        <w:t>SMS text messaging</w:t>
      </w:r>
      <w:r w:rsidRPr="00075E2D">
        <w:rPr>
          <w:rFonts w:asciiTheme="minorHAnsi" w:hAnsiTheme="minorHAnsi" w:cstheme="minorHAnsi"/>
          <w:color w:val="595959" w:themeColor="text1" w:themeTint="A6"/>
          <w:sz w:val="22"/>
          <w:szCs w:val="22"/>
        </w:rPr>
        <w:t>.  </w:t>
      </w:r>
    </w:p>
    <w:p w14:paraId="58C5FF5B" w14:textId="77777777" w:rsidR="00444873" w:rsidRPr="00075E2D" w:rsidRDefault="00444873" w:rsidP="00444873">
      <w:pPr>
        <w:pStyle w:val="BodyText1"/>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 </w:t>
      </w:r>
    </w:p>
    <w:p w14:paraId="3EE23541" w14:textId="77777777" w:rsidR="00444873" w:rsidRPr="00075E2D" w:rsidRDefault="00444873" w:rsidP="00444873">
      <w:pPr>
        <w:pStyle w:val="BodyText1"/>
        <w:spacing w:after="0" w:line="240" w:lineRule="auto"/>
        <w:rPr>
          <w:rStyle w:val="normaltextrun"/>
          <w:b/>
          <w:bCs/>
          <w:color w:val="FF4E00"/>
        </w:rPr>
      </w:pPr>
      <w:r w:rsidRPr="00075E2D">
        <w:rPr>
          <w:rStyle w:val="normaltextrun"/>
          <w:b/>
          <w:bCs/>
          <w:color w:val="FF4E00"/>
        </w:rPr>
        <w:t>Getting Started </w:t>
      </w:r>
    </w:p>
    <w:p w14:paraId="0721C75F" w14:textId="77777777" w:rsidR="00444873" w:rsidRPr="00075E2D" w:rsidRDefault="00444873" w:rsidP="00444873">
      <w:pPr>
        <w:pStyle w:val="BodyText1"/>
        <w:spacing w:after="0" w:line="240" w:lineRule="auto"/>
        <w:rPr>
          <w:rFonts w:asciiTheme="minorHAnsi" w:hAnsiTheme="minorHAnsi" w:cstheme="minorHAnsi"/>
          <w:sz w:val="22"/>
          <w:szCs w:val="22"/>
        </w:rPr>
      </w:pPr>
      <w:r w:rsidRPr="00075E2D">
        <w:rPr>
          <w:rFonts w:asciiTheme="minorHAnsi" w:hAnsiTheme="minorHAnsi" w:cstheme="minorHAnsi"/>
          <w:color w:val="595959" w:themeColor="text1" w:themeTint="A6"/>
          <w:sz w:val="22"/>
          <w:szCs w:val="22"/>
        </w:rPr>
        <w:t xml:space="preserve">If you would like to receive CE credit for participating in the upcoming </w:t>
      </w:r>
      <w:r w:rsidRPr="00075E2D">
        <w:rPr>
          <w:rStyle w:val="normaltextrun"/>
          <w:rFonts w:asciiTheme="minorHAnsi" w:hAnsiTheme="minorHAnsi" w:cstheme="minorHAnsi"/>
          <w:b/>
          <w:bCs/>
          <w:color w:val="FF4E00"/>
          <w:sz w:val="22"/>
          <w:szCs w:val="22"/>
        </w:rPr>
        <w:t>live event</w:t>
      </w:r>
      <w:r w:rsidRPr="00075E2D">
        <w:rPr>
          <w:rFonts w:asciiTheme="minorHAnsi" w:hAnsiTheme="minorHAnsi" w:cstheme="minorHAnsi"/>
          <w:color w:val="595959" w:themeColor="text1" w:themeTint="A6"/>
          <w:sz w:val="22"/>
          <w:szCs w:val="22"/>
        </w:rPr>
        <w:t xml:space="preserve">, you must have an active </w:t>
      </w:r>
      <w:proofErr w:type="spellStart"/>
      <w:r w:rsidRPr="00075E2D">
        <w:rPr>
          <w:rFonts w:asciiTheme="minorHAnsi" w:hAnsiTheme="minorHAnsi" w:cstheme="minorHAnsi"/>
          <w:color w:val="595959" w:themeColor="text1" w:themeTint="A6"/>
          <w:sz w:val="22"/>
          <w:szCs w:val="22"/>
        </w:rPr>
        <w:t>EthosCE</w:t>
      </w:r>
      <w:proofErr w:type="spellEnd"/>
      <w:r w:rsidRPr="00075E2D">
        <w:rPr>
          <w:rFonts w:asciiTheme="minorHAnsi" w:hAnsiTheme="minorHAnsi" w:cstheme="minorHAnsi"/>
          <w:color w:val="595959" w:themeColor="text1" w:themeTint="A6"/>
          <w:sz w:val="22"/>
          <w:szCs w:val="22"/>
        </w:rPr>
        <w:t xml:space="preserve"> user account and register your mobile number. </w:t>
      </w:r>
      <w:r w:rsidRPr="00075E2D">
        <w:rPr>
          <w:rStyle w:val="normaltextrun"/>
          <w:rFonts w:asciiTheme="minorHAnsi" w:hAnsiTheme="minorHAnsi" w:cstheme="minorHAnsi"/>
          <w:b/>
          <w:bCs/>
          <w:color w:val="FF4E00"/>
          <w:sz w:val="22"/>
          <w:szCs w:val="22"/>
        </w:rPr>
        <w:t>We strongly recommend that you update your user account and register your mobile number prior to the activity</w:t>
      </w:r>
      <w:r w:rsidRPr="00075E2D">
        <w:rPr>
          <w:rStyle w:val="normaltextrun"/>
          <w:rFonts w:asciiTheme="minorHAnsi" w:hAnsiTheme="minorHAnsi" w:cstheme="minorHAnsi"/>
          <w:b/>
          <w:bCs/>
          <w:color w:val="FF0000"/>
          <w:sz w:val="22"/>
          <w:szCs w:val="22"/>
        </w:rPr>
        <w:t>.</w:t>
      </w:r>
      <w:r w:rsidRPr="00075E2D">
        <w:rPr>
          <w:rStyle w:val="normaltextrun"/>
          <w:rFonts w:asciiTheme="minorHAnsi" w:hAnsiTheme="minorHAnsi" w:cstheme="minorHAnsi"/>
          <w:color w:val="FF0000"/>
          <w:sz w:val="22"/>
          <w:szCs w:val="22"/>
        </w:rPr>
        <w:t> </w:t>
      </w:r>
      <w:r w:rsidRPr="00075E2D">
        <w:rPr>
          <w:rStyle w:val="eop"/>
          <w:rFonts w:asciiTheme="minorHAnsi" w:hAnsiTheme="minorHAnsi" w:cstheme="minorHAnsi"/>
          <w:color w:val="FF0000"/>
          <w:sz w:val="22"/>
          <w:szCs w:val="22"/>
        </w:rPr>
        <w:t> </w:t>
      </w:r>
    </w:p>
    <w:p w14:paraId="35EA494D" w14:textId="77777777" w:rsidR="00444873" w:rsidRPr="00075E2D" w:rsidRDefault="00444873" w:rsidP="00444873">
      <w:pPr>
        <w:pStyle w:val="paragraph"/>
        <w:shd w:val="clear" w:color="auto" w:fill="FFFFFF"/>
        <w:spacing w:before="0" w:beforeAutospacing="0" w:after="0" w:afterAutospacing="0"/>
        <w:textAlignment w:val="baseline"/>
        <w:rPr>
          <w:rFonts w:asciiTheme="minorHAnsi" w:hAnsiTheme="minorHAnsi" w:cstheme="minorHAnsi"/>
        </w:rPr>
      </w:pPr>
      <w:r w:rsidRPr="00075E2D">
        <w:rPr>
          <w:rStyle w:val="eop"/>
          <w:rFonts w:asciiTheme="minorHAnsi" w:hAnsiTheme="minorHAnsi" w:cstheme="minorHAnsi"/>
          <w:color w:val="696969"/>
        </w:rPr>
        <w:t> </w:t>
      </w:r>
    </w:p>
    <w:p w14:paraId="780AD4E1" w14:textId="77777777" w:rsidR="00444873" w:rsidRPr="00075E2D" w:rsidRDefault="00444873" w:rsidP="00444873">
      <w:pPr>
        <w:pStyle w:val="BodyText1"/>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Please follow the instructions below to update your user account and register your mobile number: </w:t>
      </w:r>
    </w:p>
    <w:p w14:paraId="5295A7A2" w14:textId="77777777" w:rsidR="00444873" w:rsidRPr="00075E2D" w:rsidRDefault="00444873" w:rsidP="00444873">
      <w:pPr>
        <w:pStyle w:val="BodyText1"/>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 </w:t>
      </w:r>
    </w:p>
    <w:p w14:paraId="524CE145"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 xml:space="preserve">Go to </w:t>
      </w:r>
      <w:hyperlink r:id="rId32" w:tgtFrame="_blank" w:history="1">
        <w:r w:rsidRPr="00075E2D">
          <w:rPr>
            <w:rStyle w:val="normaltextrun"/>
            <w:b/>
            <w:bCs/>
            <w:color w:val="FF4E00"/>
          </w:rPr>
          <w:t>https://continuingeducation.vizientinc.com/my/edit/profile</w:t>
        </w:r>
      </w:hyperlink>
      <w:r w:rsidRPr="00075E2D">
        <w:rPr>
          <w:rFonts w:asciiTheme="minorHAnsi" w:hAnsiTheme="minorHAnsi" w:cstheme="minorHAnsi"/>
          <w:color w:val="595959" w:themeColor="text1" w:themeTint="A6"/>
          <w:sz w:val="22"/>
          <w:szCs w:val="22"/>
        </w:rPr>
        <w:t xml:space="preserve">  </w:t>
      </w:r>
    </w:p>
    <w:p w14:paraId="6A6AF1B9"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Sign in using your Vizient login information  </w:t>
      </w:r>
    </w:p>
    <w:p w14:paraId="23C8485C" w14:textId="77777777" w:rsidR="00444873" w:rsidRPr="00075E2D" w:rsidRDefault="00444873" w:rsidP="00444873">
      <w:pPr>
        <w:pStyle w:val="BodyText1"/>
        <w:numPr>
          <w:ilvl w:val="1"/>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If you have forgotten your Vizient login information, please contact Vizient Support: </w:t>
      </w:r>
    </w:p>
    <w:p w14:paraId="558CB874" w14:textId="77777777" w:rsidR="00444873" w:rsidRPr="00075E2D" w:rsidRDefault="00444873" w:rsidP="00444873">
      <w:pPr>
        <w:pStyle w:val="BodyText1"/>
        <w:numPr>
          <w:ilvl w:val="1"/>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 xml:space="preserve">Web: Go to: </w:t>
      </w:r>
      <w:hyperlink r:id="rId33" w:tgtFrame="_blank" w:history="1">
        <w:r w:rsidRPr="00075E2D">
          <w:rPr>
            <w:rStyle w:val="normaltextrun"/>
            <w:b/>
            <w:bCs/>
            <w:color w:val="FF4E00"/>
          </w:rPr>
          <w:t>https://login.alliancewebs.net/</w:t>
        </w:r>
      </w:hyperlink>
      <w:r w:rsidRPr="00075E2D">
        <w:rPr>
          <w:rFonts w:asciiTheme="minorHAnsi" w:hAnsiTheme="minorHAnsi" w:cstheme="minorHAnsi"/>
          <w:color w:val="595959" w:themeColor="text1" w:themeTint="A6"/>
          <w:sz w:val="22"/>
          <w:szCs w:val="22"/>
        </w:rPr>
        <w:t>  and select “Need Help Signing In” </w:t>
      </w:r>
    </w:p>
    <w:p w14:paraId="128D1B7A" w14:textId="77777777" w:rsidR="00444873" w:rsidRDefault="00444873" w:rsidP="00444873">
      <w:pPr>
        <w:pStyle w:val="BodyText1"/>
        <w:numPr>
          <w:ilvl w:val="1"/>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 xml:space="preserve">Email: </w:t>
      </w:r>
      <w:hyperlink r:id="rId34" w:history="1">
        <w:r w:rsidRPr="00075E2D">
          <w:rPr>
            <w:rStyle w:val="Hyperlink"/>
            <w:rFonts w:asciiTheme="minorHAnsi" w:hAnsiTheme="minorHAnsi" w:cstheme="minorHAnsi"/>
            <w:sz w:val="22"/>
            <w:szCs w:val="22"/>
          </w:rPr>
          <w:t>Vizientsupport@vizientinc.com</w:t>
        </w:r>
      </w:hyperlink>
      <w:r w:rsidRPr="00075E2D">
        <w:rPr>
          <w:rFonts w:asciiTheme="minorHAnsi" w:hAnsiTheme="minorHAnsi" w:cstheme="minorHAnsi"/>
          <w:color w:val="595959" w:themeColor="text1" w:themeTint="A6"/>
          <w:sz w:val="22"/>
          <w:szCs w:val="22"/>
        </w:rPr>
        <w:t xml:space="preserve"> </w:t>
      </w:r>
    </w:p>
    <w:p w14:paraId="4A63C8EC" w14:textId="77777777" w:rsidR="00444873" w:rsidRPr="00075E2D" w:rsidRDefault="00444873" w:rsidP="00444873">
      <w:pPr>
        <w:pStyle w:val="BodyText1"/>
        <w:numPr>
          <w:ilvl w:val="1"/>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Phone: (800) 842-5146 </w:t>
      </w:r>
    </w:p>
    <w:p w14:paraId="711FE903"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Update all required profile fields (marked with a red asterisk). </w:t>
      </w:r>
    </w:p>
    <w:p w14:paraId="703B0BC7"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Click the “Mobile” tab </w:t>
      </w:r>
    </w:p>
    <w:p w14:paraId="243FBC84"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Enter your 10-digit mobile phone number (excluding any dashes, parentheses, or spaces) Do not exit this page! </w:t>
      </w:r>
    </w:p>
    <w:p w14:paraId="3C2FEB18"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A confirmation code will be sent to your mobile phone. </w:t>
      </w:r>
    </w:p>
    <w:p w14:paraId="155ADB14"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Enter the Confirmation Code </w:t>
      </w:r>
    </w:p>
    <w:p w14:paraId="59933C32" w14:textId="77777777" w:rsidR="00444873" w:rsidRPr="00075E2D" w:rsidRDefault="00444873" w:rsidP="00444873">
      <w:pPr>
        <w:pStyle w:val="BodyText1"/>
        <w:numPr>
          <w:ilvl w:val="0"/>
          <w:numId w:val="30"/>
        </w:numPr>
        <w:spacing w:after="0" w:line="240" w:lineRule="auto"/>
        <w:rPr>
          <w:rFonts w:asciiTheme="minorHAnsi" w:hAnsiTheme="minorHAnsi" w:cstheme="minorHAnsi"/>
          <w:color w:val="595959" w:themeColor="text1" w:themeTint="A6"/>
          <w:sz w:val="22"/>
          <w:szCs w:val="22"/>
        </w:rPr>
      </w:pPr>
      <w:r w:rsidRPr="00075E2D">
        <w:rPr>
          <w:rFonts w:asciiTheme="minorHAnsi" w:hAnsiTheme="minorHAnsi" w:cstheme="minorHAnsi"/>
          <w:color w:val="595959" w:themeColor="text1" w:themeTint="A6"/>
          <w:sz w:val="22"/>
          <w:szCs w:val="22"/>
        </w:rPr>
        <w:t>Click “Confirm Number” and click the “Save” button </w:t>
      </w:r>
    </w:p>
    <w:p w14:paraId="00793145" w14:textId="77777777" w:rsidR="00444873" w:rsidRPr="00075E2D" w:rsidRDefault="00444873" w:rsidP="00444873">
      <w:pPr>
        <w:pStyle w:val="BodyText1"/>
        <w:spacing w:after="0" w:line="240" w:lineRule="auto"/>
        <w:rPr>
          <w:rFonts w:asciiTheme="minorHAnsi" w:hAnsiTheme="minorHAnsi" w:cstheme="minorHAnsi"/>
          <w:color w:val="595959" w:themeColor="text1" w:themeTint="A6"/>
          <w:sz w:val="22"/>
          <w:szCs w:val="22"/>
        </w:rPr>
      </w:pPr>
    </w:p>
    <w:p w14:paraId="4463D525" w14:textId="77777777" w:rsidR="00444873" w:rsidRPr="00075E2D" w:rsidRDefault="00444873" w:rsidP="00444873">
      <w:pPr>
        <w:spacing w:after="120"/>
        <w:rPr>
          <w:rFonts w:cstheme="minorHAnsi"/>
          <w:b/>
          <w:color w:val="FF4E00" w:themeColor="accent1"/>
        </w:rPr>
      </w:pPr>
      <w:r w:rsidRPr="00075E2D">
        <w:rPr>
          <w:rFonts w:cstheme="minorHAnsi"/>
          <w:b/>
          <w:bCs/>
          <w:color w:val="FF4E00" w:themeColor="accent1"/>
        </w:rPr>
        <w:t>Account Management</w:t>
      </w:r>
    </w:p>
    <w:p w14:paraId="44F4C54F" w14:textId="77777777" w:rsidR="00444873" w:rsidRPr="00075E2D" w:rsidRDefault="00444873" w:rsidP="00444873">
      <w:pPr>
        <w:pStyle w:val="ListParagraph"/>
        <w:numPr>
          <w:ilvl w:val="0"/>
          <w:numId w:val="29"/>
        </w:numPr>
        <w:spacing w:after="0"/>
        <w:rPr>
          <w:rFonts w:cstheme="minorHAnsi"/>
          <w:color w:val="696969" w:themeColor="text2"/>
        </w:rPr>
      </w:pPr>
      <w:r w:rsidRPr="00075E2D">
        <w:rPr>
          <w:rFonts w:cstheme="minorHAnsi"/>
          <w:color w:val="696969" w:themeColor="text2"/>
        </w:rPr>
        <w:t>Click on My Account to view your transcript, view your courses or to edit your profile.</w:t>
      </w:r>
    </w:p>
    <w:p w14:paraId="7D4236F8" w14:textId="77777777" w:rsidR="00444873" w:rsidRPr="00075E2D" w:rsidRDefault="00444873" w:rsidP="00444873">
      <w:pPr>
        <w:pStyle w:val="ListParagraph"/>
        <w:numPr>
          <w:ilvl w:val="0"/>
          <w:numId w:val="29"/>
        </w:numPr>
        <w:spacing w:after="0"/>
        <w:rPr>
          <w:rFonts w:cstheme="minorHAnsi"/>
          <w:color w:val="696969" w:themeColor="text2"/>
        </w:rPr>
      </w:pPr>
      <w:r w:rsidRPr="00075E2D">
        <w:rPr>
          <w:rFonts w:cstheme="minorHAnsi"/>
          <w:color w:val="696969" w:themeColor="text2"/>
        </w:rPr>
        <w:t>It is recommended that you bookmark your My Account link for easy access.</w:t>
      </w:r>
    </w:p>
    <w:p w14:paraId="7043CF09" w14:textId="77777777" w:rsidR="00444873" w:rsidRPr="00075E2D" w:rsidRDefault="00444873" w:rsidP="00444873">
      <w:pPr>
        <w:rPr>
          <w:rFonts w:cstheme="minorHAnsi"/>
          <w:color w:val="595959" w:themeColor="text1" w:themeTint="A6"/>
        </w:rPr>
      </w:pPr>
    </w:p>
    <w:p w14:paraId="746A91B7" w14:textId="77777777" w:rsidR="00444873" w:rsidRPr="00075E2D" w:rsidRDefault="00444873" w:rsidP="00444873">
      <w:pPr>
        <w:spacing w:before="120" w:after="120"/>
        <w:rPr>
          <w:rFonts w:cstheme="minorHAnsi"/>
          <w:color w:val="FF4E00" w:themeColor="accent1"/>
        </w:rPr>
      </w:pPr>
      <w:r w:rsidRPr="00075E2D">
        <w:rPr>
          <w:rFonts w:cstheme="minorHAnsi"/>
          <w:b/>
          <w:bCs/>
          <w:color w:val="FF4E00" w:themeColor="accent1"/>
        </w:rPr>
        <w:t>Questions/Assistance</w:t>
      </w:r>
    </w:p>
    <w:p w14:paraId="376506A7" w14:textId="77777777" w:rsidR="00444873" w:rsidRPr="00075E2D" w:rsidRDefault="00444873" w:rsidP="00444873">
      <w:pPr>
        <w:rPr>
          <w:rFonts w:cstheme="minorHAnsi"/>
        </w:rPr>
      </w:pPr>
      <w:r w:rsidRPr="00075E2D">
        <w:rPr>
          <w:rFonts w:cstheme="minorHAnsi"/>
          <w:color w:val="696969" w:themeColor="text2"/>
        </w:rPr>
        <w:t xml:space="preserve">If you have questions or need assistance with the credit claim process, please send an e-mail to </w:t>
      </w:r>
      <w:hyperlink r:id="rId35" w:history="1">
        <w:r w:rsidRPr="00075E2D">
          <w:rPr>
            <w:rStyle w:val="Hyperlink"/>
            <w:rFonts w:cstheme="minorHAnsi"/>
          </w:rPr>
          <w:t>continuingeducation@vizientinc.com</w:t>
        </w:r>
      </w:hyperlink>
      <w:r w:rsidRPr="00075E2D">
        <w:rPr>
          <w:rFonts w:cstheme="minorHAnsi"/>
          <w:color w:val="595959" w:themeColor="text1" w:themeTint="A6"/>
        </w:rPr>
        <w:t>.</w:t>
      </w:r>
    </w:p>
    <w:p w14:paraId="34FCA310" w14:textId="77777777" w:rsidR="00FF2CA9" w:rsidRDefault="00FF2CA9" w:rsidP="008730EB">
      <w:pPr>
        <w:pStyle w:val="Headline2"/>
      </w:pPr>
    </w:p>
    <w:p w14:paraId="6A8F6672" w14:textId="77777777" w:rsidR="00FF2CA9" w:rsidRDefault="00FF2CA9" w:rsidP="008730EB">
      <w:pPr>
        <w:pStyle w:val="Headline2"/>
      </w:pPr>
    </w:p>
    <w:p w14:paraId="0ECA7970" w14:textId="77777777" w:rsidR="00FF2CA9" w:rsidRDefault="00FF2CA9" w:rsidP="008730EB">
      <w:pPr>
        <w:pStyle w:val="Headline2"/>
      </w:pPr>
    </w:p>
    <w:p w14:paraId="333D386A" w14:textId="77777777" w:rsidR="00FF2CA9" w:rsidRDefault="00FF2CA9" w:rsidP="008730EB">
      <w:pPr>
        <w:pStyle w:val="Headline2"/>
      </w:pPr>
    </w:p>
    <w:p w14:paraId="246B5C0A" w14:textId="6992A5AF" w:rsidR="00F23794" w:rsidRDefault="00751B78" w:rsidP="00646133">
      <w:pPr>
        <w:pStyle w:val="Headline2"/>
      </w:pPr>
      <w:r>
        <w:lastRenderedPageBreak/>
        <w:t>C</w:t>
      </w:r>
      <w:r w:rsidR="008730EB" w:rsidRPr="008730EB">
        <w:t xml:space="preserve">ontinuing education </w:t>
      </w:r>
      <w:r w:rsidR="004B0F88">
        <w:t xml:space="preserve">(CE) </w:t>
      </w:r>
      <w:r>
        <w:t>information</w:t>
      </w:r>
      <w:r w:rsidRPr="008730EB">
        <w:t xml:space="preserve"> for </w:t>
      </w:r>
      <w:r w:rsidR="008730EB" w:rsidRPr="008730EB">
        <w:t>credit</w:t>
      </w:r>
    </w:p>
    <w:p w14:paraId="0A11F14B" w14:textId="3F6E77A0" w:rsidR="00646133" w:rsidRPr="006A6544" w:rsidRDefault="00646133" w:rsidP="00646133">
      <w:pPr>
        <w:pStyle w:val="Headline2"/>
        <w:rPr>
          <w:color w:val="FFBF2D"/>
          <w:sz w:val="14"/>
          <w:szCs w:val="14"/>
        </w:rPr>
      </w:pPr>
      <w:r>
        <w:rPr>
          <w:noProof/>
          <w:color w:val="FFBF2D"/>
        </w:rPr>
        <mc:AlternateContent>
          <mc:Choice Requires="wpg">
            <w:drawing>
              <wp:anchor distT="0" distB="0" distL="114300" distR="114300" simplePos="0" relativeHeight="251665408" behindDoc="0" locked="0" layoutInCell="1" allowOverlap="1" wp14:anchorId="0BF00587" wp14:editId="1210BBB3">
                <wp:simplePos x="0" y="0"/>
                <wp:positionH relativeFrom="column">
                  <wp:posOffset>0</wp:posOffset>
                </wp:positionH>
                <wp:positionV relativeFrom="paragraph">
                  <wp:posOffset>101600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D97C50" id="Group 11" o:spid="_x0000_s1026" style="position:absolute;margin-left:0;margin-top:8pt;width:486pt;height:4.3pt;z-index:251665408"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44294FA2" w14:textId="70E2E424" w:rsidR="007440A2" w:rsidRDefault="00C42C86" w:rsidP="004A294A">
      <w:pPr>
        <w:pStyle w:val="BodyText1"/>
        <w:rPr>
          <w:rFonts w:eastAsiaTheme="majorEastAsia" w:cstheme="majorBidi"/>
          <w:b/>
          <w:bCs/>
          <w:color w:val="FF4E00" w:themeColor="accent1"/>
          <w:sz w:val="28"/>
          <w:szCs w:val="28"/>
        </w:rPr>
      </w:pPr>
      <w:proofErr w:type="spellStart"/>
      <w:r w:rsidRPr="00C42C86">
        <w:rPr>
          <w:rFonts w:eastAsiaTheme="majorEastAsia" w:cstheme="majorBidi"/>
          <w:b/>
          <w:bCs/>
          <w:color w:val="FF4E00" w:themeColor="accent1"/>
          <w:sz w:val="28"/>
          <w:szCs w:val="28"/>
        </w:rPr>
        <w:t>Captis</w:t>
      </w:r>
      <w:proofErr w:type="spellEnd"/>
      <w:r w:rsidRPr="00C42C86">
        <w:rPr>
          <w:rFonts w:eastAsiaTheme="majorEastAsia" w:cstheme="majorBidi"/>
          <w:b/>
          <w:bCs/>
          <w:color w:val="FF4E00" w:themeColor="accent1"/>
          <w:sz w:val="28"/>
          <w:szCs w:val="28"/>
        </w:rPr>
        <w:t xml:space="preserve"> Pharmacy Breakout: Maximize Your Operational Value - Margin Optimization - The Hippest Trend in Pharmacy Today</w:t>
      </w:r>
    </w:p>
    <w:p w14:paraId="0D0DC3CD" w14:textId="762A3B4A" w:rsidR="00423054" w:rsidRPr="00145C63" w:rsidRDefault="00155E54" w:rsidP="004A294A">
      <w:pPr>
        <w:pStyle w:val="BodyText1"/>
        <w:rPr>
          <w:color w:val="595959" w:themeColor="text1" w:themeTint="A6"/>
        </w:rPr>
      </w:pPr>
      <w:r w:rsidRPr="38ACD993">
        <w:rPr>
          <w:color w:val="595959" w:themeColor="text1" w:themeTint="A6"/>
        </w:rPr>
        <w:t>Activity date</w:t>
      </w:r>
      <w:r w:rsidR="0013180C" w:rsidRPr="38ACD993">
        <w:rPr>
          <w:color w:val="595959" w:themeColor="text1" w:themeTint="A6"/>
        </w:rPr>
        <w:t>:</w:t>
      </w:r>
      <w:r w:rsidR="007440A2">
        <w:rPr>
          <w:color w:val="595959" w:themeColor="text1" w:themeTint="A6"/>
        </w:rPr>
        <w:t xml:space="preserve"> </w:t>
      </w:r>
      <w:r w:rsidR="007440A2" w:rsidRPr="007440A2">
        <w:rPr>
          <w:color w:val="FF4E00" w:themeColor="accent1"/>
        </w:rPr>
        <w:t>May 23, 2023</w:t>
      </w:r>
    </w:p>
    <w:p w14:paraId="641D3E3A" w14:textId="02A1A39E" w:rsidR="00EA13B8" w:rsidRPr="00145C63" w:rsidRDefault="0013180C" w:rsidP="00423054">
      <w:pPr>
        <w:pStyle w:val="BodyText1"/>
        <w:rPr>
          <w:color w:val="595959" w:themeColor="text1" w:themeTint="A6"/>
        </w:rPr>
      </w:pPr>
      <w:r w:rsidRPr="38ACD993">
        <w:rPr>
          <w:color w:val="595959" w:themeColor="text1" w:themeTint="A6"/>
        </w:rPr>
        <w:t xml:space="preserve">Course director: </w:t>
      </w:r>
      <w:r w:rsidR="00B04B3B" w:rsidRPr="00B04B3B">
        <w:rPr>
          <w:color w:val="FF4E00" w:themeColor="accent1"/>
        </w:rPr>
        <w:t>Andy Hart, PharmD, RPh</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1" w:name="_Hlk115868253"/>
      <w:r w:rsidRPr="00927A00">
        <w:rPr>
          <w:rFonts w:cs="Arial"/>
          <w:b/>
          <w:bCs/>
          <w:color w:val="01ADAB"/>
          <w:sz w:val="24"/>
          <w:szCs w:val="20"/>
        </w:rPr>
        <w:t>Requirements</w:t>
      </w:r>
    </w:p>
    <w:p w14:paraId="3AE6505E" w14:textId="70BC64B8" w:rsidR="006133C7" w:rsidRDefault="00927A00">
      <w:pPr>
        <w:pStyle w:val="ListParagraph"/>
        <w:numPr>
          <w:ilvl w:val="0"/>
          <w:numId w:val="16"/>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76E655D3" w14:textId="77777777" w:rsidR="00EA02F3" w:rsidRDefault="00EA02F3">
      <w:pPr>
        <w:pStyle w:val="ListParagraph"/>
        <w:numPr>
          <w:ilvl w:val="0"/>
          <w:numId w:val="16"/>
        </w:numPr>
        <w:autoSpaceDE w:val="0"/>
        <w:autoSpaceDN w:val="0"/>
        <w:adjustRightInd w:val="0"/>
        <w:spacing w:before="120" w:after="120" w:line="276" w:lineRule="auto"/>
        <w:ind w:left="360"/>
        <w:contextualSpacing w:val="0"/>
        <w:rPr>
          <w:rFonts w:cs="Arial"/>
          <w:color w:val="595959" w:themeColor="text1" w:themeTint="A6"/>
          <w:szCs w:val="20"/>
        </w:rPr>
      </w:pPr>
      <w:r w:rsidRPr="00EA02F3">
        <w:rPr>
          <w:rFonts w:cs="Arial"/>
          <w:color w:val="595959" w:themeColor="text1" w:themeTint="A6"/>
          <w:szCs w:val="20"/>
        </w:rPr>
        <w:t xml:space="preserve">Open the text messaging app on your mobile phone.  </w:t>
      </w:r>
    </w:p>
    <w:p w14:paraId="44FB2767" w14:textId="32BC06AD" w:rsidR="00193DAF" w:rsidRDefault="008F7CD3">
      <w:pPr>
        <w:pStyle w:val="ListParagraph"/>
        <w:numPr>
          <w:ilvl w:val="0"/>
          <w:numId w:val="16"/>
        </w:numPr>
        <w:autoSpaceDE w:val="0"/>
        <w:autoSpaceDN w:val="0"/>
        <w:adjustRightInd w:val="0"/>
        <w:spacing w:before="120" w:after="120" w:line="276" w:lineRule="auto"/>
        <w:ind w:left="360"/>
        <w:contextualSpacing w:val="0"/>
        <w:rPr>
          <w:rFonts w:cs="Arial"/>
          <w:color w:val="595959" w:themeColor="text1" w:themeTint="A6"/>
          <w:szCs w:val="20"/>
        </w:rPr>
      </w:pPr>
      <w:r w:rsidRPr="008F7CD3">
        <w:rPr>
          <w:rFonts w:cs="Arial"/>
          <w:color w:val="595959" w:themeColor="text1" w:themeTint="A6"/>
          <w:szCs w:val="20"/>
        </w:rPr>
        <w:t xml:space="preserve">Text the course code </w:t>
      </w:r>
      <w:r w:rsidR="00444873">
        <w:rPr>
          <w:rFonts w:cs="Arial"/>
          <w:color w:val="595959" w:themeColor="text1" w:themeTint="A6"/>
          <w:szCs w:val="20"/>
        </w:rPr>
        <w:t xml:space="preserve">that you will receive at the end of the course </w:t>
      </w:r>
      <w:r w:rsidRPr="008F7CD3">
        <w:rPr>
          <w:rFonts w:cs="Arial"/>
          <w:color w:val="595959" w:themeColor="text1" w:themeTint="A6"/>
          <w:szCs w:val="20"/>
        </w:rPr>
        <w:t xml:space="preserve">to </w:t>
      </w:r>
      <w:r w:rsidRPr="008F7CD3">
        <w:rPr>
          <w:rFonts w:cs="Arial"/>
          <w:b/>
          <w:bCs/>
          <w:color w:val="595959" w:themeColor="text1" w:themeTint="A6"/>
          <w:szCs w:val="20"/>
        </w:rPr>
        <w:t>(469) 599-2398</w:t>
      </w:r>
      <w:r w:rsidRPr="008F7CD3">
        <w:rPr>
          <w:rFonts w:cs="Arial"/>
          <w:color w:val="595959" w:themeColor="text1" w:themeTint="A6"/>
          <w:szCs w:val="20"/>
        </w:rPr>
        <w:t>. Please save this number in your contacts, as the number will remain the same.  </w:t>
      </w:r>
    </w:p>
    <w:p w14:paraId="55639752" w14:textId="32729774" w:rsidR="00193DAF" w:rsidRDefault="00193DAF">
      <w:pPr>
        <w:pStyle w:val="ListParagraph"/>
        <w:numPr>
          <w:ilvl w:val="0"/>
          <w:numId w:val="16"/>
        </w:numPr>
        <w:autoSpaceDE w:val="0"/>
        <w:autoSpaceDN w:val="0"/>
        <w:adjustRightInd w:val="0"/>
        <w:spacing w:before="120" w:after="120" w:line="276" w:lineRule="auto"/>
        <w:ind w:left="360"/>
        <w:contextualSpacing w:val="0"/>
        <w:rPr>
          <w:rFonts w:cs="Arial"/>
          <w:color w:val="595959" w:themeColor="text1" w:themeTint="A6"/>
          <w:szCs w:val="20"/>
        </w:rPr>
      </w:pPr>
      <w:r w:rsidRPr="00193DAF">
        <w:rPr>
          <w:rFonts w:cs="Arial"/>
          <w:color w:val="595959" w:themeColor="text1" w:themeTint="A6"/>
          <w:szCs w:val="20"/>
        </w:rPr>
        <w:t>You will receive a confirmation text stating that your attendance for the course has been recorded. </w:t>
      </w:r>
    </w:p>
    <w:p w14:paraId="78CF68FB" w14:textId="4272256C" w:rsidR="00927A00" w:rsidRDefault="00927A00" w:rsidP="38ACD993">
      <w:pPr>
        <w:pStyle w:val="ListParagraph"/>
        <w:numPr>
          <w:ilvl w:val="0"/>
          <w:numId w:val="16"/>
        </w:numPr>
        <w:autoSpaceDE w:val="0"/>
        <w:autoSpaceDN w:val="0"/>
        <w:adjustRightInd w:val="0"/>
        <w:spacing w:before="120" w:after="120" w:line="276" w:lineRule="auto"/>
        <w:ind w:left="360"/>
        <w:rPr>
          <w:rFonts w:cs="Arial"/>
          <w:color w:val="595959" w:themeColor="text1" w:themeTint="A6"/>
        </w:rPr>
      </w:pPr>
      <w:r w:rsidRPr="38ACD993">
        <w:rPr>
          <w:rFonts w:cs="Arial"/>
          <w:color w:val="595959" w:themeColor="text1" w:themeTint="A6"/>
        </w:rPr>
        <w:t xml:space="preserve">Complete the evaluation </w:t>
      </w:r>
      <w:r w:rsidR="00160E24" w:rsidRPr="38ACD993">
        <w:rPr>
          <w:rFonts w:cs="Arial"/>
          <w:color w:val="595959" w:themeColor="text1" w:themeTint="A6"/>
        </w:rPr>
        <w:t>no later than</w:t>
      </w:r>
      <w:r w:rsidR="00DE6618" w:rsidRPr="38ACD993">
        <w:rPr>
          <w:rFonts w:cs="Arial"/>
          <w:b/>
          <w:bCs/>
          <w:color w:val="595959" w:themeColor="text1" w:themeTint="A6"/>
        </w:rPr>
        <w:t xml:space="preserve"> </w:t>
      </w:r>
      <w:r w:rsidR="00B04B3B">
        <w:rPr>
          <w:rFonts w:cs="Arial"/>
          <w:b/>
          <w:bCs/>
          <w:color w:val="595959" w:themeColor="text1" w:themeTint="A6"/>
        </w:rPr>
        <w:t>July 07, 2023</w:t>
      </w:r>
      <w:r w:rsidRPr="38ACD993">
        <w:rPr>
          <w:rFonts w:cs="Arial"/>
          <w:color w:val="595959" w:themeColor="text1" w:themeTint="A6"/>
        </w:rPr>
        <w:t xml:space="preserve">. </w:t>
      </w:r>
      <w:bookmarkStart w:id="2" w:name="_Hlk55995213"/>
    </w:p>
    <w:p w14:paraId="7F1AAE88" w14:textId="77777777" w:rsidR="00BD6281" w:rsidRDefault="00BD6281" w:rsidP="00BD6281"/>
    <w:p w14:paraId="16895AA6" w14:textId="77777777" w:rsidR="00BD6281" w:rsidRDefault="00BD6281" w:rsidP="00BD6281">
      <w:pPr>
        <w:rPr>
          <w:color w:val="01ADAB" w:themeColor="accent4"/>
        </w:rPr>
      </w:pPr>
      <w:r w:rsidRPr="00BD6281">
        <w:rPr>
          <w:b/>
          <w:bCs/>
          <w:color w:val="01ADAB" w:themeColor="accent4"/>
        </w:rPr>
        <w:t>Completing course evaluation: </w:t>
      </w:r>
      <w:r w:rsidRPr="00BD6281">
        <w:rPr>
          <w:color w:val="01ADAB" w:themeColor="accent4"/>
        </w:rPr>
        <w:t> </w:t>
      </w:r>
    </w:p>
    <w:p w14:paraId="49CFDEC3" w14:textId="77777777" w:rsidR="00BD6281" w:rsidRPr="00BD6281" w:rsidRDefault="00BD6281" w:rsidP="00BD6281">
      <w:pPr>
        <w:rPr>
          <w:color w:val="01ADAB" w:themeColor="accent4"/>
        </w:rPr>
      </w:pPr>
    </w:p>
    <w:p w14:paraId="2E674A81" w14:textId="77777777" w:rsidR="00BD6281" w:rsidRPr="00B94B09" w:rsidRDefault="00BD6281" w:rsidP="00BD6281">
      <w:pPr>
        <w:rPr>
          <w:rFonts w:cs="Arial"/>
          <w:color w:val="595959" w:themeColor="text1" w:themeTint="A6"/>
          <w:szCs w:val="20"/>
        </w:rPr>
      </w:pPr>
      <w:r w:rsidRPr="00B94B09">
        <w:rPr>
          <w:rFonts w:cs="Arial"/>
          <w:color w:val="595959" w:themeColor="text1" w:themeTint="A6"/>
          <w:szCs w:val="20"/>
        </w:rPr>
        <w:t>Once your attendance for the course has been recorded, you will need to complete the session evaluation to receive CE Credit.  </w:t>
      </w:r>
    </w:p>
    <w:p w14:paraId="4BA1F32E" w14:textId="77777777" w:rsidR="00BD6281" w:rsidRPr="00B94B09" w:rsidRDefault="00BD6281" w:rsidP="00BD6281">
      <w:pPr>
        <w:rPr>
          <w:rFonts w:cs="Arial"/>
          <w:color w:val="595959" w:themeColor="text1" w:themeTint="A6"/>
          <w:szCs w:val="20"/>
        </w:rPr>
      </w:pPr>
      <w:r w:rsidRPr="00B94B09">
        <w:rPr>
          <w:rFonts w:cs="Arial"/>
          <w:color w:val="595959" w:themeColor="text1" w:themeTint="A6"/>
          <w:szCs w:val="20"/>
        </w:rPr>
        <w:t>  </w:t>
      </w:r>
    </w:p>
    <w:p w14:paraId="1EFB0E05" w14:textId="77777777" w:rsidR="00BD6281" w:rsidRPr="00B94B09" w:rsidRDefault="00BD6281" w:rsidP="00BD6281">
      <w:pPr>
        <w:rPr>
          <w:rFonts w:cs="Arial"/>
          <w:color w:val="595959" w:themeColor="text1" w:themeTint="A6"/>
          <w:szCs w:val="20"/>
        </w:rPr>
      </w:pPr>
      <w:r w:rsidRPr="00B94B09">
        <w:rPr>
          <w:rFonts w:cs="Arial"/>
          <w:color w:val="595959" w:themeColor="text1" w:themeTint="A6"/>
          <w:szCs w:val="20"/>
        </w:rPr>
        <w:t>There are two ways to access the course evaluation:  </w:t>
      </w:r>
    </w:p>
    <w:p w14:paraId="20559548" w14:textId="77777777" w:rsidR="00BD6281" w:rsidRPr="00B94B09" w:rsidRDefault="00BD6281" w:rsidP="00BD6281">
      <w:pPr>
        <w:rPr>
          <w:rFonts w:cs="Arial"/>
          <w:color w:val="595959" w:themeColor="text1" w:themeTint="A6"/>
          <w:szCs w:val="20"/>
        </w:rPr>
      </w:pPr>
      <w:r w:rsidRPr="00B94B09">
        <w:rPr>
          <w:rFonts w:cs="Arial"/>
          <w:color w:val="595959" w:themeColor="text1" w:themeTint="A6"/>
          <w:szCs w:val="20"/>
        </w:rPr>
        <w:t>  </w:t>
      </w:r>
    </w:p>
    <w:p w14:paraId="0E4CBF3B" w14:textId="77777777" w:rsidR="00BD6281" w:rsidRPr="00B94B09" w:rsidRDefault="00BD6281" w:rsidP="00BD6281">
      <w:pPr>
        <w:rPr>
          <w:rFonts w:cs="Arial"/>
          <w:b/>
          <w:bCs/>
          <w:color w:val="595959" w:themeColor="text1" w:themeTint="A6"/>
          <w:szCs w:val="20"/>
        </w:rPr>
      </w:pPr>
      <w:r w:rsidRPr="00B94B09">
        <w:rPr>
          <w:rFonts w:cs="Arial"/>
          <w:b/>
          <w:bCs/>
          <w:color w:val="595959" w:themeColor="text1" w:themeTint="A6"/>
          <w:szCs w:val="20"/>
        </w:rPr>
        <w:t>Via the link provided in the text message after texting the course code.  </w:t>
      </w:r>
    </w:p>
    <w:p w14:paraId="3150E645" w14:textId="77777777" w:rsidR="00BD6281" w:rsidRPr="00B94B09" w:rsidRDefault="00BD6281">
      <w:pPr>
        <w:numPr>
          <w:ilvl w:val="0"/>
          <w:numId w:val="18"/>
        </w:numPr>
        <w:rPr>
          <w:rFonts w:cs="Arial"/>
          <w:color w:val="595959" w:themeColor="text1" w:themeTint="A6"/>
          <w:szCs w:val="20"/>
        </w:rPr>
      </w:pPr>
      <w:r w:rsidRPr="00B94B09">
        <w:rPr>
          <w:rFonts w:cs="Arial"/>
          <w:color w:val="595959" w:themeColor="text1" w:themeTint="A6"/>
          <w:szCs w:val="20"/>
        </w:rPr>
        <w:t>Click on the link in the text message.  </w:t>
      </w:r>
    </w:p>
    <w:p w14:paraId="079EA283" w14:textId="77777777" w:rsidR="00BD6281" w:rsidRPr="00B94B09" w:rsidRDefault="00BD6281">
      <w:pPr>
        <w:numPr>
          <w:ilvl w:val="0"/>
          <w:numId w:val="19"/>
        </w:numPr>
        <w:rPr>
          <w:rFonts w:cs="Arial"/>
          <w:color w:val="595959" w:themeColor="text1" w:themeTint="A6"/>
          <w:szCs w:val="20"/>
        </w:rPr>
      </w:pPr>
      <w:r w:rsidRPr="00B94B09">
        <w:rPr>
          <w:rFonts w:cs="Arial"/>
          <w:color w:val="595959" w:themeColor="text1" w:themeTint="A6"/>
          <w:szCs w:val="20"/>
        </w:rPr>
        <w:t>This link will take you to the course landing page.  </w:t>
      </w:r>
    </w:p>
    <w:p w14:paraId="6BCD2CF7" w14:textId="77777777" w:rsidR="00BD6281" w:rsidRPr="00B94B09" w:rsidRDefault="00BD6281">
      <w:pPr>
        <w:numPr>
          <w:ilvl w:val="0"/>
          <w:numId w:val="20"/>
        </w:numPr>
        <w:rPr>
          <w:rFonts w:cs="Arial"/>
          <w:color w:val="595959" w:themeColor="text1" w:themeTint="A6"/>
          <w:szCs w:val="20"/>
        </w:rPr>
      </w:pPr>
      <w:r w:rsidRPr="00B94B09">
        <w:rPr>
          <w:rFonts w:cs="Arial"/>
          <w:color w:val="595959" w:themeColor="text1" w:themeTint="A6"/>
          <w:szCs w:val="20"/>
        </w:rPr>
        <w:t>Click “</w:t>
      </w:r>
      <w:r w:rsidRPr="00B94B09">
        <w:rPr>
          <w:rFonts w:cs="Arial"/>
          <w:b/>
          <w:bCs/>
          <w:color w:val="595959" w:themeColor="text1" w:themeTint="A6"/>
          <w:szCs w:val="20"/>
        </w:rPr>
        <w:t>Obtain Credit</w:t>
      </w:r>
      <w:r w:rsidRPr="00B94B09">
        <w:rPr>
          <w:rFonts w:cs="Arial"/>
          <w:color w:val="595959" w:themeColor="text1" w:themeTint="A6"/>
          <w:szCs w:val="20"/>
        </w:rPr>
        <w:t>.”  </w:t>
      </w:r>
    </w:p>
    <w:p w14:paraId="3942F478" w14:textId="77777777" w:rsidR="00BD6281" w:rsidRPr="00B94B09" w:rsidRDefault="00BD6281">
      <w:pPr>
        <w:numPr>
          <w:ilvl w:val="0"/>
          <w:numId w:val="21"/>
        </w:numPr>
        <w:rPr>
          <w:rFonts w:cs="Arial"/>
          <w:color w:val="595959" w:themeColor="text1" w:themeTint="A6"/>
          <w:szCs w:val="20"/>
        </w:rPr>
      </w:pPr>
      <w:r w:rsidRPr="00B94B09">
        <w:rPr>
          <w:rFonts w:cs="Arial"/>
          <w:color w:val="595959" w:themeColor="text1" w:themeTint="A6"/>
          <w:szCs w:val="20"/>
        </w:rPr>
        <w:t>Complete the session evaluation under the “</w:t>
      </w:r>
      <w:r w:rsidRPr="00B94B09">
        <w:rPr>
          <w:rFonts w:cs="Arial"/>
          <w:b/>
          <w:bCs/>
          <w:color w:val="595959" w:themeColor="text1" w:themeTint="A6"/>
          <w:szCs w:val="20"/>
        </w:rPr>
        <w:t>Course Progress</w:t>
      </w:r>
      <w:r w:rsidRPr="00B94B09">
        <w:rPr>
          <w:rFonts w:cs="Arial"/>
          <w:color w:val="595959" w:themeColor="text1" w:themeTint="A6"/>
          <w:szCs w:val="20"/>
        </w:rPr>
        <w:t>” bar.  </w:t>
      </w:r>
    </w:p>
    <w:p w14:paraId="58A9796E" w14:textId="77777777" w:rsidR="00BD6281" w:rsidRPr="00BD6281" w:rsidRDefault="00BD6281" w:rsidP="00BD6281">
      <w:r w:rsidRPr="00BD6281">
        <w:t>  </w:t>
      </w:r>
    </w:p>
    <w:p w14:paraId="78A468FE" w14:textId="77777777" w:rsidR="00BD6281" w:rsidRPr="00BD6281" w:rsidRDefault="00BD6281" w:rsidP="00BD6281">
      <w:r w:rsidRPr="00BD6281">
        <w:t>OR  </w:t>
      </w:r>
    </w:p>
    <w:p w14:paraId="565CD806" w14:textId="77777777" w:rsidR="00BD6281" w:rsidRPr="00BD6281" w:rsidRDefault="00BD6281" w:rsidP="00BD6281">
      <w:r w:rsidRPr="00BD6281">
        <w:t>  </w:t>
      </w:r>
    </w:p>
    <w:p w14:paraId="42D852D8" w14:textId="77777777" w:rsidR="00BD6281" w:rsidRPr="00B94B09" w:rsidRDefault="00BD6281" w:rsidP="00BD6281">
      <w:pPr>
        <w:rPr>
          <w:rFonts w:cs="Arial"/>
          <w:color w:val="595959" w:themeColor="text1" w:themeTint="A6"/>
          <w:szCs w:val="20"/>
        </w:rPr>
      </w:pPr>
      <w:r w:rsidRPr="00B94B09">
        <w:rPr>
          <w:rFonts w:cs="Arial"/>
          <w:b/>
          <w:bCs/>
          <w:color w:val="595959" w:themeColor="text1" w:themeTint="A6"/>
          <w:szCs w:val="20"/>
        </w:rPr>
        <w:t>Via Pending Activities in your user account</w:t>
      </w:r>
      <w:r w:rsidRPr="00B94B09">
        <w:rPr>
          <w:rFonts w:cs="Arial"/>
          <w:color w:val="595959" w:themeColor="text1" w:themeTint="A6"/>
          <w:szCs w:val="20"/>
        </w:rPr>
        <w:t>.  </w:t>
      </w:r>
    </w:p>
    <w:p w14:paraId="7FEEFB30" w14:textId="77777777" w:rsidR="00BD6281" w:rsidRPr="00BD6281" w:rsidRDefault="00BD6281">
      <w:pPr>
        <w:numPr>
          <w:ilvl w:val="0"/>
          <w:numId w:val="22"/>
        </w:numPr>
      </w:pPr>
      <w:r w:rsidRPr="00B94B09">
        <w:rPr>
          <w:rFonts w:cs="Arial"/>
          <w:color w:val="595959" w:themeColor="text1" w:themeTint="A6"/>
          <w:szCs w:val="20"/>
        </w:rPr>
        <w:t>Visit:</w:t>
      </w:r>
      <w:r w:rsidRPr="00BD6281">
        <w:t xml:space="preserve"> </w:t>
      </w:r>
      <w:hyperlink r:id="rId36" w:tgtFrame="_blank" w:history="1">
        <w:r w:rsidRPr="00BD6281">
          <w:rPr>
            <w:rStyle w:val="Hyperlink"/>
          </w:rPr>
          <w:t>https://continuingeducation.vizientinc.com</w:t>
        </w:r>
      </w:hyperlink>
      <w:r w:rsidRPr="00BD6281">
        <w:t xml:space="preserve"> .  </w:t>
      </w:r>
    </w:p>
    <w:p w14:paraId="0E274EA9" w14:textId="77777777" w:rsidR="00BD6281" w:rsidRPr="00B94B09" w:rsidRDefault="00BD6281">
      <w:pPr>
        <w:numPr>
          <w:ilvl w:val="0"/>
          <w:numId w:val="23"/>
        </w:numPr>
        <w:rPr>
          <w:rFonts w:cs="Arial"/>
          <w:color w:val="595959" w:themeColor="text1" w:themeTint="A6"/>
          <w:szCs w:val="20"/>
        </w:rPr>
      </w:pPr>
      <w:r w:rsidRPr="00B94B09">
        <w:rPr>
          <w:rFonts w:cs="Arial"/>
          <w:color w:val="595959" w:themeColor="text1" w:themeTint="A6"/>
          <w:szCs w:val="20"/>
        </w:rPr>
        <w:t>Click on “</w:t>
      </w:r>
      <w:r w:rsidRPr="00B94B09">
        <w:rPr>
          <w:rFonts w:cs="Arial"/>
          <w:b/>
          <w:bCs/>
          <w:color w:val="595959" w:themeColor="text1" w:themeTint="A6"/>
          <w:szCs w:val="20"/>
        </w:rPr>
        <w:t>My Account</w:t>
      </w:r>
      <w:r w:rsidRPr="00B94B09">
        <w:rPr>
          <w:rFonts w:cs="Arial"/>
          <w:color w:val="595959" w:themeColor="text1" w:themeTint="A6"/>
          <w:szCs w:val="20"/>
        </w:rPr>
        <w:t>” in the upper right corner of the screen (only accessible if you’re logged in).  </w:t>
      </w:r>
    </w:p>
    <w:p w14:paraId="1501645E" w14:textId="77777777" w:rsidR="00BD6281" w:rsidRPr="00B94B09" w:rsidRDefault="00BD6281">
      <w:pPr>
        <w:numPr>
          <w:ilvl w:val="0"/>
          <w:numId w:val="24"/>
        </w:numPr>
        <w:rPr>
          <w:rFonts w:cs="Arial"/>
          <w:color w:val="595959" w:themeColor="text1" w:themeTint="A6"/>
          <w:szCs w:val="20"/>
        </w:rPr>
      </w:pPr>
      <w:r w:rsidRPr="00B94B09">
        <w:rPr>
          <w:rFonts w:cs="Arial"/>
          <w:color w:val="595959" w:themeColor="text1" w:themeTint="A6"/>
          <w:szCs w:val="20"/>
        </w:rPr>
        <w:t>Click the “</w:t>
      </w:r>
      <w:r w:rsidRPr="00B94B09">
        <w:rPr>
          <w:rFonts w:cs="Arial"/>
          <w:b/>
          <w:bCs/>
          <w:color w:val="595959" w:themeColor="text1" w:themeTint="A6"/>
          <w:szCs w:val="20"/>
        </w:rPr>
        <w:t>My Activities</w:t>
      </w:r>
      <w:r w:rsidRPr="00B94B09">
        <w:rPr>
          <w:rFonts w:cs="Arial"/>
          <w:color w:val="595959" w:themeColor="text1" w:themeTint="A6"/>
          <w:szCs w:val="20"/>
        </w:rPr>
        <w:t>” tab.  </w:t>
      </w:r>
    </w:p>
    <w:p w14:paraId="71741BC0" w14:textId="77777777" w:rsidR="00BD6281" w:rsidRPr="00B94B09" w:rsidRDefault="00BD6281">
      <w:pPr>
        <w:numPr>
          <w:ilvl w:val="0"/>
          <w:numId w:val="25"/>
        </w:numPr>
        <w:rPr>
          <w:rFonts w:cs="Arial"/>
          <w:color w:val="595959" w:themeColor="text1" w:themeTint="A6"/>
          <w:szCs w:val="20"/>
        </w:rPr>
      </w:pPr>
      <w:r w:rsidRPr="00B94B09">
        <w:rPr>
          <w:rFonts w:cs="Arial"/>
          <w:color w:val="595959" w:themeColor="text1" w:themeTint="A6"/>
          <w:szCs w:val="20"/>
        </w:rPr>
        <w:t>Click on the “</w:t>
      </w:r>
      <w:r w:rsidRPr="00B94B09">
        <w:rPr>
          <w:rFonts w:cs="Arial"/>
          <w:b/>
          <w:bCs/>
          <w:color w:val="595959" w:themeColor="text1" w:themeTint="A6"/>
          <w:szCs w:val="20"/>
        </w:rPr>
        <w:t>Pending Activities</w:t>
      </w:r>
      <w:r w:rsidRPr="00B94B09">
        <w:rPr>
          <w:rFonts w:cs="Arial"/>
          <w:color w:val="595959" w:themeColor="text1" w:themeTint="A6"/>
          <w:szCs w:val="20"/>
        </w:rPr>
        <w:t>” subtab.  </w:t>
      </w:r>
    </w:p>
    <w:p w14:paraId="0E597809" w14:textId="77777777" w:rsidR="00BD6281" w:rsidRPr="00B94B09" w:rsidRDefault="00BD6281">
      <w:pPr>
        <w:numPr>
          <w:ilvl w:val="0"/>
          <w:numId w:val="26"/>
        </w:numPr>
        <w:rPr>
          <w:rFonts w:cs="Arial"/>
          <w:color w:val="595959" w:themeColor="text1" w:themeTint="A6"/>
          <w:szCs w:val="20"/>
        </w:rPr>
      </w:pPr>
      <w:r w:rsidRPr="00B94B09">
        <w:rPr>
          <w:rFonts w:cs="Arial"/>
          <w:color w:val="595959" w:themeColor="text1" w:themeTint="A6"/>
          <w:szCs w:val="20"/>
        </w:rPr>
        <w:t>Click on the session title to go to the course landing page.  </w:t>
      </w:r>
    </w:p>
    <w:p w14:paraId="195E984F" w14:textId="77777777" w:rsidR="00BD6281" w:rsidRPr="00B94B09" w:rsidRDefault="00BD6281">
      <w:pPr>
        <w:numPr>
          <w:ilvl w:val="0"/>
          <w:numId w:val="27"/>
        </w:numPr>
        <w:rPr>
          <w:rFonts w:cs="Arial"/>
          <w:color w:val="595959" w:themeColor="text1" w:themeTint="A6"/>
          <w:szCs w:val="20"/>
        </w:rPr>
      </w:pPr>
      <w:r w:rsidRPr="00B94B09">
        <w:rPr>
          <w:rFonts w:cs="Arial"/>
          <w:color w:val="595959" w:themeColor="text1" w:themeTint="A6"/>
          <w:szCs w:val="20"/>
        </w:rPr>
        <w:t>Click “</w:t>
      </w:r>
      <w:r w:rsidRPr="00B94B09">
        <w:rPr>
          <w:rFonts w:cs="Arial"/>
          <w:b/>
          <w:bCs/>
          <w:color w:val="595959" w:themeColor="text1" w:themeTint="A6"/>
          <w:szCs w:val="20"/>
        </w:rPr>
        <w:t>Obtain Credit</w:t>
      </w:r>
      <w:r w:rsidRPr="00B94B09">
        <w:rPr>
          <w:rFonts w:cs="Arial"/>
          <w:color w:val="595959" w:themeColor="text1" w:themeTint="A6"/>
          <w:szCs w:val="20"/>
        </w:rPr>
        <w:t>.”  </w:t>
      </w:r>
    </w:p>
    <w:p w14:paraId="5D05DA86" w14:textId="77777777" w:rsidR="00BD6281" w:rsidRPr="00B94B09" w:rsidRDefault="00BD6281">
      <w:pPr>
        <w:numPr>
          <w:ilvl w:val="0"/>
          <w:numId w:val="28"/>
        </w:numPr>
        <w:rPr>
          <w:rFonts w:cs="Arial"/>
          <w:color w:val="595959" w:themeColor="text1" w:themeTint="A6"/>
          <w:szCs w:val="20"/>
        </w:rPr>
      </w:pPr>
      <w:r w:rsidRPr="00B94B09">
        <w:rPr>
          <w:rFonts w:cs="Arial"/>
          <w:color w:val="595959" w:themeColor="text1" w:themeTint="A6"/>
          <w:szCs w:val="20"/>
        </w:rPr>
        <w:t>Complete the session evaluation under the “</w:t>
      </w:r>
      <w:r w:rsidRPr="00B94B09">
        <w:rPr>
          <w:rFonts w:cs="Arial"/>
          <w:b/>
          <w:bCs/>
          <w:color w:val="595959" w:themeColor="text1" w:themeTint="A6"/>
          <w:szCs w:val="20"/>
        </w:rPr>
        <w:t>Course Progress</w:t>
      </w:r>
      <w:r w:rsidRPr="00B94B09">
        <w:rPr>
          <w:rFonts w:cs="Arial"/>
          <w:color w:val="595959" w:themeColor="text1" w:themeTint="A6"/>
          <w:szCs w:val="20"/>
        </w:rPr>
        <w:t>” bar.  </w:t>
      </w:r>
    </w:p>
    <w:p w14:paraId="3B6389CC" w14:textId="77777777" w:rsidR="00BD6281" w:rsidRDefault="00BD6281" w:rsidP="00BD6281"/>
    <w:p w14:paraId="41134137" w14:textId="77777777" w:rsidR="00BD6281" w:rsidRPr="00BD6281" w:rsidRDefault="00BD6281" w:rsidP="00BD6281"/>
    <w:p w14:paraId="47FB5C18" w14:textId="691A34D8"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w:t>
      </w:r>
      <w:r w:rsidR="004C4CEB">
        <w:rPr>
          <w:rFonts w:cs="Arial"/>
          <w:color w:val="595959" w:themeColor="text1" w:themeTint="A6"/>
          <w:szCs w:val="20"/>
        </w:rPr>
        <w:t xml:space="preserve">view and </w:t>
      </w:r>
      <w:r w:rsidRPr="00927A00">
        <w:rPr>
          <w:rFonts w:cs="Arial"/>
          <w:color w:val="595959" w:themeColor="text1" w:themeTint="A6"/>
          <w:szCs w:val="20"/>
        </w:rPr>
        <w:t>print your CE certificate</w:t>
      </w:r>
      <w:r w:rsidR="004C4CEB">
        <w:rPr>
          <w:rFonts w:cs="Arial"/>
          <w:color w:val="595959" w:themeColor="text1" w:themeTint="A6"/>
          <w:szCs w:val="20"/>
        </w:rPr>
        <w:t>.</w:t>
      </w:r>
    </w:p>
    <w:bookmarkEnd w:id="1"/>
    <w:bookmarkEnd w:id="2"/>
    <w:p w14:paraId="499319BA" w14:textId="77777777" w:rsidR="008730EB" w:rsidRPr="000211DF" w:rsidRDefault="008730EB" w:rsidP="008730EB">
      <w:pPr>
        <w:rPr>
          <w:rFonts w:cs="Arial"/>
          <w:szCs w:val="20"/>
        </w:rPr>
      </w:pPr>
    </w:p>
    <w:p w14:paraId="64F3B91B" w14:textId="278C92A1" w:rsidR="05413291" w:rsidRDefault="05413291" w:rsidP="38ACD993">
      <w:pPr>
        <w:spacing w:after="120"/>
        <w:rPr>
          <w:rFonts w:eastAsia="Arial" w:cs="Arial"/>
          <w:color w:val="01ADAB" w:themeColor="accent4"/>
          <w:sz w:val="24"/>
        </w:rPr>
      </w:pPr>
      <w:bookmarkStart w:id="3" w:name="_Int_8VOquSfT"/>
      <w:r w:rsidRPr="38ACD993">
        <w:rPr>
          <w:rFonts w:eastAsia="Arial" w:cs="Arial"/>
          <w:b/>
          <w:bCs/>
          <w:color w:val="01ADAB" w:themeColor="accent4"/>
          <w:sz w:val="24"/>
        </w:rPr>
        <w:t xml:space="preserve">Pharmacists </w:t>
      </w:r>
      <w:r w:rsidR="00B04B3B">
        <w:rPr>
          <w:rFonts w:eastAsia="Arial" w:cs="Arial"/>
          <w:b/>
          <w:bCs/>
          <w:color w:val="01ADAB" w:themeColor="accent4"/>
          <w:sz w:val="24"/>
        </w:rPr>
        <w:t xml:space="preserve">and Pharmacy technician </w:t>
      </w:r>
      <w:r w:rsidRPr="38ACD993">
        <w:rPr>
          <w:rFonts w:eastAsia="Arial" w:cs="Arial"/>
          <w:b/>
          <w:bCs/>
          <w:color w:val="01ADAB" w:themeColor="accent4"/>
          <w:sz w:val="24"/>
        </w:rPr>
        <w:t>learning objectives</w:t>
      </w:r>
      <w:bookmarkEnd w:id="3"/>
    </w:p>
    <w:p w14:paraId="371666DE" w14:textId="09DFDAF5" w:rsidR="009766D8" w:rsidRPr="009766D8" w:rsidRDefault="009766D8" w:rsidP="009766D8">
      <w:pPr>
        <w:pStyle w:val="ListParagraph"/>
        <w:numPr>
          <w:ilvl w:val="0"/>
          <w:numId w:val="32"/>
        </w:numPr>
        <w:rPr>
          <w:rFonts w:eastAsia="Arial" w:cs="Arial"/>
          <w:color w:val="595959" w:themeColor="text1" w:themeTint="A6"/>
          <w:szCs w:val="20"/>
        </w:rPr>
      </w:pPr>
      <w:r w:rsidRPr="009766D8">
        <w:rPr>
          <w:rFonts w:eastAsia="Arial" w:cs="Arial"/>
          <w:color w:val="595959" w:themeColor="text1" w:themeTint="A6"/>
          <w:szCs w:val="20"/>
        </w:rPr>
        <w:t>Review the various organizational perspectives of pharmacy departments.</w:t>
      </w:r>
    </w:p>
    <w:p w14:paraId="0181AB93" w14:textId="71752EA8" w:rsidR="38ACD993" w:rsidRDefault="009766D8" w:rsidP="009766D8">
      <w:pPr>
        <w:pStyle w:val="ListParagraph"/>
        <w:numPr>
          <w:ilvl w:val="0"/>
          <w:numId w:val="32"/>
        </w:numPr>
      </w:pPr>
      <w:r w:rsidRPr="009766D8">
        <w:rPr>
          <w:rFonts w:eastAsia="Arial" w:cs="Arial"/>
          <w:color w:val="595959" w:themeColor="text1" w:themeTint="A6"/>
          <w:szCs w:val="20"/>
        </w:rPr>
        <w:t>Describe a pathway to transition your department to more than just a cost center.</w:t>
      </w:r>
    </w:p>
    <w:p w14:paraId="4E475C00" w14:textId="100C0019" w:rsidR="00524EB3" w:rsidRDefault="00524EB3" w:rsidP="00524EB3">
      <w:pPr>
        <w:rPr>
          <w:highlight w:val="yellow"/>
        </w:rPr>
      </w:pPr>
    </w:p>
    <w:p w14:paraId="7E20EF1E" w14:textId="2649F01B" w:rsidR="05413291" w:rsidRDefault="05413291" w:rsidP="38ACD993">
      <w:pPr>
        <w:spacing w:after="160" w:line="252" w:lineRule="auto"/>
        <w:rPr>
          <w:rFonts w:eastAsia="Arial" w:cs="Arial"/>
          <w:color w:val="01ADAB" w:themeColor="accent4"/>
          <w:sz w:val="28"/>
          <w:szCs w:val="28"/>
        </w:rPr>
      </w:pPr>
      <w:bookmarkStart w:id="4" w:name="_Int_5ojMI1Gy"/>
      <w:r w:rsidRPr="38ACD993">
        <w:rPr>
          <w:rFonts w:eastAsia="Arial" w:cs="Arial"/>
          <w:b/>
          <w:bCs/>
          <w:color w:val="01ADAB" w:themeColor="accent4"/>
          <w:sz w:val="28"/>
          <w:szCs w:val="28"/>
        </w:rPr>
        <w:t>Joint Accreditation Statement:</w:t>
      </w:r>
      <w:bookmarkEnd w:id="4"/>
    </w:p>
    <w:p w14:paraId="1FE653F3" w14:textId="03B4F52D" w:rsidR="05413291" w:rsidRDefault="05413291" w:rsidP="38ACD993">
      <w:pPr>
        <w:rPr>
          <w:rFonts w:eastAsia="Arial" w:cs="Arial"/>
          <w:color w:val="000000" w:themeColor="text1"/>
          <w:szCs w:val="20"/>
        </w:rPr>
      </w:pPr>
      <w:r>
        <w:rPr>
          <w:noProof/>
        </w:rPr>
        <w:drawing>
          <wp:inline distT="0" distB="0" distL="0" distR="0" wp14:anchorId="677858BC" wp14:editId="436F9AC4">
            <wp:extent cx="1295400" cy="800100"/>
            <wp:effectExtent l="0" t="0" r="0" b="0"/>
            <wp:docPr id="645112219" name="Picture 645112219"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1295400" cy="800100"/>
                    </a:xfrm>
                    <a:prstGeom prst="rect">
                      <a:avLst/>
                    </a:prstGeom>
                  </pic:spPr>
                </pic:pic>
              </a:graphicData>
            </a:graphic>
          </wp:inline>
        </w:drawing>
      </w:r>
    </w:p>
    <w:p w14:paraId="0BDCC8F6" w14:textId="79965E27" w:rsidR="05413291" w:rsidRDefault="05413291" w:rsidP="38ACD993">
      <w:pPr>
        <w:rPr>
          <w:rFonts w:eastAsia="Arial" w:cs="Arial"/>
          <w:color w:val="595959" w:themeColor="text1" w:themeTint="A6"/>
          <w:szCs w:val="20"/>
        </w:rPr>
      </w:pPr>
      <w:r w:rsidRPr="38ACD993">
        <w:rPr>
          <w:rFonts w:eastAsia="Arial"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CF09A83" w14:textId="21AE741E" w:rsidR="38ACD993" w:rsidRDefault="38ACD993" w:rsidP="38ACD993">
      <w:pPr>
        <w:rPr>
          <w:rFonts w:eastAsia="Arial" w:cs="Arial"/>
          <w:color w:val="595959" w:themeColor="text1" w:themeTint="A6"/>
          <w:szCs w:val="20"/>
        </w:rPr>
      </w:pPr>
    </w:p>
    <w:p w14:paraId="29D96C96" w14:textId="5137B837" w:rsidR="05413291" w:rsidRDefault="05413291" w:rsidP="38ACD993">
      <w:pPr>
        <w:spacing w:after="160" w:line="252" w:lineRule="auto"/>
        <w:rPr>
          <w:rFonts w:eastAsia="Arial" w:cs="Arial"/>
          <w:color w:val="01ADAB" w:themeColor="accent4"/>
          <w:sz w:val="28"/>
          <w:szCs w:val="28"/>
        </w:rPr>
      </w:pPr>
      <w:bookmarkStart w:id="5" w:name="_Int_CuOJkMK1"/>
      <w:r w:rsidRPr="38ACD993">
        <w:rPr>
          <w:rFonts w:eastAsia="Arial" w:cs="Arial"/>
          <w:b/>
          <w:bCs/>
          <w:color w:val="01ADAB" w:themeColor="accent4"/>
          <w:sz w:val="28"/>
          <w:szCs w:val="28"/>
        </w:rPr>
        <w:t>Designation Statement(s):</w:t>
      </w:r>
      <w:bookmarkEnd w:id="5"/>
    </w:p>
    <w:p w14:paraId="3B6008FE" w14:textId="3460840E" w:rsidR="05413291" w:rsidRDefault="05413291" w:rsidP="38ACD993">
      <w:pPr>
        <w:pStyle w:val="Heading4"/>
        <w:rPr>
          <w:rFonts w:eastAsia="Arial" w:cs="Arial"/>
          <w:bCs/>
          <w:color w:val="595959" w:themeColor="text1" w:themeTint="A6"/>
        </w:rPr>
      </w:pPr>
      <w:r w:rsidRPr="38ACD993">
        <w:rPr>
          <w:rFonts w:eastAsia="Arial" w:cs="Arial"/>
          <w:bCs/>
          <w:color w:val="595959" w:themeColor="text1" w:themeTint="A6"/>
        </w:rPr>
        <w:t>PHARMACY</w:t>
      </w:r>
    </w:p>
    <w:p w14:paraId="0BD6E43D" w14:textId="3AF48584" w:rsidR="05413291" w:rsidRDefault="05413291" w:rsidP="38ACD993">
      <w:pPr>
        <w:rPr>
          <w:rFonts w:eastAsia="Arial" w:cs="Arial"/>
          <w:color w:val="595959" w:themeColor="text1" w:themeTint="A6"/>
          <w:szCs w:val="20"/>
        </w:rPr>
      </w:pPr>
      <w:r w:rsidRPr="38ACD993">
        <w:rPr>
          <w:rFonts w:eastAsia="Arial" w:cs="Arial"/>
          <w:color w:val="595959" w:themeColor="text1" w:themeTint="A6"/>
          <w:szCs w:val="20"/>
        </w:rPr>
        <w:t xml:space="preserve">Vizient, Inc. designates this activity for a maximum of </w:t>
      </w:r>
      <w:r w:rsidR="005952F6">
        <w:rPr>
          <w:rFonts w:eastAsia="Arial" w:cs="Arial"/>
          <w:color w:val="595959" w:themeColor="text1" w:themeTint="A6"/>
          <w:szCs w:val="20"/>
        </w:rPr>
        <w:t>0.75</w:t>
      </w:r>
      <w:r w:rsidRPr="38ACD993">
        <w:rPr>
          <w:rFonts w:eastAsia="Arial" w:cs="Arial"/>
          <w:color w:val="595959" w:themeColor="text1" w:themeTint="A6"/>
          <w:szCs w:val="20"/>
        </w:rPr>
        <w:t xml:space="preserve"> ACPE credit hours. </w:t>
      </w:r>
    </w:p>
    <w:p w14:paraId="7A982A0A" w14:textId="189E52C5" w:rsidR="05413291" w:rsidRPr="00820AC1" w:rsidRDefault="05413291" w:rsidP="38ACD993">
      <w:pPr>
        <w:rPr>
          <w:rFonts w:eastAsia="Arial" w:cs="Arial"/>
          <w:color w:val="595959" w:themeColor="text1" w:themeTint="A6"/>
          <w:szCs w:val="20"/>
        </w:rPr>
      </w:pPr>
      <w:r w:rsidRPr="00820AC1">
        <w:rPr>
          <w:rFonts w:eastAsia="Arial" w:cs="Arial"/>
          <w:color w:val="595959" w:themeColor="text1" w:themeTint="A6"/>
          <w:szCs w:val="20"/>
        </w:rPr>
        <w:t xml:space="preserve">Universal Activity Number: </w:t>
      </w:r>
      <w:r w:rsidR="00820AC1" w:rsidRPr="00820AC1">
        <w:rPr>
          <w:rFonts w:eastAsia="Arial" w:cs="Arial"/>
          <w:color w:val="595959" w:themeColor="text1" w:themeTint="A6"/>
          <w:szCs w:val="20"/>
        </w:rPr>
        <w:t>JA0006103-0000-23-058-L04-P</w:t>
      </w:r>
    </w:p>
    <w:p w14:paraId="340A20E7" w14:textId="71BC83E7" w:rsidR="05413291" w:rsidRDefault="05413291" w:rsidP="38ACD993">
      <w:pPr>
        <w:rPr>
          <w:rFonts w:eastAsia="Arial" w:cs="Arial"/>
          <w:color w:val="595959" w:themeColor="text1" w:themeTint="A6"/>
          <w:szCs w:val="20"/>
        </w:rPr>
      </w:pPr>
      <w:r w:rsidRPr="00820AC1">
        <w:rPr>
          <w:rFonts w:eastAsia="Arial" w:cs="Arial"/>
          <w:color w:val="595959" w:themeColor="text1" w:themeTint="A6"/>
          <w:szCs w:val="20"/>
        </w:rPr>
        <w:t xml:space="preserve">Universal Activity Number: </w:t>
      </w:r>
      <w:r w:rsidR="00820AC1" w:rsidRPr="00820AC1">
        <w:rPr>
          <w:rFonts w:eastAsia="Arial" w:cs="Arial"/>
          <w:color w:val="595959" w:themeColor="text1" w:themeTint="A6"/>
          <w:szCs w:val="20"/>
        </w:rPr>
        <w:t>JA0006103-0000-23-058-L04-</w:t>
      </w:r>
      <w:r w:rsidR="00820AC1" w:rsidRPr="00820AC1">
        <w:rPr>
          <w:rFonts w:eastAsia="Arial" w:cs="Arial"/>
          <w:color w:val="595959" w:themeColor="text1" w:themeTint="A6"/>
          <w:szCs w:val="20"/>
        </w:rPr>
        <w:t>T</w:t>
      </w:r>
    </w:p>
    <w:p w14:paraId="7EA33163" w14:textId="08305C1B" w:rsidR="38ACD993" w:rsidRDefault="38ACD993" w:rsidP="38ACD993">
      <w:pPr>
        <w:rPr>
          <w:rFonts w:eastAsia="Arial" w:cs="Arial"/>
          <w:color w:val="595959" w:themeColor="text1" w:themeTint="A6"/>
          <w:szCs w:val="20"/>
        </w:rPr>
      </w:pPr>
    </w:p>
    <w:p w14:paraId="608A1DE8" w14:textId="44D5B58C" w:rsidR="05413291" w:rsidRDefault="05413291" w:rsidP="38ACD993">
      <w:pPr>
        <w:spacing w:after="120"/>
        <w:rPr>
          <w:rFonts w:eastAsia="Arial" w:cs="Arial"/>
          <w:color w:val="000000" w:themeColor="text1"/>
          <w:szCs w:val="20"/>
        </w:rPr>
      </w:pPr>
      <w:bookmarkStart w:id="6" w:name="_Int_fqcQ8dMF"/>
      <w:r w:rsidRPr="38ACD993">
        <w:rPr>
          <w:rFonts w:eastAsia="Arial" w:cs="Arial"/>
          <w:color w:val="000000" w:themeColor="text1"/>
          <w:szCs w:val="20"/>
        </w:rPr>
        <w:t>OTHER</w:t>
      </w:r>
      <w:bookmarkEnd w:id="6"/>
    </w:p>
    <w:p w14:paraId="6B78D6A8" w14:textId="1CACDA7C" w:rsidR="05413291" w:rsidRDefault="05413291" w:rsidP="38ACD993">
      <w:pPr>
        <w:spacing w:after="120"/>
        <w:rPr>
          <w:rFonts w:eastAsia="Arial" w:cs="Arial"/>
          <w:color w:val="000000" w:themeColor="text1"/>
          <w:szCs w:val="20"/>
        </w:rPr>
      </w:pPr>
      <w:bookmarkStart w:id="7" w:name="_Int_PaEBUE82"/>
      <w:r w:rsidRPr="38ACD993">
        <w:rPr>
          <w:rFonts w:eastAsia="Arial" w:cs="Arial"/>
          <w:color w:val="000000" w:themeColor="text1"/>
          <w:szCs w:val="20"/>
        </w:rPr>
        <w:t>Vizient, Inc. will award all other healthcare professionals who successfully complete the activity a Certificate of Participation.   Various state license boards and credentialing bodies accept certificates of participation from accredited CE activities to meet CE requirements for license renewals and re- certification. It is the responsibility of the participant to contact their state licensing board and/or certifying body for verification on credit eligibility reciprocity.</w:t>
      </w:r>
      <w:bookmarkEnd w:id="7"/>
    </w:p>
    <w:p w14:paraId="2A6D657C" w14:textId="2313B5EC" w:rsidR="38ACD993" w:rsidRDefault="38ACD993" w:rsidP="38ACD993">
      <w:pPr>
        <w:tabs>
          <w:tab w:val="left" w:pos="1440"/>
          <w:tab w:val="left" w:pos="2880"/>
          <w:tab w:val="left" w:pos="4320"/>
          <w:tab w:val="left" w:pos="5760"/>
          <w:tab w:val="left" w:pos="7920"/>
        </w:tabs>
        <w:jc w:val="both"/>
        <w:rPr>
          <w:rFonts w:eastAsia="Arial" w:cs="Arial"/>
          <w:color w:val="696969" w:themeColor="accent6"/>
          <w:szCs w:val="20"/>
        </w:rPr>
      </w:pPr>
    </w:p>
    <w:p w14:paraId="4F2DE379" w14:textId="598637CD" w:rsidR="38ACD993" w:rsidRDefault="38ACD993" w:rsidP="38ACD993">
      <w:pPr>
        <w:rPr>
          <w:rFonts w:eastAsia="Arial" w:cs="Arial"/>
          <w:color w:val="696969" w:themeColor="accent6"/>
          <w:szCs w:val="20"/>
        </w:rPr>
      </w:pPr>
    </w:p>
    <w:p w14:paraId="4BAFF257" w14:textId="746FADAA" w:rsidR="05413291" w:rsidRDefault="05413291" w:rsidP="38ACD993">
      <w:pPr>
        <w:spacing w:after="160" w:line="252" w:lineRule="auto"/>
        <w:rPr>
          <w:rFonts w:eastAsia="Arial" w:cs="Arial"/>
          <w:color w:val="01ADAB" w:themeColor="accent4"/>
          <w:sz w:val="28"/>
          <w:szCs w:val="28"/>
        </w:rPr>
      </w:pPr>
      <w:bookmarkStart w:id="8" w:name="_Int_yRilsdrD"/>
      <w:r w:rsidRPr="38ACD993">
        <w:rPr>
          <w:rFonts w:eastAsia="Arial" w:cs="Arial"/>
          <w:b/>
          <w:bCs/>
          <w:color w:val="01ADAB" w:themeColor="accent4"/>
          <w:sz w:val="28"/>
          <w:szCs w:val="28"/>
        </w:rPr>
        <w:t xml:space="preserve">Identification, Mitigation, and Disclosure of Relevant Financial Relationships </w:t>
      </w:r>
      <w:bookmarkEnd w:id="8"/>
    </w:p>
    <w:p w14:paraId="3916EF83" w14:textId="134E90F3" w:rsidR="05413291" w:rsidRDefault="05413291" w:rsidP="38ACD993">
      <w:pPr>
        <w:rPr>
          <w:rFonts w:eastAsia="Arial" w:cs="Arial"/>
          <w:color w:val="696969" w:themeColor="accent6"/>
          <w:szCs w:val="20"/>
        </w:rPr>
      </w:pPr>
      <w:bookmarkStart w:id="9" w:name="_Int_bDUW3ul7"/>
      <w:r w:rsidRPr="38ACD993">
        <w:rPr>
          <w:rFonts w:eastAsia="Arial" w:cs="Arial"/>
          <w:color w:val="696969" w:themeColor="accent6"/>
          <w:szCs w:val="20"/>
        </w:rPr>
        <w:t>As an accredited provider of continuing education</w:t>
      </w:r>
      <w:r w:rsidRPr="38ACD993">
        <w:rPr>
          <w:rFonts w:eastAsia="Arial" w:cs="Arial"/>
          <w:b/>
          <w:bCs/>
          <w:color w:val="696969" w:themeColor="accent6"/>
          <w:szCs w:val="20"/>
        </w:rPr>
        <w:t>,</w:t>
      </w:r>
      <w:r w:rsidRPr="38ACD993">
        <w:rPr>
          <w:rFonts w:eastAsia="Arial" w:cs="Arial"/>
          <w:color w:val="696969" w:themeColor="accent6"/>
          <w:szCs w:val="20"/>
        </w:rPr>
        <w:t xml:space="preserve"> Vizient, Inc. is dedicated to ensuring this activity presents learners with only accurate, balanced, scientifically justified recommendations, and is free from promotion, marketing, and commercial bias. In accordance with The Standards for Integrity and Independence in Accredited Continuing Education, all planners, faculty, and others in control of the educational content have disclosed the absence or existence of all financial relationships (of any dollar amount) with ineligible companies within the past 24 months. </w:t>
      </w:r>
      <w:bookmarkEnd w:id="9"/>
    </w:p>
    <w:p w14:paraId="21E01740" w14:textId="63611570" w:rsidR="38ACD993" w:rsidRDefault="38ACD993" w:rsidP="38ACD993">
      <w:pPr>
        <w:rPr>
          <w:rFonts w:eastAsia="Arial" w:cs="Arial"/>
          <w:color w:val="696969" w:themeColor="accent6"/>
          <w:szCs w:val="20"/>
        </w:rPr>
      </w:pPr>
    </w:p>
    <w:p w14:paraId="48C6A3C7" w14:textId="6BD0A53E" w:rsidR="05413291" w:rsidRDefault="05413291" w:rsidP="38ACD993">
      <w:pPr>
        <w:rPr>
          <w:rFonts w:eastAsia="Arial" w:cs="Arial"/>
          <w:color w:val="696969" w:themeColor="accent6"/>
          <w:sz w:val="24"/>
        </w:rPr>
      </w:pPr>
      <w:bookmarkStart w:id="10" w:name="_Int_t4Ea1n43"/>
      <w:r w:rsidRPr="38ACD993">
        <w:rPr>
          <w:rFonts w:eastAsia="Arial" w:cs="Arial"/>
          <w:color w:val="696969" w:themeColor="accent6"/>
          <w:szCs w:val="20"/>
        </w:rPr>
        <w:t>It is Vizient’s policy that owners and employees of ineligible companies, and any individuals who refuse to disclose the absence or existence of financial relationships with any ineligible companies are disqualified from participating as planners or faculty</w:t>
      </w:r>
      <w:r w:rsidRPr="38ACD993">
        <w:rPr>
          <w:rFonts w:eastAsia="Arial" w:cs="Arial"/>
          <w:color w:val="696969" w:themeColor="accent6"/>
          <w:sz w:val="24"/>
        </w:rPr>
        <w:t>.</w:t>
      </w:r>
      <w:bookmarkEnd w:id="10"/>
    </w:p>
    <w:p w14:paraId="2015AA01" w14:textId="35032D7C" w:rsidR="38ACD993" w:rsidRDefault="38ACD993" w:rsidP="38ACD993">
      <w:pPr>
        <w:spacing w:after="160" w:line="252" w:lineRule="auto"/>
        <w:rPr>
          <w:rFonts w:eastAsia="Arial" w:cs="Arial"/>
          <w:color w:val="01ADAB" w:themeColor="accent4"/>
          <w:sz w:val="24"/>
        </w:rPr>
      </w:pPr>
    </w:p>
    <w:p w14:paraId="73FCB3B1" w14:textId="2ACE0628" w:rsidR="38ACD993" w:rsidRDefault="38ACD993" w:rsidP="38ACD993">
      <w:pPr>
        <w:spacing w:after="160" w:line="252" w:lineRule="auto"/>
        <w:rPr>
          <w:rFonts w:eastAsia="Arial" w:cs="Arial"/>
          <w:color w:val="040404"/>
          <w:sz w:val="24"/>
        </w:rPr>
      </w:pPr>
    </w:p>
    <w:p w14:paraId="51F23A0D" w14:textId="020709E8" w:rsidR="05413291" w:rsidRDefault="05413291" w:rsidP="38ACD993">
      <w:pPr>
        <w:spacing w:after="160" w:line="252" w:lineRule="auto"/>
        <w:rPr>
          <w:rFonts w:eastAsia="Arial" w:cs="Arial"/>
          <w:color w:val="FF4E00" w:themeColor="accent1"/>
          <w:sz w:val="24"/>
        </w:rPr>
      </w:pPr>
      <w:bookmarkStart w:id="11" w:name="_Int_Yfon0zII"/>
      <w:r w:rsidRPr="38ACD993">
        <w:rPr>
          <w:rFonts w:eastAsia="Arial" w:cs="Arial"/>
          <w:b/>
          <w:bCs/>
          <w:color w:val="FF4E00" w:themeColor="accent1"/>
          <w:sz w:val="24"/>
        </w:rPr>
        <w:t>Relevant Financial Relationships </w:t>
      </w:r>
      <w:bookmarkEnd w:id="11"/>
    </w:p>
    <w:p w14:paraId="73727268" w14:textId="44F8FC78" w:rsidR="05413291" w:rsidRDefault="05413291" w:rsidP="38ACD993">
      <w:pPr>
        <w:spacing w:after="160" w:line="252" w:lineRule="auto"/>
        <w:rPr>
          <w:rFonts w:eastAsia="Arial" w:cs="Arial"/>
          <w:color w:val="696969" w:themeColor="accent6"/>
          <w:szCs w:val="20"/>
        </w:rPr>
      </w:pPr>
      <w:bookmarkStart w:id="12" w:name="_Int_9G8ey7N9"/>
      <w:r w:rsidRPr="38ACD993">
        <w:rPr>
          <w:rFonts w:eastAsia="Arial" w:cs="Arial"/>
          <w:color w:val="696969" w:themeColor="accent6"/>
          <w:szCs w:val="20"/>
        </w:rPr>
        <w:lastRenderedPageBreak/>
        <w:t>Vizient, Inc., Jointly Accredited for Interprofessional Continuing Education, defines companies to be ineligible as those whose primary business is producing, marketing, selling, re-selling, or distributing healthcare products used by or on patients.</w:t>
      </w:r>
      <w:bookmarkEnd w:id="12"/>
    </w:p>
    <w:p w14:paraId="12E6D66C" w14:textId="4FEE8B9B" w:rsidR="05413291" w:rsidRDefault="05413291" w:rsidP="38ACD993">
      <w:pPr>
        <w:spacing w:after="160" w:line="252" w:lineRule="auto"/>
        <w:rPr>
          <w:rFonts w:eastAsia="Arial" w:cs="Arial"/>
          <w:color w:val="696969" w:themeColor="accent6"/>
          <w:szCs w:val="20"/>
        </w:rPr>
      </w:pPr>
      <w:bookmarkStart w:id="13" w:name="_Int_3xQkqeni"/>
      <w:r w:rsidRPr="38ACD993">
        <w:rPr>
          <w:rFonts w:eastAsia="Arial" w:cs="Arial"/>
          <w:color w:val="696969" w:themeColor="accent6"/>
          <w:szCs w:val="20"/>
        </w:rPr>
        <w:t>An individual is considered to have a relevant financial relationship if the educational content an individual can control is related to the business lines or products of the ineligible company.</w:t>
      </w:r>
      <w:bookmarkEnd w:id="13"/>
    </w:p>
    <w:p w14:paraId="43F0C8D9" w14:textId="77777777" w:rsidR="002924DC" w:rsidRDefault="00494E67" w:rsidP="38ACD993">
      <w:pPr>
        <w:spacing w:after="160" w:line="252" w:lineRule="auto"/>
        <w:rPr>
          <w:rFonts w:eastAsia="Arial" w:cs="Arial"/>
          <w:color w:val="01ADAB" w:themeColor="accent4"/>
          <w:szCs w:val="20"/>
        </w:rPr>
      </w:pPr>
      <w:bookmarkStart w:id="14" w:name="_Int_AJj4xbyH"/>
      <w:r w:rsidRPr="00494E67">
        <w:rPr>
          <w:rFonts w:eastAsia="Arial" w:cs="Arial"/>
          <w:color w:val="01ADAB" w:themeColor="accent4"/>
          <w:szCs w:val="20"/>
        </w:rPr>
        <w:t xml:space="preserve">Michelle Holm - </w:t>
      </w:r>
      <w:proofErr w:type="spellStart"/>
      <w:r w:rsidRPr="00494E67">
        <w:rPr>
          <w:rFonts w:eastAsia="Arial" w:cs="Arial"/>
          <w:color w:val="01ADAB" w:themeColor="accent4"/>
          <w:szCs w:val="20"/>
        </w:rPr>
        <w:t>Pharmacosmos</w:t>
      </w:r>
      <w:proofErr w:type="spellEnd"/>
      <w:r w:rsidRPr="00494E67">
        <w:rPr>
          <w:rFonts w:eastAsia="Arial" w:cs="Arial"/>
          <w:color w:val="01ADAB" w:themeColor="accent4"/>
          <w:szCs w:val="20"/>
        </w:rPr>
        <w:t xml:space="preserve"> and Endo as Advisory Board Panel Member</w:t>
      </w:r>
    </w:p>
    <w:p w14:paraId="5720CD24" w14:textId="7C60FC28" w:rsidR="00494E67" w:rsidRDefault="002924DC" w:rsidP="38ACD993">
      <w:pPr>
        <w:spacing w:after="160" w:line="252" w:lineRule="auto"/>
        <w:rPr>
          <w:rFonts w:eastAsia="Arial" w:cs="Arial"/>
          <w:color w:val="01ADAB" w:themeColor="accent4"/>
          <w:szCs w:val="20"/>
        </w:rPr>
      </w:pPr>
      <w:r w:rsidRPr="002924DC">
        <w:rPr>
          <w:rFonts w:eastAsia="Arial" w:cs="Arial"/>
          <w:color w:val="01ADAB" w:themeColor="accent4"/>
          <w:szCs w:val="20"/>
        </w:rPr>
        <w:t xml:space="preserve">Susan Wescott - providing Utilization Management Services to </w:t>
      </w:r>
      <w:proofErr w:type="spellStart"/>
      <w:r w:rsidRPr="002924DC">
        <w:rPr>
          <w:rFonts w:eastAsia="Arial" w:cs="Arial"/>
          <w:color w:val="01ADAB" w:themeColor="accent4"/>
          <w:szCs w:val="20"/>
        </w:rPr>
        <w:t>Alluma</w:t>
      </w:r>
      <w:proofErr w:type="spellEnd"/>
      <w:r w:rsidR="00494E67" w:rsidRPr="00494E67">
        <w:rPr>
          <w:rFonts w:eastAsia="Arial" w:cs="Arial"/>
          <w:color w:val="01ADAB" w:themeColor="accent4"/>
          <w:szCs w:val="20"/>
        </w:rPr>
        <w:t xml:space="preserve"> </w:t>
      </w:r>
    </w:p>
    <w:p w14:paraId="40FC6060" w14:textId="206AB9B8" w:rsidR="05413291" w:rsidRDefault="05413291" w:rsidP="38ACD993">
      <w:pPr>
        <w:spacing w:after="160" w:line="252" w:lineRule="auto"/>
        <w:rPr>
          <w:rFonts w:eastAsia="Arial" w:cs="Arial"/>
          <w:color w:val="696969" w:themeColor="accent6"/>
          <w:szCs w:val="20"/>
        </w:rPr>
      </w:pPr>
      <w:r w:rsidRPr="38ACD993">
        <w:rPr>
          <w:rFonts w:eastAsia="Arial" w:cs="Arial"/>
          <w:color w:val="696969" w:themeColor="accent6"/>
          <w:szCs w:val="20"/>
        </w:rPr>
        <w:t>All relevant financial relationships listed for these individual(s) have been mitigated.</w:t>
      </w:r>
      <w:bookmarkEnd w:id="14"/>
    </w:p>
    <w:p w14:paraId="6EE486BD" w14:textId="7AD9F986" w:rsidR="05413291" w:rsidRDefault="05413291" w:rsidP="38ACD993">
      <w:pPr>
        <w:spacing w:after="160" w:line="252" w:lineRule="auto"/>
        <w:rPr>
          <w:rFonts w:eastAsia="Arial" w:cs="Arial"/>
          <w:color w:val="696969" w:themeColor="accent6"/>
          <w:szCs w:val="20"/>
        </w:rPr>
      </w:pPr>
      <w:bookmarkStart w:id="15" w:name="_Int_YF4B90eX"/>
      <w:r w:rsidRPr="38ACD993">
        <w:rPr>
          <w:rFonts w:eastAsia="Arial" w:cs="Arial"/>
          <w:color w:val="696969" w:themeColor="accent6"/>
          <w:szCs w:val="20"/>
        </w:rPr>
        <w:t>All others in a position to control content for this educational activity have no relevant financial relationship(s) to disclose with ineligible companies whose primary business is producing, marketing, selling, re-selling, or distributing healthcare products used by or on patients.</w:t>
      </w:r>
      <w:bookmarkEnd w:id="15"/>
    </w:p>
    <w:p w14:paraId="63B5C656" w14:textId="74633CC4" w:rsidR="05413291" w:rsidRDefault="05413291" w:rsidP="38ACD993">
      <w:pPr>
        <w:pStyle w:val="Heading3"/>
        <w:spacing w:before="0"/>
        <w:rPr>
          <w:rFonts w:eastAsia="Arial" w:cs="Arial"/>
          <w:sz w:val="24"/>
          <w:szCs w:val="24"/>
        </w:rPr>
      </w:pPr>
      <w:r w:rsidRPr="38ACD993">
        <w:rPr>
          <w:rFonts w:eastAsia="Arial" w:cs="Arial"/>
          <w:sz w:val="24"/>
          <w:szCs w:val="24"/>
        </w:rPr>
        <w:t>Faculty</w:t>
      </w:r>
    </w:p>
    <w:p w14:paraId="59F8170B" w14:textId="77777777" w:rsidR="004B4181" w:rsidRPr="004B4181" w:rsidRDefault="004B4181" w:rsidP="004B4181">
      <w:pPr>
        <w:keepNext/>
        <w:keepLines/>
        <w:rPr>
          <w:rFonts w:eastAsia="Arial" w:cs="Arial"/>
          <w:color w:val="696969" w:themeColor="accent6"/>
          <w:szCs w:val="20"/>
        </w:rPr>
      </w:pPr>
      <w:r w:rsidRPr="004B4181">
        <w:rPr>
          <w:rFonts w:eastAsia="Arial" w:cs="Arial"/>
          <w:color w:val="696969" w:themeColor="accent6"/>
          <w:szCs w:val="20"/>
        </w:rPr>
        <w:t>Michelle Holm, PharmD, MPH</w:t>
      </w:r>
    </w:p>
    <w:p w14:paraId="1D98E46E" w14:textId="77777777" w:rsidR="004B4181" w:rsidRPr="004B4181" w:rsidRDefault="004B4181" w:rsidP="004B4181">
      <w:pPr>
        <w:keepNext/>
        <w:keepLines/>
        <w:rPr>
          <w:rFonts w:eastAsia="Arial" w:cs="Arial"/>
          <w:color w:val="696969" w:themeColor="accent6"/>
          <w:szCs w:val="20"/>
        </w:rPr>
      </w:pPr>
      <w:r w:rsidRPr="004B4181">
        <w:rPr>
          <w:rFonts w:eastAsia="Arial" w:cs="Arial"/>
          <w:color w:val="696969" w:themeColor="accent6"/>
          <w:szCs w:val="20"/>
        </w:rPr>
        <w:t>Senior Pharmaceutical Contract Portfolio Manager</w:t>
      </w:r>
    </w:p>
    <w:p w14:paraId="0D8004DD" w14:textId="77777777" w:rsidR="004B4181" w:rsidRPr="004B4181" w:rsidRDefault="004B4181" w:rsidP="004B4181">
      <w:pPr>
        <w:keepNext/>
        <w:keepLines/>
        <w:rPr>
          <w:rFonts w:eastAsia="Arial" w:cs="Arial"/>
          <w:color w:val="696969" w:themeColor="accent6"/>
          <w:szCs w:val="20"/>
        </w:rPr>
      </w:pPr>
      <w:r w:rsidRPr="004B4181">
        <w:rPr>
          <w:rFonts w:eastAsia="Arial" w:cs="Arial"/>
          <w:color w:val="696969" w:themeColor="accent6"/>
          <w:szCs w:val="20"/>
        </w:rPr>
        <w:t>Mayo Clinic</w:t>
      </w:r>
    </w:p>
    <w:p w14:paraId="03474EE8" w14:textId="77777777" w:rsidR="004B4181" w:rsidRPr="004B4181" w:rsidRDefault="004B4181" w:rsidP="004B4181">
      <w:pPr>
        <w:keepNext/>
        <w:keepLines/>
        <w:rPr>
          <w:rFonts w:eastAsia="Arial" w:cs="Arial"/>
          <w:color w:val="696969" w:themeColor="accent6"/>
          <w:szCs w:val="20"/>
        </w:rPr>
      </w:pPr>
    </w:p>
    <w:p w14:paraId="61AACBBB" w14:textId="77777777" w:rsidR="004B4181" w:rsidRPr="004B4181" w:rsidRDefault="004B4181" w:rsidP="004B4181">
      <w:pPr>
        <w:keepNext/>
        <w:keepLines/>
        <w:rPr>
          <w:rFonts w:eastAsia="Arial" w:cs="Arial"/>
          <w:color w:val="696969" w:themeColor="accent6"/>
          <w:szCs w:val="20"/>
        </w:rPr>
      </w:pPr>
      <w:r w:rsidRPr="004B4181">
        <w:rPr>
          <w:rFonts w:eastAsia="Arial" w:cs="Arial"/>
          <w:color w:val="696969" w:themeColor="accent6"/>
          <w:szCs w:val="20"/>
        </w:rPr>
        <w:t xml:space="preserve">Wendy </w:t>
      </w:r>
      <w:proofErr w:type="spellStart"/>
      <w:r w:rsidRPr="004B4181">
        <w:rPr>
          <w:rFonts w:eastAsia="Arial" w:cs="Arial"/>
          <w:color w:val="696969" w:themeColor="accent6"/>
          <w:szCs w:val="20"/>
        </w:rPr>
        <w:t>Biese</w:t>
      </w:r>
      <w:proofErr w:type="spellEnd"/>
      <w:r w:rsidRPr="004B4181">
        <w:rPr>
          <w:rFonts w:eastAsia="Arial" w:cs="Arial"/>
          <w:color w:val="696969" w:themeColor="accent6"/>
          <w:szCs w:val="20"/>
        </w:rPr>
        <w:t>, PharmD, MBA, DPLA</w:t>
      </w:r>
    </w:p>
    <w:p w14:paraId="7056C0A4" w14:textId="77777777" w:rsidR="004B4181" w:rsidRPr="004B4181" w:rsidRDefault="004B4181" w:rsidP="004B4181">
      <w:pPr>
        <w:keepNext/>
        <w:keepLines/>
        <w:rPr>
          <w:rFonts w:eastAsia="Arial" w:cs="Arial"/>
          <w:color w:val="696969" w:themeColor="accent6"/>
          <w:szCs w:val="20"/>
        </w:rPr>
      </w:pPr>
      <w:r w:rsidRPr="004B4181">
        <w:rPr>
          <w:rFonts w:eastAsia="Arial" w:cs="Arial"/>
          <w:color w:val="696969" w:themeColor="accent6"/>
          <w:szCs w:val="20"/>
        </w:rPr>
        <w:t>System Director - Pharmacy Services</w:t>
      </w:r>
    </w:p>
    <w:p w14:paraId="4B294026" w14:textId="77777777" w:rsidR="004B4181" w:rsidRPr="004B4181" w:rsidRDefault="004B4181" w:rsidP="004B4181">
      <w:pPr>
        <w:keepNext/>
        <w:keepLines/>
        <w:rPr>
          <w:rFonts w:eastAsia="Arial" w:cs="Arial"/>
          <w:color w:val="696969" w:themeColor="accent6"/>
          <w:szCs w:val="20"/>
        </w:rPr>
      </w:pPr>
      <w:proofErr w:type="spellStart"/>
      <w:r w:rsidRPr="004B4181">
        <w:rPr>
          <w:rFonts w:eastAsia="Arial" w:cs="Arial"/>
          <w:color w:val="696969" w:themeColor="accent6"/>
          <w:szCs w:val="20"/>
        </w:rPr>
        <w:t>ThedaCare</w:t>
      </w:r>
      <w:proofErr w:type="spellEnd"/>
      <w:r w:rsidRPr="004B4181">
        <w:rPr>
          <w:rFonts w:eastAsia="Arial" w:cs="Arial"/>
          <w:color w:val="696969" w:themeColor="accent6"/>
          <w:szCs w:val="20"/>
        </w:rPr>
        <w:t xml:space="preserve">, Inc. </w:t>
      </w:r>
    </w:p>
    <w:p w14:paraId="088ED34A" w14:textId="77777777" w:rsidR="004B4181" w:rsidRPr="004B4181" w:rsidRDefault="004B4181" w:rsidP="004B4181">
      <w:pPr>
        <w:keepNext/>
        <w:keepLines/>
        <w:rPr>
          <w:rFonts w:eastAsia="Arial" w:cs="Arial"/>
          <w:color w:val="696969" w:themeColor="accent6"/>
          <w:szCs w:val="20"/>
        </w:rPr>
      </w:pPr>
    </w:p>
    <w:p w14:paraId="6A4C7D6B" w14:textId="77777777" w:rsidR="004B4181" w:rsidRPr="004B4181" w:rsidRDefault="004B4181" w:rsidP="004B4181">
      <w:pPr>
        <w:keepNext/>
        <w:keepLines/>
        <w:rPr>
          <w:rFonts w:eastAsia="Arial" w:cs="Arial"/>
          <w:color w:val="696969" w:themeColor="accent6"/>
          <w:szCs w:val="20"/>
        </w:rPr>
      </w:pPr>
      <w:r w:rsidRPr="004B4181">
        <w:rPr>
          <w:rFonts w:eastAsia="Arial" w:cs="Arial"/>
          <w:color w:val="696969" w:themeColor="accent6"/>
          <w:szCs w:val="20"/>
        </w:rPr>
        <w:t>James Semrad, PharmD, MBA</w:t>
      </w:r>
    </w:p>
    <w:p w14:paraId="13747346" w14:textId="77777777" w:rsidR="004B4181" w:rsidRPr="004B4181" w:rsidRDefault="004B4181" w:rsidP="004B4181">
      <w:pPr>
        <w:keepNext/>
        <w:keepLines/>
        <w:rPr>
          <w:rFonts w:eastAsia="Arial" w:cs="Arial"/>
          <w:color w:val="696969" w:themeColor="accent6"/>
          <w:szCs w:val="20"/>
        </w:rPr>
      </w:pPr>
      <w:r w:rsidRPr="004B4181">
        <w:rPr>
          <w:rFonts w:eastAsia="Arial" w:cs="Arial"/>
          <w:color w:val="696969" w:themeColor="accent6"/>
          <w:szCs w:val="20"/>
        </w:rPr>
        <w:t>Director - Pharmacy</w:t>
      </w:r>
    </w:p>
    <w:p w14:paraId="75771281" w14:textId="77777777" w:rsidR="004B4181" w:rsidRPr="004B4181" w:rsidRDefault="004B4181" w:rsidP="004B4181">
      <w:pPr>
        <w:keepNext/>
        <w:keepLines/>
        <w:rPr>
          <w:rFonts w:eastAsia="Arial" w:cs="Arial"/>
          <w:color w:val="696969" w:themeColor="accent6"/>
          <w:szCs w:val="20"/>
        </w:rPr>
      </w:pPr>
      <w:r w:rsidRPr="004B4181">
        <w:rPr>
          <w:rFonts w:eastAsia="Arial" w:cs="Arial"/>
          <w:color w:val="696969" w:themeColor="accent6"/>
          <w:szCs w:val="20"/>
        </w:rPr>
        <w:t>ProHealth Care</w:t>
      </w:r>
    </w:p>
    <w:p w14:paraId="740DC30A" w14:textId="77777777" w:rsidR="004B4181" w:rsidRPr="004B4181" w:rsidRDefault="004B4181" w:rsidP="004B4181">
      <w:pPr>
        <w:keepNext/>
        <w:keepLines/>
        <w:rPr>
          <w:rFonts w:eastAsia="Arial" w:cs="Arial"/>
          <w:color w:val="696969" w:themeColor="accent6"/>
          <w:szCs w:val="20"/>
        </w:rPr>
      </w:pPr>
    </w:p>
    <w:p w14:paraId="4F00514A" w14:textId="77777777" w:rsidR="004B4181" w:rsidRPr="004B4181" w:rsidRDefault="004B4181" w:rsidP="004B4181">
      <w:pPr>
        <w:keepNext/>
        <w:keepLines/>
        <w:rPr>
          <w:rFonts w:eastAsia="Arial" w:cs="Arial"/>
          <w:color w:val="696969" w:themeColor="accent6"/>
          <w:szCs w:val="20"/>
        </w:rPr>
      </w:pPr>
      <w:r w:rsidRPr="004B4181">
        <w:rPr>
          <w:rFonts w:eastAsia="Arial" w:cs="Arial"/>
          <w:color w:val="696969" w:themeColor="accent6"/>
          <w:szCs w:val="20"/>
        </w:rPr>
        <w:t>Susan Wescott, RPh, MBA</w:t>
      </w:r>
    </w:p>
    <w:p w14:paraId="5A3B6B0F" w14:textId="77777777" w:rsidR="004B4181" w:rsidRPr="004B4181" w:rsidRDefault="004B4181" w:rsidP="004B4181">
      <w:pPr>
        <w:keepNext/>
        <w:keepLines/>
        <w:rPr>
          <w:rFonts w:eastAsia="Arial" w:cs="Arial"/>
          <w:color w:val="696969" w:themeColor="accent6"/>
          <w:szCs w:val="20"/>
        </w:rPr>
      </w:pPr>
      <w:r w:rsidRPr="004B4181">
        <w:rPr>
          <w:rFonts w:eastAsia="Arial" w:cs="Arial"/>
          <w:color w:val="696969" w:themeColor="accent6"/>
          <w:szCs w:val="20"/>
        </w:rPr>
        <w:t>Senior Director, Managed Care Pharmacy</w:t>
      </w:r>
    </w:p>
    <w:p w14:paraId="3486FCDC" w14:textId="77777777" w:rsidR="004B4181" w:rsidRPr="004B4181" w:rsidRDefault="004B4181" w:rsidP="004B4181">
      <w:pPr>
        <w:keepNext/>
        <w:keepLines/>
        <w:rPr>
          <w:rFonts w:eastAsia="Arial" w:cs="Arial"/>
          <w:color w:val="696969" w:themeColor="accent6"/>
          <w:szCs w:val="20"/>
        </w:rPr>
      </w:pPr>
      <w:r w:rsidRPr="004B4181">
        <w:rPr>
          <w:rFonts w:eastAsia="Arial" w:cs="Arial"/>
          <w:color w:val="696969" w:themeColor="accent6"/>
          <w:szCs w:val="20"/>
        </w:rPr>
        <w:t>Mayo Clinic</w:t>
      </w:r>
    </w:p>
    <w:p w14:paraId="2ED8B740" w14:textId="399F58AB" w:rsidR="004E7D18" w:rsidRDefault="004B4181" w:rsidP="004B4181">
      <w:pPr>
        <w:keepNext/>
        <w:keepLines/>
        <w:rPr>
          <w:rFonts w:eastAsia="Arial" w:cs="Arial"/>
          <w:color w:val="696969" w:themeColor="accent6"/>
          <w:szCs w:val="20"/>
        </w:rPr>
      </w:pPr>
      <w:r w:rsidRPr="004B4181">
        <w:rPr>
          <w:rFonts w:eastAsia="Arial" w:cs="Arial"/>
          <w:color w:val="696969" w:themeColor="accent6"/>
          <w:szCs w:val="20"/>
        </w:rPr>
        <w:t xml:space="preserve">*I am a Mayo Clinic employee.  My direct reports and I are subcontracted to provide Utilization Management Services to </w:t>
      </w:r>
      <w:proofErr w:type="spellStart"/>
      <w:r w:rsidRPr="004B4181">
        <w:rPr>
          <w:rFonts w:eastAsia="Arial" w:cs="Arial"/>
          <w:color w:val="696969" w:themeColor="accent6"/>
          <w:szCs w:val="20"/>
        </w:rPr>
        <w:t>Alluma</w:t>
      </w:r>
      <w:proofErr w:type="spellEnd"/>
      <w:r w:rsidRPr="004B4181">
        <w:rPr>
          <w:rFonts w:eastAsia="Arial" w:cs="Arial"/>
          <w:color w:val="696969" w:themeColor="accent6"/>
          <w:szCs w:val="20"/>
        </w:rPr>
        <w:t>.</w:t>
      </w:r>
    </w:p>
    <w:p w14:paraId="0A272656" w14:textId="77777777" w:rsidR="004B4181" w:rsidRDefault="004B4181" w:rsidP="004B4181">
      <w:pPr>
        <w:keepNext/>
        <w:keepLines/>
        <w:rPr>
          <w:rFonts w:eastAsia="Arial" w:cs="Arial"/>
          <w:b/>
          <w:bCs/>
          <w:color w:val="FF4E00" w:themeColor="accent1"/>
          <w:szCs w:val="20"/>
        </w:rPr>
      </w:pPr>
    </w:p>
    <w:p w14:paraId="30FD9FB6" w14:textId="7B9F2525" w:rsidR="05413291" w:rsidRDefault="05413291" w:rsidP="38ACD993">
      <w:pPr>
        <w:pStyle w:val="Heading3"/>
        <w:spacing w:before="0"/>
        <w:rPr>
          <w:rFonts w:eastAsia="Arial" w:cs="Arial"/>
          <w:sz w:val="24"/>
          <w:szCs w:val="24"/>
        </w:rPr>
      </w:pPr>
      <w:r w:rsidRPr="38ACD993">
        <w:rPr>
          <w:rFonts w:eastAsia="Arial" w:cs="Arial"/>
          <w:sz w:val="24"/>
          <w:szCs w:val="24"/>
        </w:rPr>
        <w:t>Planning committee</w:t>
      </w:r>
    </w:p>
    <w:p w14:paraId="3055A3DF"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Andy Hart, PharmD, RPh</w:t>
      </w:r>
    </w:p>
    <w:p w14:paraId="607C7D7F"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Pharmacy Executive</w:t>
      </w:r>
    </w:p>
    <w:p w14:paraId="22E76906"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Strategic Sourcing Partnerships and Programs</w:t>
      </w:r>
    </w:p>
    <w:p w14:paraId="22B4D6A2"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Vizient/</w:t>
      </w:r>
      <w:proofErr w:type="spellStart"/>
      <w:r w:rsidRPr="00A86D36">
        <w:rPr>
          <w:rFonts w:eastAsia="Arial" w:cs="Arial"/>
          <w:color w:val="696969" w:themeColor="accent6"/>
          <w:szCs w:val="20"/>
        </w:rPr>
        <w:t>Captis</w:t>
      </w:r>
      <w:proofErr w:type="spellEnd"/>
    </w:p>
    <w:p w14:paraId="0E9ADB52" w14:textId="77777777" w:rsidR="00A86D36" w:rsidRPr="00A86D36" w:rsidRDefault="00A86D36" w:rsidP="00A86D36">
      <w:pPr>
        <w:keepNext/>
        <w:keepLines/>
        <w:rPr>
          <w:rFonts w:eastAsia="Arial" w:cs="Arial"/>
          <w:color w:val="696969" w:themeColor="accent6"/>
          <w:szCs w:val="20"/>
        </w:rPr>
      </w:pPr>
    </w:p>
    <w:p w14:paraId="65DCA3CA"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 xml:space="preserve">Eric </w:t>
      </w:r>
      <w:proofErr w:type="spellStart"/>
      <w:r w:rsidRPr="00A86D36">
        <w:rPr>
          <w:rFonts w:eastAsia="Arial" w:cs="Arial"/>
          <w:color w:val="696969" w:themeColor="accent6"/>
          <w:szCs w:val="20"/>
        </w:rPr>
        <w:t>Tichy</w:t>
      </w:r>
      <w:proofErr w:type="spellEnd"/>
      <w:r w:rsidRPr="00A86D36">
        <w:rPr>
          <w:rFonts w:eastAsia="Arial" w:cs="Arial"/>
          <w:color w:val="696969" w:themeColor="accent6"/>
          <w:szCs w:val="20"/>
        </w:rPr>
        <w:t>, PharmD, MBA, BCPS, FCCP, FAST</w:t>
      </w:r>
    </w:p>
    <w:p w14:paraId="5C8475C4"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Division Chair</w:t>
      </w:r>
    </w:p>
    <w:p w14:paraId="60A6C3EE" w14:textId="77777777" w:rsidR="00A86D36" w:rsidRPr="00A86D36" w:rsidRDefault="00A86D36" w:rsidP="00A86D36">
      <w:pPr>
        <w:keepNext/>
        <w:keepLines/>
        <w:rPr>
          <w:rFonts w:eastAsia="Arial" w:cs="Arial"/>
          <w:color w:val="696969" w:themeColor="accent6"/>
          <w:szCs w:val="20"/>
        </w:rPr>
      </w:pPr>
      <w:r w:rsidRPr="00A86D36">
        <w:rPr>
          <w:rFonts w:eastAsia="Arial" w:cs="Arial"/>
          <w:color w:val="696969" w:themeColor="accent6"/>
          <w:szCs w:val="20"/>
        </w:rPr>
        <w:t xml:space="preserve">Supply Chain Management </w:t>
      </w:r>
    </w:p>
    <w:p w14:paraId="0C1457CD" w14:textId="78B77898" w:rsidR="38ACD993" w:rsidRDefault="00A86D36" w:rsidP="00A86D36">
      <w:pPr>
        <w:keepNext/>
        <w:keepLines/>
        <w:rPr>
          <w:rFonts w:eastAsia="Arial" w:cs="Arial"/>
          <w:color w:val="696969" w:themeColor="accent6"/>
          <w:szCs w:val="20"/>
        </w:rPr>
      </w:pPr>
      <w:r w:rsidRPr="00A86D36">
        <w:rPr>
          <w:rFonts w:eastAsia="Arial" w:cs="Arial"/>
          <w:color w:val="696969" w:themeColor="accent6"/>
          <w:szCs w:val="20"/>
        </w:rPr>
        <w:t>Mayo Clinic</w:t>
      </w:r>
    </w:p>
    <w:p w14:paraId="7ADD93BF" w14:textId="77777777" w:rsidR="00A86D36" w:rsidRDefault="00A86D36" w:rsidP="00A86D36">
      <w:pPr>
        <w:keepNext/>
        <w:keepLines/>
        <w:rPr>
          <w:rFonts w:eastAsia="Arial" w:cs="Arial"/>
          <w:b/>
          <w:bCs/>
          <w:color w:val="FF4E00" w:themeColor="accent1"/>
          <w:sz w:val="24"/>
        </w:rPr>
      </w:pPr>
    </w:p>
    <w:p w14:paraId="1AC0FD8F" w14:textId="3EDB5A65" w:rsidR="05413291" w:rsidRDefault="05413291" w:rsidP="38ACD993">
      <w:pPr>
        <w:pStyle w:val="Heading3"/>
        <w:spacing w:before="0" w:after="160" w:line="252" w:lineRule="auto"/>
        <w:rPr>
          <w:rFonts w:eastAsia="Arial" w:cs="Arial"/>
          <w:sz w:val="24"/>
          <w:szCs w:val="24"/>
        </w:rPr>
      </w:pPr>
      <w:bookmarkStart w:id="16" w:name="_Int_v7EY1a5M"/>
      <w:r w:rsidRPr="38ACD993">
        <w:rPr>
          <w:rFonts w:eastAsia="Arial" w:cs="Arial"/>
          <w:sz w:val="24"/>
          <w:szCs w:val="24"/>
        </w:rPr>
        <w:t xml:space="preserve">Statement of content validity </w:t>
      </w:r>
      <w:bookmarkEnd w:id="16"/>
    </w:p>
    <w:p w14:paraId="0DE38C86" w14:textId="4F0687D9" w:rsidR="05413291" w:rsidRDefault="05413291" w:rsidP="38ACD993">
      <w:pPr>
        <w:spacing w:after="160" w:line="252" w:lineRule="auto"/>
        <w:rPr>
          <w:rFonts w:eastAsia="Arial" w:cs="Arial"/>
          <w:color w:val="696969" w:themeColor="accent6"/>
          <w:szCs w:val="20"/>
        </w:rPr>
      </w:pPr>
      <w:bookmarkStart w:id="17" w:name="_Int_YhDZW9rk"/>
      <w:r w:rsidRPr="38ACD993">
        <w:rPr>
          <w:rFonts w:eastAsia="Arial" w:cs="Arial"/>
          <w:color w:val="696969" w:themeColor="accent6"/>
          <w:szCs w:val="20"/>
        </w:rPr>
        <w:t xml:space="preserve">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w:t>
      </w:r>
      <w:r w:rsidRPr="38ACD993">
        <w:rPr>
          <w:rFonts w:eastAsia="Arial" w:cs="Arial"/>
          <w:color w:val="696969" w:themeColor="accent6"/>
          <w:szCs w:val="20"/>
        </w:rPr>
        <w:lastRenderedPageBreak/>
        <w:t>unscientific approaches to diagnosis or therapy, or if the education promotes recommendations, treatment, or manners of practicing healthcare that are determined to have risks or dangers that outweigh the benefits or are known to be ineffective in the treatment of patients.</w:t>
      </w:r>
      <w:bookmarkEnd w:id="17"/>
    </w:p>
    <w:p w14:paraId="21E35776" w14:textId="4568A25E" w:rsidR="38ACD993" w:rsidRDefault="38ACD993" w:rsidP="38ACD993">
      <w:pPr>
        <w:rPr>
          <w:rFonts w:eastAsia="Arial" w:cs="Arial"/>
          <w:color w:val="696969" w:themeColor="accent6"/>
          <w:szCs w:val="20"/>
        </w:rPr>
      </w:pPr>
    </w:p>
    <w:sectPr w:rsidR="38ACD993" w:rsidSect="00453896">
      <w:headerReference w:type="even" r:id="rId38"/>
      <w:headerReference w:type="default" r:id="rId39"/>
      <w:footerReference w:type="default" r:id="rId40"/>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EF39" w14:textId="77777777" w:rsidR="00E67717" w:rsidRDefault="00E67717" w:rsidP="00971D43">
      <w:r>
        <w:separator/>
      </w:r>
    </w:p>
  </w:endnote>
  <w:endnote w:type="continuationSeparator" w:id="0">
    <w:p w14:paraId="0689F932" w14:textId="77777777" w:rsidR="00E67717" w:rsidRDefault="00E6771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5598" w14:textId="77777777" w:rsidR="00E67717" w:rsidRDefault="00E67717" w:rsidP="00971D43">
      <w:r>
        <w:separator/>
      </w:r>
    </w:p>
  </w:footnote>
  <w:footnote w:type="continuationSeparator" w:id="0">
    <w:p w14:paraId="26CCFD4D" w14:textId="77777777" w:rsidR="00E67717" w:rsidRDefault="00E6771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jL25T3dV" int2:invalidationBookmarkName="" int2:hashCode="FzVhwnQShB2qxN" int2:id="ilLLJ3m7">
      <int2:state int2:value="Rejected" int2:type="WordDesignerDefaultAnnotation"/>
    </int2:bookmark>
    <int2:bookmark int2:bookmarkName="_Int_mNM1ybS6" int2:invalidationBookmarkName="" int2:hashCode="RztP33ekbb5nME" int2:id="GkaoCTOZ">
      <int2:state int2:value="Rejected" int2:type="WordDesignerDefaultAnnotation"/>
    </int2:bookmark>
    <int2:bookmark int2:bookmarkName="_Int_3FWwgsSS" int2:invalidationBookmarkName="" int2:hashCode="2h0dV9oHMKcWQO" int2:id="nm3gVErY">
      <int2:state int2:value="Rejected" int2:type="WordDesignerDefaultAnnotation"/>
    </int2:bookmark>
    <int2:bookmark int2:bookmarkName="_Int_CWFhbFzY" int2:invalidationBookmarkName="" int2:hashCode="LTsHWSHuVh0Y0g" int2:id="8Dbs8fl4">
      <int2:state int2:value="Rejected" int2:type="WordDesignerDefaultAnnotation"/>
    </int2:bookmark>
    <int2:bookmark int2:bookmarkName="_Int_UecwJEdw" int2:invalidationBookmarkName="" int2:hashCode="Jn5x/QUK9xklrJ" int2:id="ZQSBwaTB">
      <int2:state int2:value="Rejected" int2:type="WordDesignerDefaultAnnotation"/>
    </int2:bookmark>
    <int2:bookmark int2:bookmarkName="_Int_wa33hZJq" int2:invalidationBookmarkName="" int2:hashCode="Op+gJ3Voq8GoNV" int2:id="pt2YDGSH">
      <int2:state int2:value="Rejected" int2:type="WordDesignerDefaultAnnotation"/>
    </int2:bookmark>
    <int2:bookmark int2:bookmarkName="_Int_svHZd8uM" int2:invalidationBookmarkName="" int2:hashCode="F/23zN1a85vRi3" int2:id="Ipmi5Cwv">
      <int2:state int2:value="Rejected" int2:type="WordDesignerDefaultAnnotation"/>
    </int2:bookmark>
    <int2:bookmark int2:bookmarkName="_Int_M49n4mKD" int2:invalidationBookmarkName="" int2:hashCode="ASJPaMKdVdrosd" int2:id="yDyXgMej">
      <int2:state int2:value="Rejected" int2:type="WordDesignerDefaultAnnotation"/>
    </int2:bookmark>
    <int2:bookmark int2:bookmarkName="_Int_YhDZW9rk" int2:invalidationBookmarkName="" int2:hashCode="I6B1uehp5l6Z99" int2:id="lg7oWgHS">
      <int2:state int2:value="Rejected" int2:type="WordDesignerDefaultAnnotation"/>
    </int2:bookmark>
    <int2:bookmark int2:bookmarkName="_Int_v7EY1a5M" int2:invalidationBookmarkName="" int2:hashCode="5+99MA0DGvA8Y+" int2:id="AlLAbDpR">
      <int2:state int2:value="Rejected" int2:type="WordDesignerDefaultAnnotation"/>
    </int2:bookmark>
    <int2:bookmark int2:bookmarkName="_Int_3SmEqVa7" int2:invalidationBookmarkName="" int2:hashCode="BEZjiMH+bwjpTp" int2:id="M6epWgcJ">
      <int2:state int2:value="Rejected" int2:type="WordDesignerDefaultAnnotation"/>
    </int2:bookmark>
    <int2:bookmark int2:bookmarkName="_Int_q7OaJOdG" int2:invalidationBookmarkName="" int2:hashCode="BEZjiMH+bwjpTp" int2:id="IOhPmXKS">
      <int2:state int2:value="Rejected" int2:type="WordDesignerDefaultAnnotation"/>
    </int2:bookmark>
    <int2:bookmark int2:bookmarkName="_Int_YF4B90eX" int2:invalidationBookmarkName="" int2:hashCode="3ixKorWXLwYOfG" int2:id="EjwcfHho">
      <int2:state int2:value="Rejected" int2:type="WordDesignerDefaultAnnotation"/>
    </int2:bookmark>
    <int2:bookmark int2:bookmarkName="_Int_AJj4xbyH" int2:invalidationBookmarkName="" int2:hashCode="YgOQoQSn59+fM8" int2:id="v7cRRux1">
      <int2:state int2:value="Rejected" int2:type="WordDesignerDefaultAnnotation"/>
    </int2:bookmark>
    <int2:bookmark int2:bookmarkName="_Int_jqjGdntu" int2:invalidationBookmarkName="" int2:hashCode="vbCEEZNYOFdz6s" int2:id="wztesWTg">
      <int2:state int2:value="Rejected" int2:type="WordDesignerDefaultAnnotation"/>
    </int2:bookmark>
    <int2:bookmark int2:bookmarkName="_Int_xnLNCeWz" int2:invalidationBookmarkName="" int2:hashCode="1gKZ6k+/eI0Wb6" int2:id="6Jnl0f0U">
      <int2:state int2:value="Rejected" int2:type="WordDesignerDefaultAnnotation"/>
    </int2:bookmark>
    <int2:bookmark int2:bookmarkName="_Int_3xQkqeni" int2:invalidationBookmarkName="" int2:hashCode="DSKBMQMi/4ttgX" int2:id="z9hT0b99">
      <int2:state int2:value="Rejected" int2:type="WordDesignerDefaultAnnotation"/>
    </int2:bookmark>
    <int2:bookmark int2:bookmarkName="_Int_9G8ey7N9" int2:invalidationBookmarkName="" int2:hashCode="eriE4avQ/ODJ8B" int2:id="Nr5z5Zn9">
      <int2:state int2:value="Rejected" int2:type="WordDesignerDefaultAnnotation"/>
    </int2:bookmark>
    <int2:bookmark int2:bookmarkName="_Int_Yfon0zII" int2:invalidationBookmarkName="" int2:hashCode="6LLaa9SNnHNRzx" int2:id="oZxIeKd0">
      <int2:state int2:value="Rejected" int2:type="WordDesignerDefaultAnnotation"/>
    </int2:bookmark>
    <int2:bookmark int2:bookmarkName="_Int_mZBX0Da2" int2:invalidationBookmarkName="" int2:hashCode="Ynx/q05fA502+H" int2:id="ANkBosEA">
      <int2:state int2:value="Rejected" int2:type="WordDesignerDefaultAnnotation"/>
    </int2:bookmark>
    <int2:bookmark int2:bookmarkName="_Int_04YaLkuc" int2:invalidationBookmarkName="" int2:hashCode="YiqP6CdwqNjTo6" int2:id="XPYv7Kp2">
      <int2:state int2:value="Rejected" int2:type="WordDesignerDefaultAnnotation"/>
    </int2:bookmark>
    <int2:bookmark int2:bookmarkName="_Int_hNO7Tfer" int2:invalidationBookmarkName="" int2:hashCode="DSKBMQMi/4ttgX" int2:id="7hDjX0OU">
      <int2:state int2:value="Rejected" int2:type="WordDesignerDefaultAnnotation"/>
    </int2:bookmark>
    <int2:bookmark int2:bookmarkName="_Int_POOkAcoD" int2:invalidationBookmarkName="" int2:hashCode="eriE4avQ/ODJ8B" int2:id="wkK6GkVH">
      <int2:state int2:value="Rejected" int2:type="WordDesignerDefaultAnnotation"/>
    </int2:bookmark>
    <int2:bookmark int2:bookmarkName="_Int_aGpWLiC6" int2:invalidationBookmarkName="" int2:hashCode="fKhCHkTWeXRBN1" int2:id="SOTuJ4dT">
      <int2:state int2:value="Rejected" int2:type="WordDesignerDefaultAnnotation"/>
    </int2:bookmark>
    <int2:bookmark int2:bookmarkName="_Int_UC4mjoAF" int2:invalidationBookmarkName="" int2:hashCode="/1abyBAG5DGloW" int2:id="d5ym2sGh">
      <int2:state int2:value="Rejected" int2:type="WordDesignerDefaultAnnotation"/>
    </int2:bookmark>
    <int2:bookmark int2:bookmarkName="_Int_t4Ea1n43" int2:invalidationBookmarkName="" int2:hashCode="CHLi6PPoBO1O/z" int2:id="R4A0NvJh">
      <int2:state int2:value="Rejected" int2:type="WordDesignerDefaultAnnotation"/>
    </int2:bookmark>
    <int2:bookmark int2:bookmarkName="_Int_bDUW3ul7" int2:invalidationBookmarkName="" int2:hashCode="463gvtPiJti3+V" int2:id="U01aVwfb">
      <int2:state int2:value="Rejected" int2:type="WordDesignerDefaultAnnotation"/>
    </int2:bookmark>
    <int2:bookmark int2:bookmarkName="_Int_yRilsdrD" int2:invalidationBookmarkName="" int2:hashCode="jUaewYNBGdTVeJ" int2:id="RDLrLBgu">
      <int2:state int2:value="Rejected" int2:type="WordDesignerDefaultAnnotation"/>
    </int2:bookmark>
    <int2:bookmark int2:bookmarkName="_Int_PaEBUE82" int2:invalidationBookmarkName="" int2:hashCode="DlKzXNrUqnks9z" int2:id="Hx1XmpQX">
      <int2:state int2:value="Rejected" int2:type="WordDesignerDefaultAnnotation"/>
    </int2:bookmark>
    <int2:bookmark int2:bookmarkName="_Int_fqcQ8dMF" int2:invalidationBookmarkName="" int2:hashCode="lXwCSzjOggh48D" int2:id="iFkFpw8g">
      <int2:state int2:value="Rejected" int2:type="WordDesignerDefaultAnnotation"/>
    </int2:bookmark>
    <int2:bookmark int2:bookmarkName="_Int_PHJe00g8" int2:invalidationBookmarkName="" int2:hashCode="fC9br7rPluBlcB" int2:id="70TgnHff">
      <int2:state int2:value="Rejected" int2:type="WordDesignerDefaultAnnotation"/>
    </int2:bookmark>
    <int2:bookmark int2:bookmarkName="_Int_olIfpjna" int2:invalidationBookmarkName="" int2:hashCode="RlKB/YCHBHlp55" int2:id="d133AsSA">
      <int2:state int2:value="Rejected" int2:type="WordDesignerDefaultAnnotation"/>
    </int2:bookmark>
    <int2:bookmark int2:bookmarkName="_Int_HA0iMO3q" int2:invalidationBookmarkName="" int2:hashCode="gvHlnb4VoN121A" int2:id="7rkE01HV">
      <int2:state int2:value="Rejected" int2:type="WordDesignerDefaultAnnotation"/>
    </int2:bookmark>
    <int2:bookmark int2:bookmarkName="_Int_EZtoMmLB" int2:invalidationBookmarkName="" int2:hashCode="hgcDdOVSRwfUvK" int2:id="ITSOnUZe">
      <int2:state int2:value="Rejected" int2:type="WordDesignerDefaultAnnotation"/>
    </int2:bookmark>
    <int2:bookmark int2:bookmarkName="_Int_zwKOcJkX" int2:invalidationBookmarkName="" int2:hashCode="kHZx5ev8hbjMHi" int2:id="Sm3dp8Dd">
      <int2:state int2:value="Rejected" int2:type="WordDesignerDefaultAnnotation"/>
    </int2:bookmark>
    <int2:bookmark int2:bookmarkName="_Int_CuOJkMK1" int2:invalidationBookmarkName="" int2:hashCode="WHIXgO4Y7yF3u0" int2:id="tduxMFu2">
      <int2:state int2:value="Rejected" int2:type="WordDesignerDefaultAnnotation"/>
    </int2:bookmark>
    <int2:bookmark int2:bookmarkName="_Int_kQ1XIXll" int2:invalidationBookmarkName="" int2:hashCode="Piice555oiThaI" int2:id="L5AjTdKc">
      <int2:state int2:value="Rejected" int2:type="WordDesignerDefaultAnnotation"/>
    </int2:bookmark>
    <int2:bookmark int2:bookmarkName="_Int_5ojMI1Gy" int2:invalidationBookmarkName="" int2:hashCode="QptMU6K3v9ol72" int2:id="fKuj1F5e">
      <int2:state int2:value="Rejected" int2:type="WordDesignerDefaultAnnotation"/>
    </int2:bookmark>
    <int2:bookmark int2:bookmarkName="_Int_cP8gQjxh" int2:invalidationBookmarkName="" int2:hashCode="jN5rj9pOWEiydR" int2:id="nFx8M6zz">
      <int2:state int2:value="Rejected" int2:type="WordDesignerDefaultAnnotation"/>
    </int2:bookmark>
    <int2:bookmark int2:bookmarkName="_Int_8VOquSfT" int2:invalidationBookmarkName="" int2:hashCode="SEid1wZB0yA15R" int2:id="bzAkciQO">
      <int2:state int2:value="Rejected" int2:type="WordDesignerDefaultAnnotation"/>
    </int2:bookmark>
    <int2:bookmark int2:bookmarkName="_Int_jMyOD03E" int2:invalidationBookmarkName="" int2:hashCode="VUaZR5RxbBbJNI" int2:id="s92YTipj">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AE0"/>
    <w:multiLevelType w:val="multilevel"/>
    <w:tmpl w:val="27E6F3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D09D4"/>
    <w:multiLevelType w:val="multilevel"/>
    <w:tmpl w:val="8258F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B4747"/>
    <w:multiLevelType w:val="hybridMultilevel"/>
    <w:tmpl w:val="13924996"/>
    <w:lvl w:ilvl="0" w:tplc="5B2E864A">
      <w:start w:val="3"/>
      <w:numFmt w:val="decimal"/>
      <w:lvlText w:val="%1."/>
      <w:lvlJc w:val="left"/>
      <w:pPr>
        <w:ind w:left="720" w:hanging="360"/>
      </w:pPr>
      <w:rPr>
        <w:rFonts w:ascii="Calibri" w:hAnsi="Calibri" w:hint="default"/>
      </w:rPr>
    </w:lvl>
    <w:lvl w:ilvl="1" w:tplc="5C56CD8C">
      <w:start w:val="1"/>
      <w:numFmt w:val="lowerLetter"/>
      <w:lvlText w:val="%2."/>
      <w:lvlJc w:val="left"/>
      <w:pPr>
        <w:ind w:left="1440" w:hanging="360"/>
      </w:pPr>
    </w:lvl>
    <w:lvl w:ilvl="2" w:tplc="258AA67C">
      <w:start w:val="1"/>
      <w:numFmt w:val="lowerRoman"/>
      <w:lvlText w:val="%3."/>
      <w:lvlJc w:val="right"/>
      <w:pPr>
        <w:ind w:left="2160" w:hanging="180"/>
      </w:pPr>
    </w:lvl>
    <w:lvl w:ilvl="3" w:tplc="652E260A">
      <w:start w:val="1"/>
      <w:numFmt w:val="decimal"/>
      <w:lvlText w:val="%4."/>
      <w:lvlJc w:val="left"/>
      <w:pPr>
        <w:ind w:left="2880" w:hanging="360"/>
      </w:pPr>
    </w:lvl>
    <w:lvl w:ilvl="4" w:tplc="CC5C5B84">
      <w:start w:val="1"/>
      <w:numFmt w:val="lowerLetter"/>
      <w:lvlText w:val="%5."/>
      <w:lvlJc w:val="left"/>
      <w:pPr>
        <w:ind w:left="3600" w:hanging="360"/>
      </w:pPr>
    </w:lvl>
    <w:lvl w:ilvl="5" w:tplc="4C06ED7E">
      <w:start w:val="1"/>
      <w:numFmt w:val="lowerRoman"/>
      <w:lvlText w:val="%6."/>
      <w:lvlJc w:val="right"/>
      <w:pPr>
        <w:ind w:left="4320" w:hanging="180"/>
      </w:pPr>
    </w:lvl>
    <w:lvl w:ilvl="6" w:tplc="889AEC5E">
      <w:start w:val="1"/>
      <w:numFmt w:val="decimal"/>
      <w:lvlText w:val="%7."/>
      <w:lvlJc w:val="left"/>
      <w:pPr>
        <w:ind w:left="5040" w:hanging="360"/>
      </w:pPr>
    </w:lvl>
    <w:lvl w:ilvl="7" w:tplc="5C9E8220">
      <w:start w:val="1"/>
      <w:numFmt w:val="lowerLetter"/>
      <w:lvlText w:val="%8."/>
      <w:lvlJc w:val="left"/>
      <w:pPr>
        <w:ind w:left="5760" w:hanging="360"/>
      </w:pPr>
    </w:lvl>
    <w:lvl w:ilvl="8" w:tplc="67EC5882">
      <w:start w:val="1"/>
      <w:numFmt w:val="lowerRoman"/>
      <w:lvlText w:val="%9."/>
      <w:lvlJc w:val="right"/>
      <w:pPr>
        <w:ind w:left="6480" w:hanging="180"/>
      </w:pPr>
    </w:lvl>
  </w:abstractNum>
  <w:abstractNum w:abstractNumId="3"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3C2C3"/>
    <w:multiLevelType w:val="hybridMultilevel"/>
    <w:tmpl w:val="BA04A7E6"/>
    <w:lvl w:ilvl="0" w:tplc="CBCE5CEC">
      <w:start w:val="2"/>
      <w:numFmt w:val="decimal"/>
      <w:lvlText w:val="%1."/>
      <w:lvlJc w:val="left"/>
      <w:pPr>
        <w:ind w:left="720" w:hanging="360"/>
      </w:pPr>
      <w:rPr>
        <w:rFonts w:ascii="Calibri" w:hAnsi="Calibri" w:hint="default"/>
      </w:rPr>
    </w:lvl>
    <w:lvl w:ilvl="1" w:tplc="3FFE71B2">
      <w:start w:val="1"/>
      <w:numFmt w:val="lowerLetter"/>
      <w:lvlText w:val="%2."/>
      <w:lvlJc w:val="left"/>
      <w:pPr>
        <w:ind w:left="1440" w:hanging="360"/>
      </w:pPr>
    </w:lvl>
    <w:lvl w:ilvl="2" w:tplc="1EC0ECC2">
      <w:start w:val="1"/>
      <w:numFmt w:val="lowerRoman"/>
      <w:lvlText w:val="%3."/>
      <w:lvlJc w:val="right"/>
      <w:pPr>
        <w:ind w:left="2160" w:hanging="180"/>
      </w:pPr>
    </w:lvl>
    <w:lvl w:ilvl="3" w:tplc="763C807C">
      <w:start w:val="1"/>
      <w:numFmt w:val="decimal"/>
      <w:lvlText w:val="%4."/>
      <w:lvlJc w:val="left"/>
      <w:pPr>
        <w:ind w:left="2880" w:hanging="360"/>
      </w:pPr>
    </w:lvl>
    <w:lvl w:ilvl="4" w:tplc="B25E5C10">
      <w:start w:val="1"/>
      <w:numFmt w:val="lowerLetter"/>
      <w:lvlText w:val="%5."/>
      <w:lvlJc w:val="left"/>
      <w:pPr>
        <w:ind w:left="3600" w:hanging="360"/>
      </w:pPr>
    </w:lvl>
    <w:lvl w:ilvl="5" w:tplc="35BE22D4">
      <w:start w:val="1"/>
      <w:numFmt w:val="lowerRoman"/>
      <w:lvlText w:val="%6."/>
      <w:lvlJc w:val="right"/>
      <w:pPr>
        <w:ind w:left="4320" w:hanging="180"/>
      </w:pPr>
    </w:lvl>
    <w:lvl w:ilvl="6" w:tplc="87A65C34">
      <w:start w:val="1"/>
      <w:numFmt w:val="decimal"/>
      <w:lvlText w:val="%7."/>
      <w:lvlJc w:val="left"/>
      <w:pPr>
        <w:ind w:left="5040" w:hanging="360"/>
      </w:pPr>
    </w:lvl>
    <w:lvl w:ilvl="7" w:tplc="C750F07C">
      <w:start w:val="1"/>
      <w:numFmt w:val="lowerLetter"/>
      <w:lvlText w:val="%8."/>
      <w:lvlJc w:val="left"/>
      <w:pPr>
        <w:ind w:left="5760" w:hanging="360"/>
      </w:pPr>
    </w:lvl>
    <w:lvl w:ilvl="8" w:tplc="5600A090">
      <w:start w:val="1"/>
      <w:numFmt w:val="lowerRoman"/>
      <w:lvlText w:val="%9."/>
      <w:lvlJc w:val="right"/>
      <w:pPr>
        <w:ind w:left="6480" w:hanging="180"/>
      </w:pPr>
    </w:lvl>
  </w:abstractNum>
  <w:abstractNum w:abstractNumId="5" w15:restartNumberingAfterBreak="0">
    <w:nsid w:val="2CB67665"/>
    <w:multiLevelType w:val="hybridMultilevel"/>
    <w:tmpl w:val="B4C6B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1968E8"/>
    <w:multiLevelType w:val="hybridMultilevel"/>
    <w:tmpl w:val="A276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1AA63"/>
    <w:multiLevelType w:val="hybridMultilevel"/>
    <w:tmpl w:val="A0C8C06E"/>
    <w:lvl w:ilvl="0" w:tplc="D9EE18DE">
      <w:start w:val="2"/>
      <w:numFmt w:val="decimal"/>
      <w:lvlText w:val="%1."/>
      <w:lvlJc w:val="left"/>
      <w:pPr>
        <w:ind w:left="720" w:hanging="360"/>
      </w:pPr>
      <w:rPr>
        <w:rFonts w:ascii="Calibri" w:hAnsi="Calibri" w:hint="default"/>
      </w:rPr>
    </w:lvl>
    <w:lvl w:ilvl="1" w:tplc="3DF69B2A">
      <w:start w:val="1"/>
      <w:numFmt w:val="lowerLetter"/>
      <w:lvlText w:val="%2."/>
      <w:lvlJc w:val="left"/>
      <w:pPr>
        <w:ind w:left="1440" w:hanging="360"/>
      </w:pPr>
    </w:lvl>
    <w:lvl w:ilvl="2" w:tplc="2AD48330">
      <w:start w:val="1"/>
      <w:numFmt w:val="lowerRoman"/>
      <w:lvlText w:val="%3."/>
      <w:lvlJc w:val="right"/>
      <w:pPr>
        <w:ind w:left="2160" w:hanging="180"/>
      </w:pPr>
    </w:lvl>
    <w:lvl w:ilvl="3" w:tplc="5F42DF0E">
      <w:start w:val="1"/>
      <w:numFmt w:val="decimal"/>
      <w:lvlText w:val="%4."/>
      <w:lvlJc w:val="left"/>
      <w:pPr>
        <w:ind w:left="2880" w:hanging="360"/>
      </w:pPr>
    </w:lvl>
    <w:lvl w:ilvl="4" w:tplc="B66CCC68">
      <w:start w:val="1"/>
      <w:numFmt w:val="lowerLetter"/>
      <w:lvlText w:val="%5."/>
      <w:lvlJc w:val="left"/>
      <w:pPr>
        <w:ind w:left="3600" w:hanging="360"/>
      </w:pPr>
    </w:lvl>
    <w:lvl w:ilvl="5" w:tplc="43E62F84">
      <w:start w:val="1"/>
      <w:numFmt w:val="lowerRoman"/>
      <w:lvlText w:val="%6."/>
      <w:lvlJc w:val="right"/>
      <w:pPr>
        <w:ind w:left="4320" w:hanging="180"/>
      </w:pPr>
    </w:lvl>
    <w:lvl w:ilvl="6" w:tplc="4AA86C02">
      <w:start w:val="1"/>
      <w:numFmt w:val="decimal"/>
      <w:lvlText w:val="%7."/>
      <w:lvlJc w:val="left"/>
      <w:pPr>
        <w:ind w:left="5040" w:hanging="360"/>
      </w:pPr>
    </w:lvl>
    <w:lvl w:ilvl="7" w:tplc="ECD68C04">
      <w:start w:val="1"/>
      <w:numFmt w:val="lowerLetter"/>
      <w:lvlText w:val="%8."/>
      <w:lvlJc w:val="left"/>
      <w:pPr>
        <w:ind w:left="5760" w:hanging="360"/>
      </w:pPr>
    </w:lvl>
    <w:lvl w:ilvl="8" w:tplc="218E9652">
      <w:start w:val="1"/>
      <w:numFmt w:val="lowerRoman"/>
      <w:lvlText w:val="%9."/>
      <w:lvlJc w:val="right"/>
      <w:pPr>
        <w:ind w:left="6480" w:hanging="180"/>
      </w:pPr>
    </w:lvl>
  </w:abstractNum>
  <w:abstractNum w:abstractNumId="8" w15:restartNumberingAfterBreak="0">
    <w:nsid w:val="364FC1B9"/>
    <w:multiLevelType w:val="hybridMultilevel"/>
    <w:tmpl w:val="8DEE5A8C"/>
    <w:lvl w:ilvl="0" w:tplc="10B4130A">
      <w:start w:val="1"/>
      <w:numFmt w:val="decimal"/>
      <w:lvlText w:val="%1."/>
      <w:lvlJc w:val="left"/>
      <w:pPr>
        <w:ind w:left="720" w:hanging="360"/>
      </w:pPr>
      <w:rPr>
        <w:rFonts w:ascii="Calibri" w:hAnsi="Calibri" w:hint="default"/>
      </w:rPr>
    </w:lvl>
    <w:lvl w:ilvl="1" w:tplc="CA6AE59E">
      <w:start w:val="1"/>
      <w:numFmt w:val="lowerLetter"/>
      <w:lvlText w:val="%2."/>
      <w:lvlJc w:val="left"/>
      <w:pPr>
        <w:ind w:left="1440" w:hanging="360"/>
      </w:pPr>
    </w:lvl>
    <w:lvl w:ilvl="2" w:tplc="6F7C4CCE">
      <w:start w:val="1"/>
      <w:numFmt w:val="lowerRoman"/>
      <w:lvlText w:val="%3."/>
      <w:lvlJc w:val="right"/>
      <w:pPr>
        <w:ind w:left="2160" w:hanging="180"/>
      </w:pPr>
    </w:lvl>
    <w:lvl w:ilvl="3" w:tplc="10A26534">
      <w:start w:val="1"/>
      <w:numFmt w:val="decimal"/>
      <w:lvlText w:val="%4."/>
      <w:lvlJc w:val="left"/>
      <w:pPr>
        <w:ind w:left="2880" w:hanging="360"/>
      </w:pPr>
    </w:lvl>
    <w:lvl w:ilvl="4" w:tplc="D67AB386">
      <w:start w:val="1"/>
      <w:numFmt w:val="lowerLetter"/>
      <w:lvlText w:val="%5."/>
      <w:lvlJc w:val="left"/>
      <w:pPr>
        <w:ind w:left="3600" w:hanging="360"/>
      </w:pPr>
    </w:lvl>
    <w:lvl w:ilvl="5" w:tplc="BDFABFD4">
      <w:start w:val="1"/>
      <w:numFmt w:val="lowerRoman"/>
      <w:lvlText w:val="%6."/>
      <w:lvlJc w:val="right"/>
      <w:pPr>
        <w:ind w:left="4320" w:hanging="180"/>
      </w:pPr>
    </w:lvl>
    <w:lvl w:ilvl="6" w:tplc="CB24DC08">
      <w:start w:val="1"/>
      <w:numFmt w:val="decimal"/>
      <w:lvlText w:val="%7."/>
      <w:lvlJc w:val="left"/>
      <w:pPr>
        <w:ind w:left="5040" w:hanging="360"/>
      </w:pPr>
    </w:lvl>
    <w:lvl w:ilvl="7" w:tplc="D5A85030">
      <w:start w:val="1"/>
      <w:numFmt w:val="lowerLetter"/>
      <w:lvlText w:val="%8."/>
      <w:lvlJc w:val="left"/>
      <w:pPr>
        <w:ind w:left="5760" w:hanging="360"/>
      </w:pPr>
    </w:lvl>
    <w:lvl w:ilvl="8" w:tplc="9DB6EBBC">
      <w:start w:val="1"/>
      <w:numFmt w:val="lowerRoman"/>
      <w:lvlText w:val="%9."/>
      <w:lvlJc w:val="right"/>
      <w:pPr>
        <w:ind w:left="6480" w:hanging="180"/>
      </w:pPr>
    </w:lvl>
  </w:abstractNum>
  <w:abstractNum w:abstractNumId="9" w15:restartNumberingAfterBreak="0">
    <w:nsid w:val="36D25B76"/>
    <w:multiLevelType w:val="multilevel"/>
    <w:tmpl w:val="1D9A2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FB748"/>
    <w:multiLevelType w:val="hybridMultilevel"/>
    <w:tmpl w:val="54385410"/>
    <w:lvl w:ilvl="0" w:tplc="7E0E7440">
      <w:start w:val="3"/>
      <w:numFmt w:val="decimal"/>
      <w:lvlText w:val="%1."/>
      <w:lvlJc w:val="left"/>
      <w:pPr>
        <w:ind w:left="720" w:hanging="360"/>
      </w:pPr>
      <w:rPr>
        <w:rFonts w:ascii="Calibri" w:hAnsi="Calibri" w:hint="default"/>
      </w:rPr>
    </w:lvl>
    <w:lvl w:ilvl="1" w:tplc="462EC5B0">
      <w:start w:val="1"/>
      <w:numFmt w:val="lowerLetter"/>
      <w:lvlText w:val="%2."/>
      <w:lvlJc w:val="left"/>
      <w:pPr>
        <w:ind w:left="1440" w:hanging="360"/>
      </w:pPr>
    </w:lvl>
    <w:lvl w:ilvl="2" w:tplc="749E3A4C">
      <w:start w:val="1"/>
      <w:numFmt w:val="lowerRoman"/>
      <w:lvlText w:val="%3."/>
      <w:lvlJc w:val="right"/>
      <w:pPr>
        <w:ind w:left="2160" w:hanging="180"/>
      </w:pPr>
    </w:lvl>
    <w:lvl w:ilvl="3" w:tplc="E24C23F8">
      <w:start w:val="1"/>
      <w:numFmt w:val="decimal"/>
      <w:lvlText w:val="%4."/>
      <w:lvlJc w:val="left"/>
      <w:pPr>
        <w:ind w:left="2880" w:hanging="360"/>
      </w:pPr>
    </w:lvl>
    <w:lvl w:ilvl="4" w:tplc="4B9C178C">
      <w:start w:val="1"/>
      <w:numFmt w:val="lowerLetter"/>
      <w:lvlText w:val="%5."/>
      <w:lvlJc w:val="left"/>
      <w:pPr>
        <w:ind w:left="3600" w:hanging="360"/>
      </w:pPr>
    </w:lvl>
    <w:lvl w:ilvl="5" w:tplc="99D06B64">
      <w:start w:val="1"/>
      <w:numFmt w:val="lowerRoman"/>
      <w:lvlText w:val="%6."/>
      <w:lvlJc w:val="right"/>
      <w:pPr>
        <w:ind w:left="4320" w:hanging="180"/>
      </w:pPr>
    </w:lvl>
    <w:lvl w:ilvl="6" w:tplc="74F209A8">
      <w:start w:val="1"/>
      <w:numFmt w:val="decimal"/>
      <w:lvlText w:val="%7."/>
      <w:lvlJc w:val="left"/>
      <w:pPr>
        <w:ind w:left="5040" w:hanging="360"/>
      </w:pPr>
    </w:lvl>
    <w:lvl w:ilvl="7" w:tplc="DED413BA">
      <w:start w:val="1"/>
      <w:numFmt w:val="lowerLetter"/>
      <w:lvlText w:val="%8."/>
      <w:lvlJc w:val="left"/>
      <w:pPr>
        <w:ind w:left="5760" w:hanging="360"/>
      </w:pPr>
    </w:lvl>
    <w:lvl w:ilvl="8" w:tplc="16DE8F98">
      <w:start w:val="1"/>
      <w:numFmt w:val="lowerRoman"/>
      <w:lvlText w:val="%9."/>
      <w:lvlJc w:val="right"/>
      <w:pPr>
        <w:ind w:left="6480" w:hanging="180"/>
      </w:pPr>
    </w:lvl>
  </w:abstractNum>
  <w:abstractNum w:abstractNumId="11" w15:restartNumberingAfterBreak="0">
    <w:nsid w:val="40582896"/>
    <w:multiLevelType w:val="multilevel"/>
    <w:tmpl w:val="946C9F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8F38F6"/>
    <w:multiLevelType w:val="hybridMultilevel"/>
    <w:tmpl w:val="977266C2"/>
    <w:lvl w:ilvl="0" w:tplc="B8D2CCD6">
      <w:start w:val="4"/>
      <w:numFmt w:val="decimal"/>
      <w:lvlText w:val="%1."/>
      <w:lvlJc w:val="left"/>
      <w:pPr>
        <w:ind w:left="720" w:hanging="360"/>
      </w:pPr>
      <w:rPr>
        <w:rFonts w:ascii="Calibri" w:hAnsi="Calibri" w:hint="default"/>
      </w:rPr>
    </w:lvl>
    <w:lvl w:ilvl="1" w:tplc="BB10FC24">
      <w:start w:val="1"/>
      <w:numFmt w:val="lowerLetter"/>
      <w:lvlText w:val="%2."/>
      <w:lvlJc w:val="left"/>
      <w:pPr>
        <w:ind w:left="1440" w:hanging="360"/>
      </w:pPr>
    </w:lvl>
    <w:lvl w:ilvl="2" w:tplc="8B363728">
      <w:start w:val="1"/>
      <w:numFmt w:val="lowerRoman"/>
      <w:lvlText w:val="%3."/>
      <w:lvlJc w:val="right"/>
      <w:pPr>
        <w:ind w:left="2160" w:hanging="180"/>
      </w:pPr>
    </w:lvl>
    <w:lvl w:ilvl="3" w:tplc="5BB83100">
      <w:start w:val="1"/>
      <w:numFmt w:val="decimal"/>
      <w:lvlText w:val="%4."/>
      <w:lvlJc w:val="left"/>
      <w:pPr>
        <w:ind w:left="2880" w:hanging="360"/>
      </w:pPr>
    </w:lvl>
    <w:lvl w:ilvl="4" w:tplc="4B706CF8">
      <w:start w:val="1"/>
      <w:numFmt w:val="lowerLetter"/>
      <w:lvlText w:val="%5."/>
      <w:lvlJc w:val="left"/>
      <w:pPr>
        <w:ind w:left="3600" w:hanging="360"/>
      </w:pPr>
    </w:lvl>
    <w:lvl w:ilvl="5" w:tplc="BDA0520E">
      <w:start w:val="1"/>
      <w:numFmt w:val="lowerRoman"/>
      <w:lvlText w:val="%6."/>
      <w:lvlJc w:val="right"/>
      <w:pPr>
        <w:ind w:left="4320" w:hanging="180"/>
      </w:pPr>
    </w:lvl>
    <w:lvl w:ilvl="6" w:tplc="64D0D5BA">
      <w:start w:val="1"/>
      <w:numFmt w:val="decimal"/>
      <w:lvlText w:val="%7."/>
      <w:lvlJc w:val="left"/>
      <w:pPr>
        <w:ind w:left="5040" w:hanging="360"/>
      </w:pPr>
    </w:lvl>
    <w:lvl w:ilvl="7" w:tplc="F3DAB34E">
      <w:start w:val="1"/>
      <w:numFmt w:val="lowerLetter"/>
      <w:lvlText w:val="%8."/>
      <w:lvlJc w:val="left"/>
      <w:pPr>
        <w:ind w:left="5760" w:hanging="360"/>
      </w:pPr>
    </w:lvl>
    <w:lvl w:ilvl="8" w:tplc="394430B8">
      <w:start w:val="1"/>
      <w:numFmt w:val="lowerRoman"/>
      <w:lvlText w:val="%9."/>
      <w:lvlJc w:val="right"/>
      <w:pPr>
        <w:ind w:left="6480" w:hanging="180"/>
      </w:pPr>
    </w:lvl>
  </w:abstractNum>
  <w:abstractNum w:abstractNumId="13" w15:restartNumberingAfterBreak="0">
    <w:nsid w:val="41B93571"/>
    <w:multiLevelType w:val="hybridMultilevel"/>
    <w:tmpl w:val="C8C47CE2"/>
    <w:lvl w:ilvl="0" w:tplc="6E925F9C">
      <w:start w:val="4"/>
      <w:numFmt w:val="decimal"/>
      <w:lvlText w:val="%1."/>
      <w:lvlJc w:val="left"/>
      <w:pPr>
        <w:ind w:left="720" w:hanging="360"/>
      </w:pPr>
      <w:rPr>
        <w:rFonts w:ascii="Calibri" w:hAnsi="Calibri" w:hint="default"/>
      </w:rPr>
    </w:lvl>
    <w:lvl w:ilvl="1" w:tplc="570A8A80">
      <w:start w:val="1"/>
      <w:numFmt w:val="lowerLetter"/>
      <w:lvlText w:val="%2."/>
      <w:lvlJc w:val="left"/>
      <w:pPr>
        <w:ind w:left="1440" w:hanging="360"/>
      </w:pPr>
    </w:lvl>
    <w:lvl w:ilvl="2" w:tplc="EAF2D9B0">
      <w:start w:val="1"/>
      <w:numFmt w:val="lowerRoman"/>
      <w:lvlText w:val="%3."/>
      <w:lvlJc w:val="right"/>
      <w:pPr>
        <w:ind w:left="2160" w:hanging="180"/>
      </w:pPr>
    </w:lvl>
    <w:lvl w:ilvl="3" w:tplc="F6CA45B6">
      <w:start w:val="1"/>
      <w:numFmt w:val="decimal"/>
      <w:lvlText w:val="%4."/>
      <w:lvlJc w:val="left"/>
      <w:pPr>
        <w:ind w:left="2880" w:hanging="360"/>
      </w:pPr>
    </w:lvl>
    <w:lvl w:ilvl="4" w:tplc="DFA0A9D6">
      <w:start w:val="1"/>
      <w:numFmt w:val="lowerLetter"/>
      <w:lvlText w:val="%5."/>
      <w:lvlJc w:val="left"/>
      <w:pPr>
        <w:ind w:left="3600" w:hanging="360"/>
      </w:pPr>
    </w:lvl>
    <w:lvl w:ilvl="5" w:tplc="2B1E9434">
      <w:start w:val="1"/>
      <w:numFmt w:val="lowerRoman"/>
      <w:lvlText w:val="%6."/>
      <w:lvlJc w:val="right"/>
      <w:pPr>
        <w:ind w:left="4320" w:hanging="180"/>
      </w:pPr>
    </w:lvl>
    <w:lvl w:ilvl="6" w:tplc="0A84C224">
      <w:start w:val="1"/>
      <w:numFmt w:val="decimal"/>
      <w:lvlText w:val="%7."/>
      <w:lvlJc w:val="left"/>
      <w:pPr>
        <w:ind w:left="5040" w:hanging="360"/>
      </w:pPr>
    </w:lvl>
    <w:lvl w:ilvl="7" w:tplc="5F1C2932">
      <w:start w:val="1"/>
      <w:numFmt w:val="lowerLetter"/>
      <w:lvlText w:val="%8."/>
      <w:lvlJc w:val="left"/>
      <w:pPr>
        <w:ind w:left="5760" w:hanging="360"/>
      </w:pPr>
    </w:lvl>
    <w:lvl w:ilvl="8" w:tplc="C94C0B86">
      <w:start w:val="1"/>
      <w:numFmt w:val="lowerRoman"/>
      <w:lvlText w:val="%9."/>
      <w:lvlJc w:val="right"/>
      <w:pPr>
        <w:ind w:left="6480" w:hanging="180"/>
      </w:pPr>
    </w:lvl>
  </w:abstractNum>
  <w:abstractNum w:abstractNumId="14" w15:restartNumberingAfterBreak="0">
    <w:nsid w:val="43C3590A"/>
    <w:multiLevelType w:val="multilevel"/>
    <w:tmpl w:val="55B6A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046FFD"/>
    <w:multiLevelType w:val="multilevel"/>
    <w:tmpl w:val="0C14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7" w15:restartNumberingAfterBreak="0">
    <w:nsid w:val="4D5948B6"/>
    <w:multiLevelType w:val="hybridMultilevel"/>
    <w:tmpl w:val="F7FC29DC"/>
    <w:lvl w:ilvl="0" w:tplc="616E27F4">
      <w:start w:val="2"/>
      <w:numFmt w:val="decimal"/>
      <w:lvlText w:val="%1."/>
      <w:lvlJc w:val="left"/>
      <w:pPr>
        <w:ind w:left="720" w:hanging="360"/>
      </w:pPr>
      <w:rPr>
        <w:rFonts w:ascii="Calibri" w:hAnsi="Calibri" w:hint="default"/>
      </w:rPr>
    </w:lvl>
    <w:lvl w:ilvl="1" w:tplc="2AD22A62">
      <w:start w:val="1"/>
      <w:numFmt w:val="lowerLetter"/>
      <w:lvlText w:val="%2."/>
      <w:lvlJc w:val="left"/>
      <w:pPr>
        <w:ind w:left="1440" w:hanging="360"/>
      </w:pPr>
    </w:lvl>
    <w:lvl w:ilvl="2" w:tplc="4930200A">
      <w:start w:val="1"/>
      <w:numFmt w:val="lowerRoman"/>
      <w:lvlText w:val="%3."/>
      <w:lvlJc w:val="right"/>
      <w:pPr>
        <w:ind w:left="2160" w:hanging="180"/>
      </w:pPr>
    </w:lvl>
    <w:lvl w:ilvl="3" w:tplc="960CCF78">
      <w:start w:val="1"/>
      <w:numFmt w:val="decimal"/>
      <w:lvlText w:val="%4."/>
      <w:lvlJc w:val="left"/>
      <w:pPr>
        <w:ind w:left="2880" w:hanging="360"/>
      </w:pPr>
    </w:lvl>
    <w:lvl w:ilvl="4" w:tplc="C024A34C">
      <w:start w:val="1"/>
      <w:numFmt w:val="lowerLetter"/>
      <w:lvlText w:val="%5."/>
      <w:lvlJc w:val="left"/>
      <w:pPr>
        <w:ind w:left="3600" w:hanging="360"/>
      </w:pPr>
    </w:lvl>
    <w:lvl w:ilvl="5" w:tplc="07967C14">
      <w:start w:val="1"/>
      <w:numFmt w:val="lowerRoman"/>
      <w:lvlText w:val="%6."/>
      <w:lvlJc w:val="right"/>
      <w:pPr>
        <w:ind w:left="4320" w:hanging="180"/>
      </w:pPr>
    </w:lvl>
    <w:lvl w:ilvl="6" w:tplc="8FB23E22">
      <w:start w:val="1"/>
      <w:numFmt w:val="decimal"/>
      <w:lvlText w:val="%7."/>
      <w:lvlJc w:val="left"/>
      <w:pPr>
        <w:ind w:left="5040" w:hanging="360"/>
      </w:pPr>
    </w:lvl>
    <w:lvl w:ilvl="7" w:tplc="F5E4F4C4">
      <w:start w:val="1"/>
      <w:numFmt w:val="lowerLetter"/>
      <w:lvlText w:val="%8."/>
      <w:lvlJc w:val="left"/>
      <w:pPr>
        <w:ind w:left="5760" w:hanging="360"/>
      </w:pPr>
    </w:lvl>
    <w:lvl w:ilvl="8" w:tplc="C35E60A0">
      <w:start w:val="1"/>
      <w:numFmt w:val="lowerRoman"/>
      <w:lvlText w:val="%9."/>
      <w:lvlJc w:val="right"/>
      <w:pPr>
        <w:ind w:left="6480" w:hanging="180"/>
      </w:pPr>
    </w:lvl>
  </w:abstractNum>
  <w:abstractNum w:abstractNumId="18" w15:restartNumberingAfterBreak="0">
    <w:nsid w:val="4E1374B0"/>
    <w:multiLevelType w:val="multilevel"/>
    <w:tmpl w:val="BC1AE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C88A4"/>
    <w:multiLevelType w:val="hybridMultilevel"/>
    <w:tmpl w:val="445C0A2E"/>
    <w:lvl w:ilvl="0" w:tplc="033437C6">
      <w:start w:val="1"/>
      <w:numFmt w:val="decimal"/>
      <w:lvlText w:val="%1."/>
      <w:lvlJc w:val="left"/>
      <w:pPr>
        <w:ind w:left="720" w:hanging="360"/>
      </w:pPr>
      <w:rPr>
        <w:rFonts w:ascii="Calibri" w:hAnsi="Calibri" w:hint="default"/>
      </w:rPr>
    </w:lvl>
    <w:lvl w:ilvl="1" w:tplc="246222A8">
      <w:start w:val="1"/>
      <w:numFmt w:val="lowerLetter"/>
      <w:lvlText w:val="%2."/>
      <w:lvlJc w:val="left"/>
      <w:pPr>
        <w:ind w:left="1440" w:hanging="360"/>
      </w:pPr>
    </w:lvl>
    <w:lvl w:ilvl="2" w:tplc="CE1A64B4">
      <w:start w:val="1"/>
      <w:numFmt w:val="lowerRoman"/>
      <w:lvlText w:val="%3."/>
      <w:lvlJc w:val="right"/>
      <w:pPr>
        <w:ind w:left="2160" w:hanging="180"/>
      </w:pPr>
    </w:lvl>
    <w:lvl w:ilvl="3" w:tplc="CE226D58">
      <w:start w:val="1"/>
      <w:numFmt w:val="decimal"/>
      <w:lvlText w:val="%4."/>
      <w:lvlJc w:val="left"/>
      <w:pPr>
        <w:ind w:left="2880" w:hanging="360"/>
      </w:pPr>
    </w:lvl>
    <w:lvl w:ilvl="4" w:tplc="20BC546C">
      <w:start w:val="1"/>
      <w:numFmt w:val="lowerLetter"/>
      <w:lvlText w:val="%5."/>
      <w:lvlJc w:val="left"/>
      <w:pPr>
        <w:ind w:left="3600" w:hanging="360"/>
      </w:pPr>
    </w:lvl>
    <w:lvl w:ilvl="5" w:tplc="28EC3EF0">
      <w:start w:val="1"/>
      <w:numFmt w:val="lowerRoman"/>
      <w:lvlText w:val="%6."/>
      <w:lvlJc w:val="right"/>
      <w:pPr>
        <w:ind w:left="4320" w:hanging="180"/>
      </w:pPr>
    </w:lvl>
    <w:lvl w:ilvl="6" w:tplc="058E5788">
      <w:start w:val="1"/>
      <w:numFmt w:val="decimal"/>
      <w:lvlText w:val="%7."/>
      <w:lvlJc w:val="left"/>
      <w:pPr>
        <w:ind w:left="5040" w:hanging="360"/>
      </w:pPr>
    </w:lvl>
    <w:lvl w:ilvl="7" w:tplc="5D54D4BC">
      <w:start w:val="1"/>
      <w:numFmt w:val="lowerLetter"/>
      <w:lvlText w:val="%8."/>
      <w:lvlJc w:val="left"/>
      <w:pPr>
        <w:ind w:left="5760" w:hanging="360"/>
      </w:pPr>
    </w:lvl>
    <w:lvl w:ilvl="8" w:tplc="EAEACACE">
      <w:start w:val="1"/>
      <w:numFmt w:val="lowerRoman"/>
      <w:lvlText w:val="%9."/>
      <w:lvlJc w:val="right"/>
      <w:pPr>
        <w:ind w:left="6480" w:hanging="180"/>
      </w:pPr>
    </w:lvl>
  </w:abstractNum>
  <w:abstractNum w:abstractNumId="21" w15:restartNumberingAfterBreak="0">
    <w:nsid w:val="5875C061"/>
    <w:multiLevelType w:val="hybridMultilevel"/>
    <w:tmpl w:val="8CCC132A"/>
    <w:lvl w:ilvl="0" w:tplc="BAA4DC46">
      <w:start w:val="3"/>
      <w:numFmt w:val="decimal"/>
      <w:lvlText w:val="%1."/>
      <w:lvlJc w:val="left"/>
      <w:pPr>
        <w:ind w:left="720" w:hanging="360"/>
      </w:pPr>
      <w:rPr>
        <w:rFonts w:ascii="Calibri" w:hAnsi="Calibri" w:hint="default"/>
      </w:rPr>
    </w:lvl>
    <w:lvl w:ilvl="1" w:tplc="1F0EE76E">
      <w:start w:val="1"/>
      <w:numFmt w:val="lowerLetter"/>
      <w:lvlText w:val="%2."/>
      <w:lvlJc w:val="left"/>
      <w:pPr>
        <w:ind w:left="1440" w:hanging="360"/>
      </w:pPr>
    </w:lvl>
    <w:lvl w:ilvl="2" w:tplc="F52E7F36">
      <w:start w:val="1"/>
      <w:numFmt w:val="lowerRoman"/>
      <w:lvlText w:val="%3."/>
      <w:lvlJc w:val="right"/>
      <w:pPr>
        <w:ind w:left="2160" w:hanging="180"/>
      </w:pPr>
    </w:lvl>
    <w:lvl w:ilvl="3" w:tplc="972AC882">
      <w:start w:val="1"/>
      <w:numFmt w:val="decimal"/>
      <w:lvlText w:val="%4."/>
      <w:lvlJc w:val="left"/>
      <w:pPr>
        <w:ind w:left="2880" w:hanging="360"/>
      </w:pPr>
    </w:lvl>
    <w:lvl w:ilvl="4" w:tplc="D0C49FE0">
      <w:start w:val="1"/>
      <w:numFmt w:val="lowerLetter"/>
      <w:lvlText w:val="%5."/>
      <w:lvlJc w:val="left"/>
      <w:pPr>
        <w:ind w:left="3600" w:hanging="360"/>
      </w:pPr>
    </w:lvl>
    <w:lvl w:ilvl="5" w:tplc="0464AE78">
      <w:start w:val="1"/>
      <w:numFmt w:val="lowerRoman"/>
      <w:lvlText w:val="%6."/>
      <w:lvlJc w:val="right"/>
      <w:pPr>
        <w:ind w:left="4320" w:hanging="180"/>
      </w:pPr>
    </w:lvl>
    <w:lvl w:ilvl="6" w:tplc="A3268690">
      <w:start w:val="1"/>
      <w:numFmt w:val="decimal"/>
      <w:lvlText w:val="%7."/>
      <w:lvlJc w:val="left"/>
      <w:pPr>
        <w:ind w:left="5040" w:hanging="360"/>
      </w:pPr>
    </w:lvl>
    <w:lvl w:ilvl="7" w:tplc="B5841D9A">
      <w:start w:val="1"/>
      <w:numFmt w:val="lowerLetter"/>
      <w:lvlText w:val="%8."/>
      <w:lvlJc w:val="left"/>
      <w:pPr>
        <w:ind w:left="5760" w:hanging="360"/>
      </w:pPr>
    </w:lvl>
    <w:lvl w:ilvl="8" w:tplc="013250E4">
      <w:start w:val="1"/>
      <w:numFmt w:val="lowerRoman"/>
      <w:lvlText w:val="%9."/>
      <w:lvlJc w:val="right"/>
      <w:pPr>
        <w:ind w:left="6480" w:hanging="180"/>
      </w:pPr>
    </w:lvl>
  </w:abstractNum>
  <w:abstractNum w:abstractNumId="22" w15:restartNumberingAfterBreak="0">
    <w:nsid w:val="5D571CA9"/>
    <w:multiLevelType w:val="hybridMultilevel"/>
    <w:tmpl w:val="86B0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E5761"/>
    <w:multiLevelType w:val="hybridMultilevel"/>
    <w:tmpl w:val="2EB6774C"/>
    <w:lvl w:ilvl="0" w:tplc="3974A152">
      <w:start w:val="4"/>
      <w:numFmt w:val="decimal"/>
      <w:lvlText w:val="%1."/>
      <w:lvlJc w:val="left"/>
      <w:pPr>
        <w:ind w:left="720" w:hanging="360"/>
      </w:pPr>
      <w:rPr>
        <w:rFonts w:ascii="Calibri" w:hAnsi="Calibri" w:hint="default"/>
      </w:rPr>
    </w:lvl>
    <w:lvl w:ilvl="1" w:tplc="2DBE5CB0">
      <w:start w:val="1"/>
      <w:numFmt w:val="lowerLetter"/>
      <w:lvlText w:val="%2."/>
      <w:lvlJc w:val="left"/>
      <w:pPr>
        <w:ind w:left="1440" w:hanging="360"/>
      </w:pPr>
    </w:lvl>
    <w:lvl w:ilvl="2" w:tplc="238E42EC">
      <w:start w:val="1"/>
      <w:numFmt w:val="lowerRoman"/>
      <w:lvlText w:val="%3."/>
      <w:lvlJc w:val="right"/>
      <w:pPr>
        <w:ind w:left="2160" w:hanging="180"/>
      </w:pPr>
    </w:lvl>
    <w:lvl w:ilvl="3" w:tplc="D2B2A3B2">
      <w:start w:val="1"/>
      <w:numFmt w:val="decimal"/>
      <w:lvlText w:val="%4."/>
      <w:lvlJc w:val="left"/>
      <w:pPr>
        <w:ind w:left="2880" w:hanging="360"/>
      </w:pPr>
    </w:lvl>
    <w:lvl w:ilvl="4" w:tplc="5E045582">
      <w:start w:val="1"/>
      <w:numFmt w:val="lowerLetter"/>
      <w:lvlText w:val="%5."/>
      <w:lvlJc w:val="left"/>
      <w:pPr>
        <w:ind w:left="3600" w:hanging="360"/>
      </w:pPr>
    </w:lvl>
    <w:lvl w:ilvl="5" w:tplc="CE7C0792">
      <w:start w:val="1"/>
      <w:numFmt w:val="lowerRoman"/>
      <w:lvlText w:val="%6."/>
      <w:lvlJc w:val="right"/>
      <w:pPr>
        <w:ind w:left="4320" w:hanging="180"/>
      </w:pPr>
    </w:lvl>
    <w:lvl w:ilvl="6" w:tplc="CA049E46">
      <w:start w:val="1"/>
      <w:numFmt w:val="decimal"/>
      <w:lvlText w:val="%7."/>
      <w:lvlJc w:val="left"/>
      <w:pPr>
        <w:ind w:left="5040" w:hanging="360"/>
      </w:pPr>
    </w:lvl>
    <w:lvl w:ilvl="7" w:tplc="57D4BD48">
      <w:start w:val="1"/>
      <w:numFmt w:val="lowerLetter"/>
      <w:lvlText w:val="%8."/>
      <w:lvlJc w:val="left"/>
      <w:pPr>
        <w:ind w:left="5760" w:hanging="360"/>
      </w:pPr>
    </w:lvl>
    <w:lvl w:ilvl="8" w:tplc="1DE07C94">
      <w:start w:val="1"/>
      <w:numFmt w:val="lowerRoman"/>
      <w:lvlText w:val="%9."/>
      <w:lvlJc w:val="right"/>
      <w:pPr>
        <w:ind w:left="6480" w:hanging="180"/>
      </w:pPr>
    </w:lvl>
  </w:abstractNum>
  <w:abstractNum w:abstractNumId="2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72CA91A"/>
    <w:multiLevelType w:val="hybridMultilevel"/>
    <w:tmpl w:val="2A9E523A"/>
    <w:lvl w:ilvl="0" w:tplc="F464386E">
      <w:start w:val="1"/>
      <w:numFmt w:val="decimal"/>
      <w:lvlText w:val="%1."/>
      <w:lvlJc w:val="left"/>
      <w:pPr>
        <w:ind w:left="720" w:hanging="360"/>
      </w:pPr>
      <w:rPr>
        <w:rFonts w:ascii="Calibri" w:hAnsi="Calibri" w:hint="default"/>
      </w:rPr>
    </w:lvl>
    <w:lvl w:ilvl="1" w:tplc="5C1C2B20">
      <w:start w:val="1"/>
      <w:numFmt w:val="lowerLetter"/>
      <w:lvlText w:val="%2."/>
      <w:lvlJc w:val="left"/>
      <w:pPr>
        <w:ind w:left="1440" w:hanging="360"/>
      </w:pPr>
    </w:lvl>
    <w:lvl w:ilvl="2" w:tplc="EDEAC88E">
      <w:start w:val="1"/>
      <w:numFmt w:val="lowerRoman"/>
      <w:lvlText w:val="%3."/>
      <w:lvlJc w:val="right"/>
      <w:pPr>
        <w:ind w:left="2160" w:hanging="180"/>
      </w:pPr>
    </w:lvl>
    <w:lvl w:ilvl="3" w:tplc="6CFEE654">
      <w:start w:val="1"/>
      <w:numFmt w:val="decimal"/>
      <w:lvlText w:val="%4."/>
      <w:lvlJc w:val="left"/>
      <w:pPr>
        <w:ind w:left="2880" w:hanging="360"/>
      </w:pPr>
    </w:lvl>
    <w:lvl w:ilvl="4" w:tplc="B710524E">
      <w:start w:val="1"/>
      <w:numFmt w:val="lowerLetter"/>
      <w:lvlText w:val="%5."/>
      <w:lvlJc w:val="left"/>
      <w:pPr>
        <w:ind w:left="3600" w:hanging="360"/>
      </w:pPr>
    </w:lvl>
    <w:lvl w:ilvl="5" w:tplc="C9543450">
      <w:start w:val="1"/>
      <w:numFmt w:val="lowerRoman"/>
      <w:lvlText w:val="%6."/>
      <w:lvlJc w:val="right"/>
      <w:pPr>
        <w:ind w:left="4320" w:hanging="180"/>
      </w:pPr>
    </w:lvl>
    <w:lvl w:ilvl="6" w:tplc="2A14AC2E">
      <w:start w:val="1"/>
      <w:numFmt w:val="decimal"/>
      <w:lvlText w:val="%7."/>
      <w:lvlJc w:val="left"/>
      <w:pPr>
        <w:ind w:left="5040" w:hanging="360"/>
      </w:pPr>
    </w:lvl>
    <w:lvl w:ilvl="7" w:tplc="0360BEBA">
      <w:start w:val="1"/>
      <w:numFmt w:val="lowerLetter"/>
      <w:lvlText w:val="%8."/>
      <w:lvlJc w:val="left"/>
      <w:pPr>
        <w:ind w:left="5760" w:hanging="360"/>
      </w:pPr>
    </w:lvl>
    <w:lvl w:ilvl="8" w:tplc="79A670A4">
      <w:start w:val="1"/>
      <w:numFmt w:val="lowerRoman"/>
      <w:lvlText w:val="%9."/>
      <w:lvlJc w:val="right"/>
      <w:pPr>
        <w:ind w:left="6480" w:hanging="180"/>
      </w:pPr>
    </w:lvl>
  </w:abstractNum>
  <w:abstractNum w:abstractNumId="2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B4762C3"/>
    <w:multiLevelType w:val="multilevel"/>
    <w:tmpl w:val="58483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E70F5C"/>
    <w:multiLevelType w:val="multilevel"/>
    <w:tmpl w:val="CD04C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27108C"/>
    <w:multiLevelType w:val="hybridMultilevel"/>
    <w:tmpl w:val="F7D41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D612C5"/>
    <w:multiLevelType w:val="multilevel"/>
    <w:tmpl w:val="77A0A0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B50FCD"/>
    <w:multiLevelType w:val="multilevel"/>
    <w:tmpl w:val="D862DA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6845055">
    <w:abstractNumId w:val="23"/>
  </w:num>
  <w:num w:numId="2" w16cid:durableId="1710834701">
    <w:abstractNumId w:val="10"/>
  </w:num>
  <w:num w:numId="3" w16cid:durableId="898055992">
    <w:abstractNumId w:val="4"/>
  </w:num>
  <w:num w:numId="4" w16cid:durableId="1181510746">
    <w:abstractNumId w:val="25"/>
  </w:num>
  <w:num w:numId="5" w16cid:durableId="427819499">
    <w:abstractNumId w:val="13"/>
  </w:num>
  <w:num w:numId="6" w16cid:durableId="1686832614">
    <w:abstractNumId w:val="2"/>
  </w:num>
  <w:num w:numId="7" w16cid:durableId="1976643608">
    <w:abstractNumId w:val="7"/>
  </w:num>
  <w:num w:numId="8" w16cid:durableId="1921865577">
    <w:abstractNumId w:val="20"/>
  </w:num>
  <w:num w:numId="9" w16cid:durableId="997030936">
    <w:abstractNumId w:val="12"/>
  </w:num>
  <w:num w:numId="10" w16cid:durableId="2021005694">
    <w:abstractNumId w:val="21"/>
  </w:num>
  <w:num w:numId="11" w16cid:durableId="127626192">
    <w:abstractNumId w:val="17"/>
  </w:num>
  <w:num w:numId="12" w16cid:durableId="1237783758">
    <w:abstractNumId w:val="8"/>
  </w:num>
  <w:num w:numId="13" w16cid:durableId="734476036">
    <w:abstractNumId w:val="24"/>
  </w:num>
  <w:num w:numId="14" w16cid:durableId="132525286">
    <w:abstractNumId w:val="26"/>
  </w:num>
  <w:num w:numId="15" w16cid:durableId="919144352">
    <w:abstractNumId w:val="16"/>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16" w16cid:durableId="1920214074">
    <w:abstractNumId w:val="19"/>
  </w:num>
  <w:num w:numId="17" w16cid:durableId="2115124125">
    <w:abstractNumId w:val="6"/>
  </w:num>
  <w:num w:numId="18" w16cid:durableId="1355615206">
    <w:abstractNumId w:val="28"/>
  </w:num>
  <w:num w:numId="19" w16cid:durableId="495145396">
    <w:abstractNumId w:val="1"/>
  </w:num>
  <w:num w:numId="20" w16cid:durableId="980694896">
    <w:abstractNumId w:val="27"/>
  </w:num>
  <w:num w:numId="21" w16cid:durableId="21444805">
    <w:abstractNumId w:val="31"/>
  </w:num>
  <w:num w:numId="22" w16cid:durableId="397942694">
    <w:abstractNumId w:val="15"/>
  </w:num>
  <w:num w:numId="23" w16cid:durableId="1534656754">
    <w:abstractNumId w:val="9"/>
  </w:num>
  <w:num w:numId="24" w16cid:durableId="1777941947">
    <w:abstractNumId w:val="18"/>
  </w:num>
  <w:num w:numId="25" w16cid:durableId="1948077526">
    <w:abstractNumId w:val="0"/>
  </w:num>
  <w:num w:numId="26" w16cid:durableId="1478690193">
    <w:abstractNumId w:val="14"/>
  </w:num>
  <w:num w:numId="27" w16cid:durableId="749235263">
    <w:abstractNumId w:val="11"/>
  </w:num>
  <w:num w:numId="28" w16cid:durableId="1847163348">
    <w:abstractNumId w:val="30"/>
  </w:num>
  <w:num w:numId="29" w16cid:durableId="2051761661">
    <w:abstractNumId w:val="3"/>
  </w:num>
  <w:num w:numId="30" w16cid:durableId="1553808312">
    <w:abstractNumId w:val="22"/>
  </w:num>
  <w:num w:numId="31" w16cid:durableId="1174998838">
    <w:abstractNumId w:val="5"/>
  </w:num>
  <w:num w:numId="32" w16cid:durableId="23212989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3790E"/>
    <w:rsid w:val="00141630"/>
    <w:rsid w:val="001449C2"/>
    <w:rsid w:val="00145C63"/>
    <w:rsid w:val="0015087F"/>
    <w:rsid w:val="0015299B"/>
    <w:rsid w:val="001537EB"/>
    <w:rsid w:val="00154F3F"/>
    <w:rsid w:val="00155E54"/>
    <w:rsid w:val="0016016E"/>
    <w:rsid w:val="00160E24"/>
    <w:rsid w:val="001621CC"/>
    <w:rsid w:val="00165966"/>
    <w:rsid w:val="00167B30"/>
    <w:rsid w:val="001707FD"/>
    <w:rsid w:val="001716CE"/>
    <w:rsid w:val="0017549F"/>
    <w:rsid w:val="00175E57"/>
    <w:rsid w:val="00182E6B"/>
    <w:rsid w:val="00185D37"/>
    <w:rsid w:val="00193DAF"/>
    <w:rsid w:val="001A6837"/>
    <w:rsid w:val="001B21C3"/>
    <w:rsid w:val="001D2425"/>
    <w:rsid w:val="001D3415"/>
    <w:rsid w:val="001D37B1"/>
    <w:rsid w:val="001D56DD"/>
    <w:rsid w:val="001F0E95"/>
    <w:rsid w:val="001F5E4B"/>
    <w:rsid w:val="00200804"/>
    <w:rsid w:val="00200BDE"/>
    <w:rsid w:val="00211BA3"/>
    <w:rsid w:val="00211EFB"/>
    <w:rsid w:val="002210D7"/>
    <w:rsid w:val="00231702"/>
    <w:rsid w:val="00236177"/>
    <w:rsid w:val="00255127"/>
    <w:rsid w:val="00273E1B"/>
    <w:rsid w:val="00277521"/>
    <w:rsid w:val="0027FEE6"/>
    <w:rsid w:val="002924DC"/>
    <w:rsid w:val="0029361D"/>
    <w:rsid w:val="002B3983"/>
    <w:rsid w:val="002C549F"/>
    <w:rsid w:val="002D0D3A"/>
    <w:rsid w:val="002D2FCE"/>
    <w:rsid w:val="002E26E9"/>
    <w:rsid w:val="002E5346"/>
    <w:rsid w:val="002F1B6B"/>
    <w:rsid w:val="002F746E"/>
    <w:rsid w:val="00307785"/>
    <w:rsid w:val="00311BE5"/>
    <w:rsid w:val="00312693"/>
    <w:rsid w:val="00315D23"/>
    <w:rsid w:val="00316BC2"/>
    <w:rsid w:val="003259A5"/>
    <w:rsid w:val="00330B71"/>
    <w:rsid w:val="00331A39"/>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29FE"/>
    <w:rsid w:val="003E319D"/>
    <w:rsid w:val="003E4049"/>
    <w:rsid w:val="003E424B"/>
    <w:rsid w:val="003E71B5"/>
    <w:rsid w:val="003E7AF9"/>
    <w:rsid w:val="003F2CC6"/>
    <w:rsid w:val="003F4336"/>
    <w:rsid w:val="003F4F86"/>
    <w:rsid w:val="004009F2"/>
    <w:rsid w:val="00410C34"/>
    <w:rsid w:val="00411B42"/>
    <w:rsid w:val="00412304"/>
    <w:rsid w:val="0041759A"/>
    <w:rsid w:val="00423054"/>
    <w:rsid w:val="00423B4D"/>
    <w:rsid w:val="00435E61"/>
    <w:rsid w:val="0043610D"/>
    <w:rsid w:val="00444873"/>
    <w:rsid w:val="004463DA"/>
    <w:rsid w:val="004506E7"/>
    <w:rsid w:val="00450C29"/>
    <w:rsid w:val="00451C91"/>
    <w:rsid w:val="00452B25"/>
    <w:rsid w:val="00453896"/>
    <w:rsid w:val="00463FCD"/>
    <w:rsid w:val="004722C1"/>
    <w:rsid w:val="004747C2"/>
    <w:rsid w:val="004814ED"/>
    <w:rsid w:val="0048354F"/>
    <w:rsid w:val="00486200"/>
    <w:rsid w:val="00486539"/>
    <w:rsid w:val="00494E67"/>
    <w:rsid w:val="004A294A"/>
    <w:rsid w:val="004A35F8"/>
    <w:rsid w:val="004A5394"/>
    <w:rsid w:val="004A677D"/>
    <w:rsid w:val="004B0F88"/>
    <w:rsid w:val="004B3F48"/>
    <w:rsid w:val="004B4181"/>
    <w:rsid w:val="004C3FD4"/>
    <w:rsid w:val="004C4CEB"/>
    <w:rsid w:val="004C7923"/>
    <w:rsid w:val="004D66E5"/>
    <w:rsid w:val="004E7D18"/>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952F6"/>
    <w:rsid w:val="005A78EF"/>
    <w:rsid w:val="005C5387"/>
    <w:rsid w:val="005D5022"/>
    <w:rsid w:val="005E0578"/>
    <w:rsid w:val="005F37E5"/>
    <w:rsid w:val="005F3EA9"/>
    <w:rsid w:val="005F53FC"/>
    <w:rsid w:val="005F7196"/>
    <w:rsid w:val="00607C19"/>
    <w:rsid w:val="00612814"/>
    <w:rsid w:val="006133C7"/>
    <w:rsid w:val="00617619"/>
    <w:rsid w:val="0063036E"/>
    <w:rsid w:val="00630EF7"/>
    <w:rsid w:val="00636E51"/>
    <w:rsid w:val="00642B45"/>
    <w:rsid w:val="00646133"/>
    <w:rsid w:val="00654283"/>
    <w:rsid w:val="00657D76"/>
    <w:rsid w:val="006775CF"/>
    <w:rsid w:val="006A6544"/>
    <w:rsid w:val="006B43B7"/>
    <w:rsid w:val="006B6BF5"/>
    <w:rsid w:val="006B7975"/>
    <w:rsid w:val="006C2361"/>
    <w:rsid w:val="006E3F56"/>
    <w:rsid w:val="006F020F"/>
    <w:rsid w:val="006F0358"/>
    <w:rsid w:val="006F1E6D"/>
    <w:rsid w:val="00707853"/>
    <w:rsid w:val="00714301"/>
    <w:rsid w:val="00715300"/>
    <w:rsid w:val="007158FC"/>
    <w:rsid w:val="00723601"/>
    <w:rsid w:val="007377DF"/>
    <w:rsid w:val="00743621"/>
    <w:rsid w:val="007440A2"/>
    <w:rsid w:val="00745310"/>
    <w:rsid w:val="00750AE9"/>
    <w:rsid w:val="00751A26"/>
    <w:rsid w:val="00751B78"/>
    <w:rsid w:val="00756986"/>
    <w:rsid w:val="007641EF"/>
    <w:rsid w:val="0077022A"/>
    <w:rsid w:val="00775D79"/>
    <w:rsid w:val="00776DD1"/>
    <w:rsid w:val="007910DA"/>
    <w:rsid w:val="0079149D"/>
    <w:rsid w:val="007A1399"/>
    <w:rsid w:val="007A22A7"/>
    <w:rsid w:val="007A5020"/>
    <w:rsid w:val="007B46F7"/>
    <w:rsid w:val="007C2570"/>
    <w:rsid w:val="007C6E08"/>
    <w:rsid w:val="007D473D"/>
    <w:rsid w:val="007E45DA"/>
    <w:rsid w:val="007F2200"/>
    <w:rsid w:val="007F42A3"/>
    <w:rsid w:val="007F4B5A"/>
    <w:rsid w:val="007F7B52"/>
    <w:rsid w:val="00815BAC"/>
    <w:rsid w:val="00820AC1"/>
    <w:rsid w:val="00825C14"/>
    <w:rsid w:val="00826763"/>
    <w:rsid w:val="008323D6"/>
    <w:rsid w:val="00832E17"/>
    <w:rsid w:val="00834830"/>
    <w:rsid w:val="00844482"/>
    <w:rsid w:val="00846C48"/>
    <w:rsid w:val="00851FDB"/>
    <w:rsid w:val="008730EB"/>
    <w:rsid w:val="00880598"/>
    <w:rsid w:val="008939B0"/>
    <w:rsid w:val="008A32F5"/>
    <w:rsid w:val="008B127D"/>
    <w:rsid w:val="008C4BA0"/>
    <w:rsid w:val="008C68EB"/>
    <w:rsid w:val="008C7DC3"/>
    <w:rsid w:val="008D1039"/>
    <w:rsid w:val="008F0EC4"/>
    <w:rsid w:val="008F7CD3"/>
    <w:rsid w:val="00912146"/>
    <w:rsid w:val="009225E4"/>
    <w:rsid w:val="00926BE3"/>
    <w:rsid w:val="00927A00"/>
    <w:rsid w:val="00931508"/>
    <w:rsid w:val="009322F6"/>
    <w:rsid w:val="00935237"/>
    <w:rsid w:val="00952F89"/>
    <w:rsid w:val="00953443"/>
    <w:rsid w:val="00963CDE"/>
    <w:rsid w:val="00971D43"/>
    <w:rsid w:val="009766D8"/>
    <w:rsid w:val="00980A48"/>
    <w:rsid w:val="00987B49"/>
    <w:rsid w:val="009A27BF"/>
    <w:rsid w:val="009A7E1B"/>
    <w:rsid w:val="009A7E9D"/>
    <w:rsid w:val="009B2BA5"/>
    <w:rsid w:val="009B5CB1"/>
    <w:rsid w:val="009B6D1A"/>
    <w:rsid w:val="009D4020"/>
    <w:rsid w:val="009F4A49"/>
    <w:rsid w:val="00A00028"/>
    <w:rsid w:val="00A132E6"/>
    <w:rsid w:val="00A5195E"/>
    <w:rsid w:val="00A63265"/>
    <w:rsid w:val="00A67C74"/>
    <w:rsid w:val="00A71CDB"/>
    <w:rsid w:val="00A72FD6"/>
    <w:rsid w:val="00A74032"/>
    <w:rsid w:val="00A75D93"/>
    <w:rsid w:val="00A80CF0"/>
    <w:rsid w:val="00A86D36"/>
    <w:rsid w:val="00A87783"/>
    <w:rsid w:val="00A90C35"/>
    <w:rsid w:val="00A90F28"/>
    <w:rsid w:val="00A915C8"/>
    <w:rsid w:val="00A96F4A"/>
    <w:rsid w:val="00AA1D78"/>
    <w:rsid w:val="00AA6FEB"/>
    <w:rsid w:val="00AB0294"/>
    <w:rsid w:val="00AB0BC1"/>
    <w:rsid w:val="00AB7CE1"/>
    <w:rsid w:val="00AC76C2"/>
    <w:rsid w:val="00AD6E51"/>
    <w:rsid w:val="00AE5182"/>
    <w:rsid w:val="00AF32FC"/>
    <w:rsid w:val="00AF364E"/>
    <w:rsid w:val="00AF3AF2"/>
    <w:rsid w:val="00AF44C9"/>
    <w:rsid w:val="00B0257B"/>
    <w:rsid w:val="00B04281"/>
    <w:rsid w:val="00B04B3B"/>
    <w:rsid w:val="00B1796A"/>
    <w:rsid w:val="00B213B6"/>
    <w:rsid w:val="00B3199E"/>
    <w:rsid w:val="00B52641"/>
    <w:rsid w:val="00B640EE"/>
    <w:rsid w:val="00B65EAB"/>
    <w:rsid w:val="00B70FE0"/>
    <w:rsid w:val="00B75EF3"/>
    <w:rsid w:val="00B7767D"/>
    <w:rsid w:val="00B82B14"/>
    <w:rsid w:val="00B82EE5"/>
    <w:rsid w:val="00B914EC"/>
    <w:rsid w:val="00B9413D"/>
    <w:rsid w:val="00B94B09"/>
    <w:rsid w:val="00BA2D73"/>
    <w:rsid w:val="00BA6CBF"/>
    <w:rsid w:val="00BB6CB3"/>
    <w:rsid w:val="00BB6F5C"/>
    <w:rsid w:val="00BB7234"/>
    <w:rsid w:val="00BC037D"/>
    <w:rsid w:val="00BC3377"/>
    <w:rsid w:val="00BC3423"/>
    <w:rsid w:val="00BC3FDA"/>
    <w:rsid w:val="00BD6281"/>
    <w:rsid w:val="00BE43F5"/>
    <w:rsid w:val="00BE5A47"/>
    <w:rsid w:val="00BE6400"/>
    <w:rsid w:val="00BE7633"/>
    <w:rsid w:val="00BF5337"/>
    <w:rsid w:val="00C04534"/>
    <w:rsid w:val="00C205E3"/>
    <w:rsid w:val="00C36F35"/>
    <w:rsid w:val="00C370B8"/>
    <w:rsid w:val="00C406F6"/>
    <w:rsid w:val="00C419FD"/>
    <w:rsid w:val="00C42C86"/>
    <w:rsid w:val="00C475E5"/>
    <w:rsid w:val="00C55AA4"/>
    <w:rsid w:val="00C72E6C"/>
    <w:rsid w:val="00C758A2"/>
    <w:rsid w:val="00C90C2A"/>
    <w:rsid w:val="00C93913"/>
    <w:rsid w:val="00C93CE2"/>
    <w:rsid w:val="00C9605F"/>
    <w:rsid w:val="00C9606B"/>
    <w:rsid w:val="00CA20C5"/>
    <w:rsid w:val="00CA2DFB"/>
    <w:rsid w:val="00CA744A"/>
    <w:rsid w:val="00CB449D"/>
    <w:rsid w:val="00CB537E"/>
    <w:rsid w:val="00CC182A"/>
    <w:rsid w:val="00CC289B"/>
    <w:rsid w:val="00CC3A07"/>
    <w:rsid w:val="00CC6B08"/>
    <w:rsid w:val="00CD118E"/>
    <w:rsid w:val="00CD18C0"/>
    <w:rsid w:val="00CD7F45"/>
    <w:rsid w:val="00CE788C"/>
    <w:rsid w:val="00CF2699"/>
    <w:rsid w:val="00CF2E84"/>
    <w:rsid w:val="00CF5730"/>
    <w:rsid w:val="00D04BFD"/>
    <w:rsid w:val="00D13F13"/>
    <w:rsid w:val="00D14C65"/>
    <w:rsid w:val="00D2267A"/>
    <w:rsid w:val="00D3325F"/>
    <w:rsid w:val="00D35964"/>
    <w:rsid w:val="00D3796A"/>
    <w:rsid w:val="00D44D54"/>
    <w:rsid w:val="00D45CFF"/>
    <w:rsid w:val="00D46507"/>
    <w:rsid w:val="00D531EC"/>
    <w:rsid w:val="00D53AD4"/>
    <w:rsid w:val="00D55902"/>
    <w:rsid w:val="00D6051F"/>
    <w:rsid w:val="00D60D0D"/>
    <w:rsid w:val="00D72E12"/>
    <w:rsid w:val="00D74871"/>
    <w:rsid w:val="00D97E07"/>
    <w:rsid w:val="00DA1943"/>
    <w:rsid w:val="00DA6BD0"/>
    <w:rsid w:val="00DB2481"/>
    <w:rsid w:val="00DB507E"/>
    <w:rsid w:val="00DC09A4"/>
    <w:rsid w:val="00DD68D3"/>
    <w:rsid w:val="00DE18AA"/>
    <w:rsid w:val="00DE3426"/>
    <w:rsid w:val="00DE6618"/>
    <w:rsid w:val="00DF65D5"/>
    <w:rsid w:val="00E04296"/>
    <w:rsid w:val="00E223BA"/>
    <w:rsid w:val="00E435CD"/>
    <w:rsid w:val="00E47D10"/>
    <w:rsid w:val="00E50346"/>
    <w:rsid w:val="00E52C6B"/>
    <w:rsid w:val="00E609BA"/>
    <w:rsid w:val="00E63522"/>
    <w:rsid w:val="00E63D33"/>
    <w:rsid w:val="00E64E1E"/>
    <w:rsid w:val="00E6655D"/>
    <w:rsid w:val="00E67717"/>
    <w:rsid w:val="00E76C98"/>
    <w:rsid w:val="00EA02F3"/>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876DC"/>
    <w:rsid w:val="00FB327C"/>
    <w:rsid w:val="00FB393D"/>
    <w:rsid w:val="00FC4202"/>
    <w:rsid w:val="00FD3B8D"/>
    <w:rsid w:val="00FD544F"/>
    <w:rsid w:val="00FE3941"/>
    <w:rsid w:val="00FE7D33"/>
    <w:rsid w:val="00FF2CA9"/>
    <w:rsid w:val="02CCA134"/>
    <w:rsid w:val="05413291"/>
    <w:rsid w:val="06A43008"/>
    <w:rsid w:val="16124664"/>
    <w:rsid w:val="1B78DD33"/>
    <w:rsid w:val="2F9DC603"/>
    <w:rsid w:val="38ACD993"/>
    <w:rsid w:val="3BD37154"/>
    <w:rsid w:val="4571381F"/>
    <w:rsid w:val="4BE4E28F"/>
    <w:rsid w:val="567B1EDC"/>
    <w:rsid w:val="5BEF485A"/>
    <w:rsid w:val="6F0C13AF"/>
    <w:rsid w:val="6FC97A87"/>
    <w:rsid w:val="71B41032"/>
    <w:rsid w:val="781AA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15"/>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14"/>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 w:type="character" w:customStyle="1" w:styleId="normaltextrun">
    <w:name w:val="normaltextrun"/>
    <w:basedOn w:val="DefaultParagraphFont"/>
    <w:rsid w:val="00E223BA"/>
  </w:style>
  <w:style w:type="character" w:customStyle="1" w:styleId="eop">
    <w:name w:val="eop"/>
    <w:basedOn w:val="DefaultParagraphFont"/>
    <w:rsid w:val="00E223BA"/>
  </w:style>
  <w:style w:type="paragraph" w:customStyle="1" w:styleId="paragraph">
    <w:name w:val="paragraph"/>
    <w:basedOn w:val="Normal"/>
    <w:rsid w:val="00444873"/>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34918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4699">
          <w:marLeft w:val="0"/>
          <w:marRight w:val="0"/>
          <w:marTop w:val="0"/>
          <w:marBottom w:val="0"/>
          <w:divBdr>
            <w:top w:val="none" w:sz="0" w:space="0" w:color="auto"/>
            <w:left w:val="none" w:sz="0" w:space="0" w:color="auto"/>
            <w:bottom w:val="none" w:sz="0" w:space="0" w:color="auto"/>
            <w:right w:val="none" w:sz="0" w:space="0" w:color="auto"/>
          </w:divBdr>
        </w:div>
        <w:div w:id="1450927581">
          <w:marLeft w:val="0"/>
          <w:marRight w:val="0"/>
          <w:marTop w:val="0"/>
          <w:marBottom w:val="0"/>
          <w:divBdr>
            <w:top w:val="none" w:sz="0" w:space="0" w:color="auto"/>
            <w:left w:val="none" w:sz="0" w:space="0" w:color="auto"/>
            <w:bottom w:val="none" w:sz="0" w:space="0" w:color="auto"/>
            <w:right w:val="none" w:sz="0" w:space="0" w:color="auto"/>
          </w:divBdr>
        </w:div>
        <w:div w:id="1070081685">
          <w:marLeft w:val="0"/>
          <w:marRight w:val="0"/>
          <w:marTop w:val="0"/>
          <w:marBottom w:val="0"/>
          <w:divBdr>
            <w:top w:val="none" w:sz="0" w:space="0" w:color="auto"/>
            <w:left w:val="none" w:sz="0" w:space="0" w:color="auto"/>
            <w:bottom w:val="none" w:sz="0" w:space="0" w:color="auto"/>
            <w:right w:val="none" w:sz="0" w:space="0" w:color="auto"/>
          </w:divBdr>
        </w:div>
        <w:div w:id="675159902">
          <w:marLeft w:val="0"/>
          <w:marRight w:val="0"/>
          <w:marTop w:val="0"/>
          <w:marBottom w:val="0"/>
          <w:divBdr>
            <w:top w:val="none" w:sz="0" w:space="0" w:color="auto"/>
            <w:left w:val="none" w:sz="0" w:space="0" w:color="auto"/>
            <w:bottom w:val="none" w:sz="0" w:space="0" w:color="auto"/>
            <w:right w:val="none" w:sz="0" w:space="0" w:color="auto"/>
          </w:divBdr>
        </w:div>
        <w:div w:id="2061707120">
          <w:marLeft w:val="0"/>
          <w:marRight w:val="0"/>
          <w:marTop w:val="0"/>
          <w:marBottom w:val="0"/>
          <w:divBdr>
            <w:top w:val="none" w:sz="0" w:space="0" w:color="auto"/>
            <w:left w:val="none" w:sz="0" w:space="0" w:color="auto"/>
            <w:bottom w:val="none" w:sz="0" w:space="0" w:color="auto"/>
            <w:right w:val="none" w:sz="0" w:space="0" w:color="auto"/>
          </w:divBdr>
        </w:div>
        <w:div w:id="1518084672">
          <w:marLeft w:val="0"/>
          <w:marRight w:val="0"/>
          <w:marTop w:val="0"/>
          <w:marBottom w:val="0"/>
          <w:divBdr>
            <w:top w:val="none" w:sz="0" w:space="0" w:color="auto"/>
            <w:left w:val="none" w:sz="0" w:space="0" w:color="auto"/>
            <w:bottom w:val="none" w:sz="0" w:space="0" w:color="auto"/>
            <w:right w:val="none" w:sz="0" w:space="0" w:color="auto"/>
          </w:divBdr>
        </w:div>
        <w:div w:id="50934275">
          <w:marLeft w:val="0"/>
          <w:marRight w:val="0"/>
          <w:marTop w:val="0"/>
          <w:marBottom w:val="0"/>
          <w:divBdr>
            <w:top w:val="none" w:sz="0" w:space="0" w:color="auto"/>
            <w:left w:val="none" w:sz="0" w:space="0" w:color="auto"/>
            <w:bottom w:val="none" w:sz="0" w:space="0" w:color="auto"/>
            <w:right w:val="none" w:sz="0" w:space="0" w:color="auto"/>
          </w:divBdr>
        </w:div>
        <w:div w:id="657423599">
          <w:marLeft w:val="0"/>
          <w:marRight w:val="0"/>
          <w:marTop w:val="0"/>
          <w:marBottom w:val="0"/>
          <w:divBdr>
            <w:top w:val="none" w:sz="0" w:space="0" w:color="auto"/>
            <w:left w:val="none" w:sz="0" w:space="0" w:color="auto"/>
            <w:bottom w:val="none" w:sz="0" w:space="0" w:color="auto"/>
            <w:right w:val="none" w:sz="0" w:space="0" w:color="auto"/>
          </w:divBdr>
        </w:div>
        <w:div w:id="283539621">
          <w:marLeft w:val="0"/>
          <w:marRight w:val="0"/>
          <w:marTop w:val="0"/>
          <w:marBottom w:val="0"/>
          <w:divBdr>
            <w:top w:val="none" w:sz="0" w:space="0" w:color="auto"/>
            <w:left w:val="none" w:sz="0" w:space="0" w:color="auto"/>
            <w:bottom w:val="none" w:sz="0" w:space="0" w:color="auto"/>
            <w:right w:val="none" w:sz="0" w:space="0" w:color="auto"/>
          </w:divBdr>
        </w:div>
        <w:div w:id="1922249877">
          <w:marLeft w:val="0"/>
          <w:marRight w:val="0"/>
          <w:marTop w:val="0"/>
          <w:marBottom w:val="0"/>
          <w:divBdr>
            <w:top w:val="none" w:sz="0" w:space="0" w:color="auto"/>
            <w:left w:val="none" w:sz="0" w:space="0" w:color="auto"/>
            <w:bottom w:val="none" w:sz="0" w:space="0" w:color="auto"/>
            <w:right w:val="none" w:sz="0" w:space="0" w:color="auto"/>
          </w:divBdr>
        </w:div>
        <w:div w:id="1715933487">
          <w:marLeft w:val="0"/>
          <w:marRight w:val="0"/>
          <w:marTop w:val="0"/>
          <w:marBottom w:val="0"/>
          <w:divBdr>
            <w:top w:val="none" w:sz="0" w:space="0" w:color="auto"/>
            <w:left w:val="none" w:sz="0" w:space="0" w:color="auto"/>
            <w:bottom w:val="none" w:sz="0" w:space="0" w:color="auto"/>
            <w:right w:val="none" w:sz="0" w:space="0" w:color="auto"/>
          </w:divBdr>
        </w:div>
        <w:div w:id="574051890">
          <w:marLeft w:val="0"/>
          <w:marRight w:val="0"/>
          <w:marTop w:val="0"/>
          <w:marBottom w:val="0"/>
          <w:divBdr>
            <w:top w:val="none" w:sz="0" w:space="0" w:color="auto"/>
            <w:left w:val="none" w:sz="0" w:space="0" w:color="auto"/>
            <w:bottom w:val="none" w:sz="0" w:space="0" w:color="auto"/>
            <w:right w:val="none" w:sz="0" w:space="0" w:color="auto"/>
          </w:divBdr>
        </w:div>
        <w:div w:id="1044061153">
          <w:marLeft w:val="0"/>
          <w:marRight w:val="0"/>
          <w:marTop w:val="0"/>
          <w:marBottom w:val="0"/>
          <w:divBdr>
            <w:top w:val="none" w:sz="0" w:space="0" w:color="auto"/>
            <w:left w:val="none" w:sz="0" w:space="0" w:color="auto"/>
            <w:bottom w:val="none" w:sz="0" w:space="0" w:color="auto"/>
            <w:right w:val="none" w:sz="0" w:space="0" w:color="auto"/>
          </w:divBdr>
        </w:div>
        <w:div w:id="963467979">
          <w:marLeft w:val="0"/>
          <w:marRight w:val="0"/>
          <w:marTop w:val="0"/>
          <w:marBottom w:val="0"/>
          <w:divBdr>
            <w:top w:val="none" w:sz="0" w:space="0" w:color="auto"/>
            <w:left w:val="none" w:sz="0" w:space="0" w:color="auto"/>
            <w:bottom w:val="none" w:sz="0" w:space="0" w:color="auto"/>
            <w:right w:val="none" w:sz="0" w:space="0" w:color="auto"/>
          </w:divBdr>
        </w:div>
        <w:div w:id="1009020363">
          <w:marLeft w:val="0"/>
          <w:marRight w:val="0"/>
          <w:marTop w:val="0"/>
          <w:marBottom w:val="0"/>
          <w:divBdr>
            <w:top w:val="none" w:sz="0" w:space="0" w:color="auto"/>
            <w:left w:val="none" w:sz="0" w:space="0" w:color="auto"/>
            <w:bottom w:val="none" w:sz="0" w:space="0" w:color="auto"/>
            <w:right w:val="none" w:sz="0" w:space="0" w:color="auto"/>
          </w:divBdr>
        </w:div>
        <w:div w:id="911087631">
          <w:marLeft w:val="0"/>
          <w:marRight w:val="0"/>
          <w:marTop w:val="0"/>
          <w:marBottom w:val="0"/>
          <w:divBdr>
            <w:top w:val="none" w:sz="0" w:space="0" w:color="auto"/>
            <w:left w:val="none" w:sz="0" w:space="0" w:color="auto"/>
            <w:bottom w:val="none" w:sz="0" w:space="0" w:color="auto"/>
            <w:right w:val="none" w:sz="0" w:space="0" w:color="auto"/>
          </w:divBdr>
        </w:div>
        <w:div w:id="1912039635">
          <w:marLeft w:val="0"/>
          <w:marRight w:val="0"/>
          <w:marTop w:val="0"/>
          <w:marBottom w:val="0"/>
          <w:divBdr>
            <w:top w:val="none" w:sz="0" w:space="0" w:color="auto"/>
            <w:left w:val="none" w:sz="0" w:space="0" w:color="auto"/>
            <w:bottom w:val="none" w:sz="0" w:space="0" w:color="auto"/>
            <w:right w:val="none" w:sz="0" w:space="0" w:color="auto"/>
          </w:divBdr>
        </w:div>
      </w:divsChild>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header" Target="header2.xml"/><Relationship Id="rId21" Type="http://schemas.openxmlformats.org/officeDocument/2006/relationships/customXml" Target="../customXml/item21.xml"/><Relationship Id="rId34" Type="http://schemas.openxmlformats.org/officeDocument/2006/relationships/hyperlink" Target="mailto:Vizientsupport@vizientinc.com" TargetMode="Externa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s://continuingeducation.vizientinc.com/my/edit/profile" TargetMode="External"/><Relationship Id="rId37" Type="http://schemas.openxmlformats.org/officeDocument/2006/relationships/image" Target="media/image1.png"/><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yperlink" Target="https://continuingeducation.vizientinc.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mailto:continuingeducation@vizientinc.com" TargetMode="External"/><Relationship Id="rId43" Type="http://schemas.microsoft.com/office/2020/10/relationships/intelligence" Target="intelligence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s://login.alliancewebs.net/"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Definition name="Computed" displayName="Computed" id="69155e26-4760-488b-ab4c-bb15b0f8b2a2" isdomainofvalue="False" dataSourceId="87651697-ca1f-4d80-9f69-bb743e325714"/>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VariableListDefinition name="AD_HOC" displayName="AD_HOC" id="9426ea6f-1b24-4683-bca3-85d71f6375fd" isdomainofvalue="False" dataSourceId="80be7e5f-6e71-448c-9228-23264555308c"/>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21.xml><?xml version="1.0" encoding="utf-8"?>
<VariableUsageMapping/>
</file>

<file path=customXml/item22.xml><?xml version="1.0" encoding="utf-8"?>
<VariableListDefinition name="System" displayName="System" id="dc9731b4-d0d2-4ed5-b20d-434d69de1706" isdomainofvalue="False" dataSourceId="00b80028-d226-4a39-9a19-6787589aad19"/>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SourceDataModel Name="System" TargetDataSourceId="00b80028-d226-4a39-9a19-6787589aad19"/>
</file>

<file path=customXml/item3.xml><?xml version="1.0" encoding="utf-8"?>
<DocPartTree/>
</file>

<file path=customXml/item4.xml><?xml version="1.0" encoding="utf-8"?>
<AllExternalAdhocVariableMappings/>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AllMetadata/>
</file>

<file path=customXml/item7.xml><?xml version="1.0" encoding="utf-8"?>
<SourceDataModel Name="AD_HOC" TargetDataSourceId="80be7e5f-6e71-448c-9228-23264555308c"/>
</file>

<file path=customXml/item8.xml><?xml version="1.0" encoding="utf-8"?>
<AllWordPDs>
</AllWordPDs>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E0C162D0-F7BA-4089-AC31-880761F0BD65}">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43</TotalTime>
  <Pages>5</Pages>
  <Words>1319</Words>
  <Characters>7521</Characters>
  <Application>Microsoft Office Word</Application>
  <DocSecurity>0</DocSecurity>
  <Lines>62</Lines>
  <Paragraphs>17</Paragraphs>
  <ScaleCrop>false</ScaleCrop>
  <Company>Vizient Inc.</Company>
  <LinksUpToDate>false</LinksUpToDate>
  <CharactersWithSpaces>8823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28</cp:revision>
  <cp:lastPrinted>2015-12-22T16:01:00Z</cp:lastPrinted>
  <dcterms:created xsi:type="dcterms:W3CDTF">2023-04-11T18:17:00Z</dcterms:created>
  <dcterms:modified xsi:type="dcterms:W3CDTF">2023-04-28T17:49:00Z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