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37A15B3A" w14:textId="77777777" w:rsidR="001F29B4" w:rsidRDefault="001F29B4" w:rsidP="004A294A">
      <w:pPr>
        <w:pStyle w:val="BodyText1"/>
        <w:rPr>
          <w:rFonts w:eastAsiaTheme="majorEastAsia" w:cstheme="majorBidi"/>
          <w:b/>
          <w:bCs/>
          <w:color w:val="01ADAB" w:themeColor="accent4"/>
          <w:sz w:val="28"/>
          <w:szCs w:val="28"/>
        </w:rPr>
      </w:pPr>
      <w:r w:rsidRPr="001F29B4">
        <w:rPr>
          <w:rFonts w:eastAsiaTheme="majorEastAsia" w:cstheme="majorBidi"/>
          <w:b/>
          <w:bCs/>
          <w:color w:val="01ADAB" w:themeColor="accent4"/>
          <w:sz w:val="28"/>
          <w:szCs w:val="28"/>
        </w:rPr>
        <w:t>2022 Performance Improvement Collaborative Series - Organization Wide Quality Structure</w:t>
      </w:r>
    </w:p>
    <w:p w14:paraId="0D0DC3CD" w14:textId="4DA08A10"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1F29B4">
        <w:rPr>
          <w:color w:val="595959" w:themeColor="text1" w:themeTint="A6"/>
        </w:rPr>
        <w:t xml:space="preserve">October </w:t>
      </w:r>
      <w:r w:rsidR="00092D99">
        <w:rPr>
          <w:color w:val="595959" w:themeColor="text1" w:themeTint="A6"/>
        </w:rPr>
        <w:t>19, 2022</w:t>
      </w:r>
    </w:p>
    <w:p w14:paraId="641D3E3A" w14:textId="465DA039"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BA29F5" w:rsidRPr="00BA29F5">
        <w:rPr>
          <w:color w:val="595959" w:themeColor="text1" w:themeTint="A6"/>
        </w:rPr>
        <w:t>Marilyn Sherrill, RN, MBA</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00FD8C93"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092D99">
        <w:rPr>
          <w:rFonts w:cs="Arial"/>
          <w:b/>
          <w:color w:val="595959" w:themeColor="text1" w:themeTint="A6"/>
          <w:szCs w:val="20"/>
        </w:rPr>
        <w:t>December 03, 2022</w:t>
      </w:r>
      <w:r w:rsidR="00BE7633">
        <w:rPr>
          <w:rFonts w:cs="Arial"/>
          <w:b/>
          <w:color w:val="595959" w:themeColor="text1" w:themeTint="A6"/>
          <w:szCs w:val="20"/>
        </w:rPr>
        <w:t>.</w:t>
      </w:r>
    </w:p>
    <w:p w14:paraId="03A41A56" w14:textId="4ECB5B55"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535D5C">
        <w:rPr>
          <w:rFonts w:cs="Arial"/>
          <w:color w:val="595959" w:themeColor="text1" w:themeTint="A6"/>
          <w:szCs w:val="20"/>
        </w:rPr>
        <w:t xml:space="preserve"> (with the exception of pharmacists and pharmacy technicians.)</w:t>
      </w:r>
    </w:p>
    <w:bookmarkEnd w:id="0"/>
    <w:p w14:paraId="499319BA" w14:textId="77777777" w:rsidR="008730EB" w:rsidRPr="000211DF" w:rsidRDefault="008730EB" w:rsidP="008730EB">
      <w:pPr>
        <w:rPr>
          <w:rFonts w:cs="Arial"/>
          <w:szCs w:val="20"/>
        </w:rPr>
      </w:pPr>
    </w:p>
    <w:p w14:paraId="2B4ECF29" w14:textId="77777777" w:rsidR="008730EB" w:rsidRPr="008730EB" w:rsidRDefault="008730EB" w:rsidP="008730EB">
      <w:pPr>
        <w:spacing w:after="120"/>
        <w:rPr>
          <w:rFonts w:cs="Arial"/>
          <w:b/>
          <w:color w:val="01ADAB"/>
          <w:sz w:val="24"/>
        </w:rPr>
      </w:pPr>
      <w:bookmarkStart w:id="1" w:name="_Hlk55995152"/>
      <w:r w:rsidRPr="008730EB">
        <w:rPr>
          <w:rFonts w:cs="Arial"/>
          <w:b/>
          <w:color w:val="01ADAB"/>
          <w:sz w:val="24"/>
        </w:rPr>
        <w:t>Important note for pharmacists</w:t>
      </w:r>
      <w:r w:rsidR="00C419FD">
        <w:rPr>
          <w:rFonts w:cs="Arial"/>
          <w:b/>
          <w:color w:val="01ADAB"/>
          <w:sz w:val="24"/>
        </w:rPr>
        <w:t xml:space="preserve"> and pharmacy technicians</w:t>
      </w:r>
    </w:p>
    <w:p w14:paraId="096E2287" w14:textId="63E5BBA1"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w:t>
      </w:r>
      <w:r w:rsidR="007641EF">
        <w:rPr>
          <w:rFonts w:cs="Arial"/>
          <w:color w:val="595959" w:themeColor="text1" w:themeTint="A6"/>
        </w:rPr>
        <w:t xml:space="preserve">and pharmacy technicians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 xml:space="preserve">submission. Pharmacists </w:t>
      </w:r>
      <w:r w:rsidR="007641EF">
        <w:rPr>
          <w:rFonts w:cs="Arial"/>
          <w:color w:val="595959" w:themeColor="text1" w:themeTint="A6"/>
        </w:rPr>
        <w:t xml:space="preserve">and pharmacy technicians </w:t>
      </w:r>
      <w:r w:rsidRPr="00145C63">
        <w:rPr>
          <w:rFonts w:cs="Arial"/>
          <w:color w:val="595959" w:themeColor="text1" w:themeTint="A6"/>
        </w:rPr>
        <w:t xml:space="preserve">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bookmarkEnd w:id="1"/>
    <w:p w14:paraId="612F4538" w14:textId="457D344D"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r w:rsidR="00BE7633">
        <w:rPr>
          <w:rFonts w:cs="Arial"/>
          <w:color w:val="595959" w:themeColor="text1" w:themeTint="A6"/>
          <w:szCs w:val="20"/>
        </w:rPr>
        <w:t>.</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5659DE8C" w14:textId="77777777" w:rsidR="00BE20EE" w:rsidRPr="00BE20EE" w:rsidRDefault="00BE20EE" w:rsidP="00BE20EE">
      <w:pPr>
        <w:pStyle w:val="ListParagraph"/>
        <w:numPr>
          <w:ilvl w:val="0"/>
          <w:numId w:val="50"/>
        </w:numPr>
        <w:rPr>
          <w:rFonts w:eastAsia="Calibri" w:cs="Arial"/>
          <w:color w:val="595959" w:themeColor="text1" w:themeTint="A6"/>
          <w:szCs w:val="20"/>
        </w:rPr>
      </w:pPr>
      <w:r w:rsidRPr="00BE20EE">
        <w:rPr>
          <w:rFonts w:eastAsia="Calibri" w:cs="Arial"/>
          <w:color w:val="595959" w:themeColor="text1" w:themeTint="A6"/>
          <w:szCs w:val="20"/>
        </w:rPr>
        <w:t>Distinguish degree of centralization within quality functions and identify key characteristics, such as leadership, culture and operations that influence performance and quality management.</w:t>
      </w:r>
    </w:p>
    <w:p w14:paraId="50BB91C7" w14:textId="77777777" w:rsidR="00BE20EE" w:rsidRPr="00BE20EE" w:rsidRDefault="00BE20EE" w:rsidP="00BE20EE">
      <w:pPr>
        <w:pStyle w:val="ListParagraph"/>
        <w:numPr>
          <w:ilvl w:val="0"/>
          <w:numId w:val="50"/>
        </w:numPr>
        <w:rPr>
          <w:rFonts w:eastAsia="Calibri" w:cs="Arial"/>
          <w:color w:val="595959" w:themeColor="text1" w:themeTint="A6"/>
          <w:szCs w:val="20"/>
        </w:rPr>
      </w:pPr>
      <w:r w:rsidRPr="00BE20EE">
        <w:rPr>
          <w:rFonts w:eastAsia="Calibri" w:cs="Arial"/>
          <w:color w:val="595959" w:themeColor="text1" w:themeTint="A6"/>
          <w:szCs w:val="20"/>
        </w:rPr>
        <w:t>Recall how to align, centralize and standardize governance models, reporting structures and workforce processes at the system level, at the hospital(s) level and across care settings.</w:t>
      </w:r>
    </w:p>
    <w:p w14:paraId="3248CAB8" w14:textId="77777777" w:rsidR="003E3846" w:rsidRDefault="003E3846" w:rsidP="00155E54">
      <w:pPr>
        <w:rPr>
          <w:rFonts w:cs="Arial"/>
          <w:noProof/>
          <w:szCs w:val="20"/>
        </w:rPr>
      </w:pPr>
    </w:p>
    <w:p w14:paraId="65525653" w14:textId="77777777" w:rsidR="003E3846" w:rsidRDefault="003E3846" w:rsidP="00155E54">
      <w:pPr>
        <w:rPr>
          <w:rFonts w:cs="Arial"/>
          <w:noProof/>
          <w:szCs w:val="20"/>
        </w:rPr>
      </w:pPr>
    </w:p>
    <w:p w14:paraId="4BD73991" w14:textId="2D95C279" w:rsidR="00155E54" w:rsidRPr="000211DF" w:rsidRDefault="00155E54" w:rsidP="00155E54">
      <w:pPr>
        <w:rPr>
          <w:rFonts w:cs="Arial"/>
          <w:noProof/>
          <w:szCs w:val="20"/>
        </w:rPr>
      </w:pPr>
      <w:r w:rsidRPr="000211DF">
        <w:rPr>
          <w:rFonts w:cs="Arial"/>
          <w:noProof/>
          <w:szCs w:val="20"/>
        </w:rPr>
        <w:lastRenderedPageBreak/>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40FB527" w14:textId="77777777" w:rsidR="00451C91" w:rsidRDefault="00451C91" w:rsidP="0035174D">
      <w:pPr>
        <w:rPr>
          <w:rFonts w:cs="Arial"/>
          <w:color w:val="595959" w:themeColor="text1" w:themeTint="A6"/>
          <w:szCs w:val="20"/>
        </w:rPr>
      </w:pPr>
    </w:p>
    <w:p w14:paraId="68BD3ABF" w14:textId="6DF93C61"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w:t>
      </w:r>
      <w:r w:rsidR="00C21C07">
        <w:rPr>
          <w:rFonts w:cs="Arial"/>
          <w:b/>
          <w:color w:val="595959" w:themeColor="text1" w:themeTint="A6"/>
          <w:szCs w:val="20"/>
          <w:u w:val="single"/>
        </w:rPr>
        <w:t>s</w:t>
      </w:r>
      <w:r w:rsidRPr="00145C63">
        <w:rPr>
          <w:rFonts w:cs="Arial"/>
          <w:b/>
          <w:color w:val="595959" w:themeColor="text1" w:themeTint="A6"/>
          <w:szCs w:val="20"/>
          <w:u w:val="single"/>
        </w:rPr>
        <w:t>:</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36BE46E7"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This activity is designated for 1.00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40088BB3" w14:textId="322F4D1B" w:rsidR="00DA1943" w:rsidRDefault="00C9605F" w:rsidP="00DA1943">
      <w:pPr>
        <w:rPr>
          <w:rFonts w:cs="Arial"/>
          <w:color w:val="595959" w:themeColor="text1" w:themeTint="A6"/>
        </w:rPr>
      </w:pPr>
      <w:r w:rsidRPr="00145C63">
        <w:rPr>
          <w:rFonts w:cs="Arial"/>
          <w:color w:val="595959" w:themeColor="text1" w:themeTint="A6"/>
        </w:rPr>
        <w:t xml:space="preserve">Universal Activity Number: </w:t>
      </w:r>
      <w:r w:rsidR="0003185C" w:rsidRPr="0003185C">
        <w:rPr>
          <w:rFonts w:cs="Arial"/>
          <w:color w:val="595959" w:themeColor="text1" w:themeTint="A6"/>
        </w:rPr>
        <w:t>JA0006103-0000-22-138-L04-P</w:t>
      </w:r>
    </w:p>
    <w:p w14:paraId="060B3E20" w14:textId="77777777" w:rsidR="006D3EE4" w:rsidRDefault="006D3EE4" w:rsidP="00DA1943">
      <w:pPr>
        <w:rPr>
          <w:rFonts w:cs="Arial"/>
          <w:color w:val="595959" w:themeColor="text1" w:themeTint="A6"/>
        </w:rPr>
      </w:pPr>
    </w:p>
    <w:p w14:paraId="49089102" w14:textId="19D5F444" w:rsidR="0013180C" w:rsidRPr="00DA1943" w:rsidRDefault="0013180C" w:rsidP="00DA1943">
      <w:pPr>
        <w:rPr>
          <w:rFonts w:cs="Arial"/>
          <w:b/>
          <w:bCs/>
          <w:color w:val="595959" w:themeColor="text1" w:themeTint="A6"/>
        </w:rPr>
      </w:pPr>
      <w:r w:rsidRPr="00DA1943">
        <w:rPr>
          <w:rFonts w:cs="Arial"/>
          <w:b/>
          <w:bCs/>
          <w:color w:val="595959" w:themeColor="text1" w:themeTint="A6"/>
        </w:rPr>
        <w:t>PHYSICIAN</w:t>
      </w:r>
    </w:p>
    <w:p w14:paraId="68AFD8BC" w14:textId="77777777" w:rsidR="0013180C" w:rsidRDefault="0013180C" w:rsidP="0013180C">
      <w:pPr>
        <w:rPr>
          <w:rFonts w:cs="Arial"/>
          <w:color w:val="595959" w:themeColor="text1" w:themeTint="A6"/>
          <w:szCs w:val="20"/>
        </w:rPr>
      </w:pPr>
      <w:r w:rsidRPr="00145C63">
        <w:rPr>
          <w:rFonts w:cs="Arial"/>
          <w:color w:val="595959" w:themeColor="text1" w:themeTint="A6"/>
          <w:szCs w:val="20"/>
        </w:rPr>
        <w:t xml:space="preserve">Vizient, Inc. designates this live activity for a maximum of 1.00 </w:t>
      </w:r>
      <w:r w:rsidRPr="00145C63">
        <w:rPr>
          <w:rFonts w:cs="Arial"/>
          <w:i/>
          <w:iCs/>
          <w:color w:val="595959" w:themeColor="text1" w:themeTint="A6"/>
          <w:szCs w:val="20"/>
          <w:lang w:val="en"/>
        </w:rPr>
        <w:t>AMA PRA Category 1 Credit(s)</w:t>
      </w:r>
      <w:r w:rsidRPr="00145C63">
        <w:rPr>
          <w:rFonts w:cs="Arial"/>
          <w:i/>
          <w:iCs/>
          <w:color w:val="595959" w:themeColor="text1" w:themeTint="A6"/>
          <w:szCs w:val="20"/>
          <w:vertAlign w:val="superscript"/>
          <w:lang w:val="en"/>
        </w:rPr>
        <w:t xml:space="preserve"> ™</w:t>
      </w:r>
      <w:r w:rsidRPr="00145C63">
        <w:rPr>
          <w:rFonts w:cs="Arial"/>
          <w:i/>
          <w:iCs/>
          <w:color w:val="595959" w:themeColor="text1" w:themeTint="A6"/>
          <w:szCs w:val="20"/>
          <w:vertAlign w:val="subscript"/>
          <w:lang w:val="en"/>
        </w:rPr>
        <w:t>.</w:t>
      </w:r>
      <w:r w:rsidRPr="00145C63">
        <w:rPr>
          <w:rFonts w:cs="Arial"/>
          <w:i/>
          <w:iCs/>
          <w:color w:val="595959" w:themeColor="text1" w:themeTint="A6"/>
          <w:szCs w:val="20"/>
          <w:vertAlign w:val="superscript"/>
          <w:lang w:val="en"/>
        </w:rPr>
        <w:t xml:space="preserve">  </w:t>
      </w:r>
      <w:r w:rsidRPr="00145C63">
        <w:rPr>
          <w:rFonts w:cs="Arial"/>
          <w:color w:val="595959" w:themeColor="text1" w:themeTint="A6"/>
          <w:szCs w:val="20"/>
        </w:rPr>
        <w:t>Physicians should claim only the credit commensurate with the extent of their participation in the activity.</w:t>
      </w:r>
    </w:p>
    <w:p w14:paraId="28E5686B" w14:textId="59B7F4A9" w:rsidR="00C9605F" w:rsidRPr="00145C63" w:rsidRDefault="00BE43F5" w:rsidP="00C9605F">
      <w:pPr>
        <w:pStyle w:val="Heading3"/>
        <w:rPr>
          <w:rFonts w:cs="Arial"/>
          <w:color w:val="595959" w:themeColor="text1" w:themeTint="A6"/>
        </w:rPr>
      </w:pPr>
      <w:r>
        <w:rPr>
          <w:rFonts w:cs="Arial"/>
          <w:color w:val="595959" w:themeColor="text1" w:themeTint="A6"/>
        </w:rPr>
        <w:t>OTHER</w:t>
      </w:r>
    </w:p>
    <w:p w14:paraId="4F49E31A" w14:textId="1BFAD6BC" w:rsidR="008730EB" w:rsidRDefault="00BE43F5" w:rsidP="008730EB">
      <w:pPr>
        <w:tabs>
          <w:tab w:val="left" w:pos="1440"/>
          <w:tab w:val="left" w:pos="2880"/>
          <w:tab w:val="left" w:pos="4320"/>
          <w:tab w:val="left" w:pos="5760"/>
          <w:tab w:val="left" w:pos="7920"/>
        </w:tabs>
        <w:jc w:val="both"/>
        <w:rPr>
          <w:rFonts w:cs="Arial"/>
          <w:color w:val="696969"/>
          <w:szCs w:val="20"/>
        </w:rPr>
      </w:pPr>
      <w:r>
        <w:rPr>
          <w:rFonts w:cs="Arial"/>
          <w:color w:val="696969"/>
          <w:szCs w:val="20"/>
        </w:rPr>
        <w:t>Vizient, Inc. will award all other healthcare professionals who successfully complete the activity a Certificate of Participation indicating the maximum credits available. Various state license boards and credentialing bodies accept certificates of participation from accredited CE activities to meet CE requirements for license renewals and re-certification. It is the responsibility of the participant to contact their state licensing board and/or certifying body for verification on credit eligibility reciprocity.</w:t>
      </w:r>
    </w:p>
    <w:p w14:paraId="010CA3B2" w14:textId="77777777" w:rsidR="00BE43F5" w:rsidRPr="00145C63" w:rsidRDefault="00BE43F5"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0F1EC47F" w14:textId="77777777" w:rsidR="007A1399" w:rsidRPr="007A1399" w:rsidRDefault="007A1399" w:rsidP="007A1399">
      <w:pPr>
        <w:spacing w:after="160" w:line="259" w:lineRule="auto"/>
        <w:rPr>
          <w:rFonts w:eastAsia="Calibri" w:cs="Arial"/>
          <w:b/>
          <w:bCs/>
          <w:color w:val="01ADAB"/>
          <w:sz w:val="28"/>
          <w:szCs w:val="28"/>
        </w:rPr>
      </w:pPr>
      <w:r w:rsidRPr="007A1399">
        <w:rPr>
          <w:rFonts w:eastAsia="Calibri" w:cs="Arial"/>
          <w:b/>
          <w:bCs/>
          <w:color w:val="01ADAB"/>
          <w:sz w:val="28"/>
          <w:szCs w:val="28"/>
        </w:rPr>
        <w:t xml:space="preserve">Identification, Mitigation, and Disclosure of Relevant Financial Relationships </w:t>
      </w:r>
    </w:p>
    <w:p w14:paraId="2A64EFB0" w14:textId="77777777" w:rsidR="007A1399" w:rsidRPr="007A1399" w:rsidRDefault="007A1399" w:rsidP="007A1399">
      <w:pPr>
        <w:rPr>
          <w:rFonts w:eastAsia="Calibri" w:cs="Arial"/>
          <w:bCs/>
          <w:color w:val="696969" w:themeColor="accent6"/>
          <w:szCs w:val="20"/>
        </w:rPr>
      </w:pPr>
      <w:r w:rsidRPr="007A1399">
        <w:rPr>
          <w:rFonts w:eastAsia="Calibri" w:cs="Arial"/>
          <w:bCs/>
          <w:color w:val="696969" w:themeColor="accent6"/>
          <w:szCs w:val="20"/>
        </w:rPr>
        <w:t>As an accredited provider of continuing education</w:t>
      </w:r>
      <w:r w:rsidRPr="007A1399">
        <w:rPr>
          <w:rFonts w:eastAsia="Calibri" w:cs="Arial"/>
          <w:b/>
          <w:bCs/>
          <w:color w:val="696969" w:themeColor="accent6"/>
          <w:szCs w:val="20"/>
        </w:rPr>
        <w:t>,</w:t>
      </w:r>
      <w:r w:rsidRPr="007A1399">
        <w:rPr>
          <w:rFonts w:eastAsia="Calibri" w:cs="Arial"/>
          <w:bCs/>
          <w:color w:val="696969" w:themeColor="accent6"/>
          <w:szCs w:val="20"/>
        </w:rPr>
        <w:t xml:space="preserve"> Vizient, Inc. is dedicated to ensuring this activity presents learners with only accurate, balanced, scientifically justified recommendations, and is free from promotion, marketing, and commercial bias.</w:t>
      </w:r>
      <w:r w:rsidRPr="007A1399">
        <w:rPr>
          <w:rFonts w:eastAsia="Calibri" w:cs="Arial"/>
          <w:bCs/>
          <w:color w:val="696969" w:themeColor="accent6"/>
          <w:spacing w:val="6"/>
          <w:szCs w:val="20"/>
          <w:shd w:val="clear" w:color="auto" w:fill="FFFFFF"/>
        </w:rPr>
        <w:t xml:space="preserve"> In accordance with The Standards for Integrity and Independence in Accredited Continuing Education, </w:t>
      </w:r>
      <w:r w:rsidRPr="007A1399">
        <w:rPr>
          <w:rFonts w:eastAsia="Calibri" w:cs="Arial"/>
          <w:bCs/>
          <w:color w:val="696969" w:themeColor="accent6"/>
          <w:szCs w:val="20"/>
        </w:rPr>
        <w:t xml:space="preserve">all </w:t>
      </w:r>
      <w:r w:rsidRPr="007A1399">
        <w:rPr>
          <w:rFonts w:eastAsia="Calibri" w:cs="Arial"/>
          <w:bCs/>
          <w:color w:val="696969" w:themeColor="accent6"/>
          <w:spacing w:val="6"/>
          <w:szCs w:val="20"/>
          <w:shd w:val="clear" w:color="auto" w:fill="FFFFFF"/>
        </w:rPr>
        <w:t xml:space="preserve">planners, faculty, and others in control of the educational content have disclosed the </w:t>
      </w:r>
      <w:r w:rsidRPr="007A1399">
        <w:rPr>
          <w:rFonts w:eastAsia="Calibri" w:cs="Arial"/>
          <w:bCs/>
          <w:color w:val="696969" w:themeColor="accent6"/>
          <w:szCs w:val="20"/>
        </w:rPr>
        <w:t xml:space="preserve">absence or existence </w:t>
      </w:r>
      <w:r w:rsidRPr="007A1399">
        <w:rPr>
          <w:rFonts w:eastAsia="Calibri" w:cs="Arial"/>
          <w:bCs/>
          <w:color w:val="696969" w:themeColor="accent6"/>
          <w:spacing w:val="6"/>
          <w:szCs w:val="20"/>
          <w:shd w:val="clear" w:color="auto" w:fill="FFFFFF"/>
        </w:rPr>
        <w:t>of</w:t>
      </w:r>
      <w:r w:rsidRPr="007A1399">
        <w:rPr>
          <w:rFonts w:eastAsia="Calibri" w:cs="Arial"/>
          <w:bCs/>
          <w:color w:val="696969" w:themeColor="accent6"/>
          <w:szCs w:val="20"/>
        </w:rPr>
        <w:t xml:space="preserve"> all financial relationships (of any dollar amount) with ineligible companies within the past 24 months. </w:t>
      </w:r>
    </w:p>
    <w:p w14:paraId="7D4C0B93" w14:textId="77777777" w:rsidR="007A1399" w:rsidRPr="007A1399" w:rsidRDefault="007A1399" w:rsidP="007A1399">
      <w:pPr>
        <w:rPr>
          <w:rFonts w:eastAsia="Calibri" w:cs="Arial"/>
          <w:b/>
          <w:color w:val="000000"/>
          <w:sz w:val="24"/>
        </w:rPr>
      </w:pPr>
    </w:p>
    <w:p w14:paraId="69650208" w14:textId="77777777" w:rsidR="007A1399" w:rsidRPr="007A1399" w:rsidRDefault="007A1399" w:rsidP="007A1399">
      <w:pPr>
        <w:rPr>
          <w:rFonts w:eastAsia="Calibri" w:cs="Arial"/>
          <w:bCs/>
          <w:color w:val="000000"/>
          <w:szCs w:val="20"/>
        </w:rPr>
      </w:pPr>
      <w:r w:rsidRPr="007A1399">
        <w:rPr>
          <w:rFonts w:eastAsia="Calibri" w:cs="Arial"/>
          <w:b/>
          <w:color w:val="FF4E00"/>
          <w:szCs w:val="20"/>
        </w:rPr>
        <w:t>Ineligible companies</w:t>
      </w:r>
      <w:r w:rsidRPr="007A1399">
        <w:rPr>
          <w:rFonts w:eastAsia="Calibri" w:cs="Arial"/>
          <w:bCs/>
          <w:color w:val="FF4E00"/>
          <w:szCs w:val="20"/>
        </w:rPr>
        <w:t xml:space="preserve"> </w:t>
      </w:r>
      <w:r w:rsidRPr="007A1399">
        <w:rPr>
          <w:rFonts w:eastAsia="Calibri" w:cs="Arial"/>
          <w:bCs/>
          <w:color w:val="000000"/>
          <w:szCs w:val="20"/>
        </w:rPr>
        <w:t xml:space="preserve">– </w:t>
      </w:r>
      <w:r w:rsidRPr="007A1399">
        <w:rPr>
          <w:rFonts w:eastAsia="Calibri" w:cs="Arial"/>
          <w:bCs/>
          <w:color w:val="696969" w:themeColor="accent6"/>
          <w:szCs w:val="20"/>
        </w:rPr>
        <w:t xml:space="preserve">those companies whose primary business is producing, marketing, selling, re-selling, or distributing healthcare products used by or on patients. </w:t>
      </w:r>
    </w:p>
    <w:p w14:paraId="630BE204" w14:textId="77777777" w:rsidR="007A1399" w:rsidRPr="007A1399" w:rsidRDefault="007A1399" w:rsidP="007A1399">
      <w:pPr>
        <w:rPr>
          <w:rFonts w:eastAsia="Calibri" w:cs="Arial"/>
          <w:bCs/>
          <w:color w:val="000000"/>
          <w:szCs w:val="20"/>
        </w:rPr>
      </w:pPr>
    </w:p>
    <w:p w14:paraId="59EAAFFC" w14:textId="77777777" w:rsidR="007A1399" w:rsidRPr="007A1399" w:rsidRDefault="007A1399" w:rsidP="007A1399">
      <w:pPr>
        <w:rPr>
          <w:rFonts w:eastAsia="Calibri" w:cs="Arial"/>
          <w:color w:val="696969" w:themeColor="accent6"/>
          <w:spacing w:val="6"/>
          <w:sz w:val="24"/>
          <w:shd w:val="clear" w:color="auto" w:fill="FFFFFF"/>
        </w:rPr>
      </w:pPr>
      <w:r w:rsidRPr="007A1399">
        <w:rPr>
          <w:rFonts w:eastAsia="Calibri" w:cs="Arial"/>
          <w:bCs/>
          <w:color w:val="696969" w:themeColor="accent6"/>
          <w:szCs w:val="20"/>
        </w:rPr>
        <w:t xml:space="preserve">It is Vizient’s policy that owners and employees of ineligible companies, and any individuals who refuse to disclose the absence or existence of financial relationships with any ineligible companies are disqualified from </w:t>
      </w:r>
      <w:r w:rsidRPr="007A1399">
        <w:rPr>
          <w:rFonts w:eastAsia="Calibri" w:cs="Arial"/>
          <w:color w:val="696969" w:themeColor="accent6"/>
          <w:spacing w:val="6"/>
          <w:szCs w:val="20"/>
          <w:shd w:val="clear" w:color="auto" w:fill="FFFFFF"/>
        </w:rPr>
        <w:t>participating as planners or faculty</w:t>
      </w:r>
      <w:r w:rsidRPr="007A1399">
        <w:rPr>
          <w:rFonts w:eastAsia="Calibri" w:cs="Arial"/>
          <w:color w:val="696969" w:themeColor="accent6"/>
          <w:spacing w:val="6"/>
          <w:sz w:val="24"/>
          <w:shd w:val="clear" w:color="auto" w:fill="FFFFFF"/>
        </w:rPr>
        <w:t>.</w:t>
      </w:r>
    </w:p>
    <w:p w14:paraId="1B6E2C0B" w14:textId="77777777" w:rsidR="007A1399" w:rsidRPr="007A1399" w:rsidRDefault="007A1399" w:rsidP="007A1399">
      <w:pPr>
        <w:rPr>
          <w:rFonts w:eastAsia="Calibri" w:cs="Arial"/>
          <w:bCs/>
          <w:color w:val="000000"/>
          <w:sz w:val="24"/>
        </w:rPr>
      </w:pPr>
    </w:p>
    <w:p w14:paraId="4B6554B7" w14:textId="77777777" w:rsidR="008730EB" w:rsidRPr="007A1399" w:rsidRDefault="008730EB" w:rsidP="008730EB">
      <w:pPr>
        <w:pStyle w:val="Heading3"/>
        <w:rPr>
          <w:rFonts w:cs="Arial"/>
          <w:color w:val="01ADAB" w:themeColor="accent4"/>
          <w:sz w:val="24"/>
          <w:szCs w:val="28"/>
        </w:rPr>
      </w:pPr>
      <w:r w:rsidRPr="007A1399">
        <w:rPr>
          <w:rFonts w:cs="Arial"/>
          <w:color w:val="01ADAB" w:themeColor="accent4"/>
          <w:sz w:val="24"/>
          <w:szCs w:val="28"/>
        </w:rPr>
        <w:t>DISCLOSURE STATEMENTS:</w:t>
      </w:r>
    </w:p>
    <w:p w14:paraId="4BECF929" w14:textId="77777777" w:rsidR="00423008" w:rsidRDefault="00423008" w:rsidP="007A1399">
      <w:pPr>
        <w:spacing w:after="160" w:line="259" w:lineRule="auto"/>
        <w:rPr>
          <w:rFonts w:eastAsia="Calibri" w:cs="Arial"/>
          <w:bCs/>
          <w:color w:val="696969" w:themeColor="accent6"/>
          <w:szCs w:val="20"/>
        </w:rPr>
      </w:pPr>
    </w:p>
    <w:p w14:paraId="0A033BB2" w14:textId="1DB1E00C" w:rsidR="007A1399" w:rsidRDefault="007A1399" w:rsidP="007A1399">
      <w:pPr>
        <w:spacing w:after="160" w:line="259" w:lineRule="auto"/>
        <w:rPr>
          <w:rFonts w:eastAsia="Calibri" w:cs="Arial"/>
          <w:bCs/>
          <w:color w:val="696969" w:themeColor="accent6"/>
          <w:szCs w:val="20"/>
        </w:rPr>
      </w:pPr>
      <w:r w:rsidRPr="007A1399">
        <w:rPr>
          <w:rFonts w:eastAsia="Calibri" w:cs="Arial"/>
          <w:bCs/>
          <w:color w:val="696969" w:themeColor="accent6"/>
          <w:szCs w:val="20"/>
        </w:rPr>
        <w:t>The following planners, faculty, and others in control of educational content have no relevant financial relationships with ineligible companies.</w:t>
      </w:r>
    </w:p>
    <w:p w14:paraId="5FBB2F9C" w14:textId="2B1E6BA2" w:rsidR="00D22852" w:rsidRDefault="00D22852" w:rsidP="007A1399">
      <w:pPr>
        <w:spacing w:after="160" w:line="259" w:lineRule="auto"/>
        <w:rPr>
          <w:rFonts w:eastAsia="Calibri" w:cs="Arial"/>
          <w:bCs/>
          <w:color w:val="696969" w:themeColor="accent6"/>
          <w:szCs w:val="20"/>
        </w:rPr>
      </w:pPr>
    </w:p>
    <w:p w14:paraId="637D1D44" w14:textId="77777777" w:rsidR="00C51287" w:rsidRDefault="00C51287" w:rsidP="00C51287">
      <w:pPr>
        <w:pStyle w:val="Heading3"/>
        <w:spacing w:before="0"/>
        <w:rPr>
          <w:rFonts w:cs="Arial"/>
          <w:color w:val="01ADAB"/>
          <w:sz w:val="24"/>
        </w:rPr>
      </w:pPr>
      <w:r>
        <w:rPr>
          <w:rFonts w:cs="Arial"/>
          <w:b w:val="0"/>
          <w:bCs w:val="0"/>
          <w:color w:val="01ADAB"/>
          <w:sz w:val="24"/>
        </w:rPr>
        <w:t>Planning committee members</w:t>
      </w:r>
    </w:p>
    <w:p w14:paraId="51D8A034" w14:textId="77777777" w:rsidR="00C51287" w:rsidRDefault="00C51287" w:rsidP="00C51287"/>
    <w:p w14:paraId="7E86D74F" w14:textId="77777777" w:rsidR="00C51287" w:rsidRPr="00B3256D" w:rsidRDefault="00C51287" w:rsidP="00C51287">
      <w:pPr>
        <w:rPr>
          <w:bCs/>
          <w:color w:val="595959" w:themeColor="text1" w:themeTint="A6"/>
        </w:rPr>
      </w:pPr>
      <w:r w:rsidRPr="00B3256D">
        <w:rPr>
          <w:bCs/>
          <w:color w:val="595959" w:themeColor="text1" w:themeTint="A6"/>
        </w:rPr>
        <w:t>Laural Whitmore, MSE</w:t>
      </w:r>
    </w:p>
    <w:p w14:paraId="15FEEB89" w14:textId="77777777" w:rsidR="00C51287" w:rsidRPr="00B3256D" w:rsidRDefault="00C51287" w:rsidP="00C51287">
      <w:pPr>
        <w:rPr>
          <w:bCs/>
          <w:color w:val="595959" w:themeColor="text1" w:themeTint="A6"/>
        </w:rPr>
      </w:pPr>
      <w:r w:rsidRPr="00B3256D">
        <w:rPr>
          <w:bCs/>
          <w:color w:val="595959" w:themeColor="text1" w:themeTint="A6"/>
        </w:rPr>
        <w:t>Vice President, Performance Improvement Collaboratives</w:t>
      </w:r>
    </w:p>
    <w:p w14:paraId="6F9EA7BB" w14:textId="77777777" w:rsidR="00C51287" w:rsidRPr="00B3256D" w:rsidRDefault="00C51287" w:rsidP="00C51287">
      <w:pPr>
        <w:rPr>
          <w:bCs/>
          <w:color w:val="595959" w:themeColor="text1" w:themeTint="A6"/>
        </w:rPr>
      </w:pPr>
      <w:r w:rsidRPr="00B3256D">
        <w:rPr>
          <w:bCs/>
          <w:color w:val="595959" w:themeColor="text1" w:themeTint="A6"/>
        </w:rPr>
        <w:t>Vizient, Inc.</w:t>
      </w:r>
    </w:p>
    <w:p w14:paraId="34959D48" w14:textId="77777777" w:rsidR="00C51287" w:rsidRPr="00B3256D" w:rsidRDefault="00C51287" w:rsidP="00C51287">
      <w:pPr>
        <w:rPr>
          <w:bCs/>
          <w:color w:val="7F7F7F" w:themeColor="text1" w:themeTint="80"/>
        </w:rPr>
      </w:pPr>
    </w:p>
    <w:p w14:paraId="6ABF9FCE" w14:textId="77777777" w:rsidR="00C51287" w:rsidRPr="00B3256D" w:rsidRDefault="00C51287" w:rsidP="00C51287">
      <w:pPr>
        <w:rPr>
          <w:bCs/>
          <w:color w:val="595959" w:themeColor="text1" w:themeTint="A6"/>
        </w:rPr>
      </w:pPr>
      <w:r w:rsidRPr="00B3256D">
        <w:rPr>
          <w:bCs/>
          <w:color w:val="595959" w:themeColor="text1" w:themeTint="A6"/>
        </w:rPr>
        <w:t>James Lichauer, PharmD, BCPS, FASHP</w:t>
      </w:r>
    </w:p>
    <w:p w14:paraId="54629B12" w14:textId="77777777" w:rsidR="00C51287" w:rsidRPr="00B3256D" w:rsidRDefault="00C51287" w:rsidP="00C51287">
      <w:pPr>
        <w:rPr>
          <w:bCs/>
          <w:color w:val="595959" w:themeColor="text1" w:themeTint="A6"/>
        </w:rPr>
      </w:pPr>
      <w:r w:rsidRPr="00B3256D">
        <w:rPr>
          <w:bCs/>
          <w:color w:val="595959" w:themeColor="text1" w:themeTint="A6"/>
        </w:rPr>
        <w:t>PI Program Director, Pharmacy</w:t>
      </w:r>
    </w:p>
    <w:p w14:paraId="65E3D754" w14:textId="77777777" w:rsidR="00C51287" w:rsidRPr="00B3256D" w:rsidRDefault="00C51287" w:rsidP="00C51287">
      <w:pPr>
        <w:rPr>
          <w:bCs/>
          <w:color w:val="595959" w:themeColor="text1" w:themeTint="A6"/>
        </w:rPr>
      </w:pPr>
      <w:r w:rsidRPr="00B3256D">
        <w:rPr>
          <w:bCs/>
          <w:color w:val="595959" w:themeColor="text1" w:themeTint="A6"/>
        </w:rPr>
        <w:t>Vizient, Inc.</w:t>
      </w:r>
    </w:p>
    <w:p w14:paraId="70C8B0E4" w14:textId="77777777" w:rsidR="00C51287" w:rsidRPr="00B3256D" w:rsidRDefault="00C51287" w:rsidP="00C51287">
      <w:pPr>
        <w:rPr>
          <w:bCs/>
          <w:color w:val="595959" w:themeColor="text1" w:themeTint="A6"/>
        </w:rPr>
      </w:pPr>
    </w:p>
    <w:p w14:paraId="5E3712F0" w14:textId="77777777" w:rsidR="00C51287" w:rsidRPr="00B3256D" w:rsidRDefault="00C51287" w:rsidP="00C51287">
      <w:pPr>
        <w:rPr>
          <w:bCs/>
          <w:color w:val="595959" w:themeColor="text1" w:themeTint="A6"/>
        </w:rPr>
      </w:pPr>
      <w:r w:rsidRPr="00B3256D">
        <w:rPr>
          <w:bCs/>
          <w:color w:val="595959" w:themeColor="text1" w:themeTint="A6"/>
        </w:rPr>
        <w:t>Lindsay Mayer, MSN, RN, CPHQ (nurse planner)</w:t>
      </w:r>
    </w:p>
    <w:p w14:paraId="01DE61A0" w14:textId="77777777" w:rsidR="00C51287" w:rsidRPr="00B3256D" w:rsidRDefault="00C51287" w:rsidP="00C51287">
      <w:pPr>
        <w:rPr>
          <w:bCs/>
          <w:color w:val="595959" w:themeColor="text1" w:themeTint="A6"/>
        </w:rPr>
      </w:pPr>
      <w:r w:rsidRPr="00B3256D">
        <w:rPr>
          <w:bCs/>
          <w:color w:val="595959" w:themeColor="text1" w:themeTint="A6"/>
        </w:rPr>
        <w:t>Senior Director, PI Programs</w:t>
      </w:r>
    </w:p>
    <w:p w14:paraId="4B53E1D5" w14:textId="77777777" w:rsidR="00C51287" w:rsidRPr="00B3256D" w:rsidRDefault="00C51287" w:rsidP="00C51287">
      <w:pPr>
        <w:rPr>
          <w:bCs/>
          <w:color w:val="595959" w:themeColor="text1" w:themeTint="A6"/>
        </w:rPr>
      </w:pPr>
      <w:r w:rsidRPr="00B3256D">
        <w:rPr>
          <w:bCs/>
          <w:color w:val="595959" w:themeColor="text1" w:themeTint="A6"/>
        </w:rPr>
        <w:t>Vizient, Inc.</w:t>
      </w:r>
    </w:p>
    <w:p w14:paraId="6C0B96C0" w14:textId="77777777" w:rsidR="00C51287" w:rsidRPr="00B3256D" w:rsidRDefault="00C51287" w:rsidP="00C51287">
      <w:pPr>
        <w:rPr>
          <w:bCs/>
          <w:color w:val="595959" w:themeColor="text1" w:themeTint="A6"/>
        </w:rPr>
      </w:pPr>
    </w:p>
    <w:p w14:paraId="13A32396" w14:textId="77777777" w:rsidR="00C51287" w:rsidRPr="00B3256D" w:rsidRDefault="00C51287" w:rsidP="00C51287">
      <w:pPr>
        <w:rPr>
          <w:bCs/>
          <w:color w:val="595959" w:themeColor="text1" w:themeTint="A6"/>
        </w:rPr>
      </w:pPr>
      <w:r w:rsidRPr="00B3256D">
        <w:rPr>
          <w:bCs/>
          <w:color w:val="595959" w:themeColor="text1" w:themeTint="A6"/>
        </w:rPr>
        <w:t>Mary Casey, BBA, DES</w:t>
      </w:r>
    </w:p>
    <w:p w14:paraId="7498F141" w14:textId="77777777" w:rsidR="00C51287" w:rsidRPr="00B3256D" w:rsidRDefault="00C51287" w:rsidP="00C51287">
      <w:pPr>
        <w:rPr>
          <w:bCs/>
          <w:color w:val="595959" w:themeColor="text1" w:themeTint="A6"/>
        </w:rPr>
      </w:pPr>
      <w:r w:rsidRPr="00B3256D">
        <w:rPr>
          <w:bCs/>
          <w:color w:val="595959" w:themeColor="text1" w:themeTint="A6"/>
        </w:rPr>
        <w:t>Director of Media Productions</w:t>
      </w:r>
    </w:p>
    <w:p w14:paraId="2A6C3A8F" w14:textId="77777777" w:rsidR="00C51287" w:rsidRPr="00B3256D" w:rsidRDefault="00C51287" w:rsidP="00C51287">
      <w:pPr>
        <w:rPr>
          <w:bCs/>
          <w:color w:val="595959" w:themeColor="text1" w:themeTint="A6"/>
        </w:rPr>
      </w:pPr>
      <w:r w:rsidRPr="00B3256D">
        <w:rPr>
          <w:bCs/>
          <w:color w:val="595959" w:themeColor="text1" w:themeTint="A6"/>
        </w:rPr>
        <w:t>Vizient, Inc.</w:t>
      </w:r>
    </w:p>
    <w:p w14:paraId="150F41D0" w14:textId="77777777" w:rsidR="00C51287" w:rsidRPr="00B3256D" w:rsidRDefault="00C51287" w:rsidP="00C51287">
      <w:pPr>
        <w:rPr>
          <w:bCs/>
          <w:color w:val="595959" w:themeColor="text1" w:themeTint="A6"/>
        </w:rPr>
      </w:pPr>
    </w:p>
    <w:p w14:paraId="055C9571" w14:textId="77777777" w:rsidR="00C51287" w:rsidRPr="00B3256D" w:rsidRDefault="00C51287" w:rsidP="00C51287">
      <w:pPr>
        <w:rPr>
          <w:bCs/>
          <w:color w:val="595959" w:themeColor="text1" w:themeTint="A6"/>
        </w:rPr>
      </w:pPr>
      <w:r w:rsidRPr="00B3256D">
        <w:rPr>
          <w:bCs/>
          <w:color w:val="595959" w:themeColor="text1" w:themeTint="A6"/>
        </w:rPr>
        <w:t>John Pevoto, MA, DES</w:t>
      </w:r>
    </w:p>
    <w:p w14:paraId="4BDDD176" w14:textId="77777777" w:rsidR="00C51287" w:rsidRPr="00B3256D" w:rsidRDefault="00C51287" w:rsidP="00C51287">
      <w:pPr>
        <w:rPr>
          <w:bCs/>
          <w:color w:val="595959" w:themeColor="text1" w:themeTint="A6"/>
        </w:rPr>
      </w:pPr>
      <w:r w:rsidRPr="00B3256D">
        <w:rPr>
          <w:bCs/>
          <w:color w:val="595959" w:themeColor="text1" w:themeTint="A6"/>
        </w:rPr>
        <w:t>Director of Media Productions</w:t>
      </w:r>
    </w:p>
    <w:p w14:paraId="17B98BAA" w14:textId="77777777" w:rsidR="00C51287" w:rsidRPr="00B3256D" w:rsidRDefault="00C51287" w:rsidP="00C51287">
      <w:pPr>
        <w:rPr>
          <w:bCs/>
          <w:color w:val="595959" w:themeColor="text1" w:themeTint="A6"/>
        </w:rPr>
      </w:pPr>
      <w:r w:rsidRPr="00B3256D">
        <w:rPr>
          <w:bCs/>
          <w:color w:val="595959" w:themeColor="text1" w:themeTint="A6"/>
        </w:rPr>
        <w:t>Vizient, Inc.</w:t>
      </w:r>
    </w:p>
    <w:p w14:paraId="442FAC89" w14:textId="77777777" w:rsidR="00C51287" w:rsidRPr="00B3256D" w:rsidRDefault="00C51287" w:rsidP="00C51287">
      <w:pPr>
        <w:rPr>
          <w:bCs/>
          <w:color w:val="595959" w:themeColor="text1" w:themeTint="A6"/>
        </w:rPr>
      </w:pPr>
    </w:p>
    <w:p w14:paraId="73FACAF3" w14:textId="77777777" w:rsidR="00C51287" w:rsidRPr="00B3256D" w:rsidRDefault="00C51287" w:rsidP="00C51287">
      <w:pPr>
        <w:rPr>
          <w:bCs/>
          <w:color w:val="595959" w:themeColor="text1" w:themeTint="A6"/>
        </w:rPr>
      </w:pPr>
      <w:r w:rsidRPr="00B3256D">
        <w:rPr>
          <w:bCs/>
          <w:color w:val="595959" w:themeColor="text1" w:themeTint="A6"/>
        </w:rPr>
        <w:t>Tracy Sutton, DES</w:t>
      </w:r>
    </w:p>
    <w:p w14:paraId="7748BB8B" w14:textId="77777777" w:rsidR="00C51287" w:rsidRPr="00B3256D" w:rsidRDefault="00C51287" w:rsidP="00C51287">
      <w:pPr>
        <w:rPr>
          <w:bCs/>
          <w:color w:val="595959" w:themeColor="text1" w:themeTint="A6"/>
        </w:rPr>
      </w:pPr>
      <w:r w:rsidRPr="00B3256D">
        <w:rPr>
          <w:bCs/>
          <w:color w:val="595959" w:themeColor="text1" w:themeTint="A6"/>
        </w:rPr>
        <w:t>Producer, Vizient Media Productions</w:t>
      </w:r>
    </w:p>
    <w:p w14:paraId="3C4FB9A9" w14:textId="77777777" w:rsidR="00C51287" w:rsidRPr="00B3256D" w:rsidRDefault="00C51287" w:rsidP="00C51287">
      <w:pPr>
        <w:rPr>
          <w:bCs/>
          <w:color w:val="595959" w:themeColor="text1" w:themeTint="A6"/>
        </w:rPr>
      </w:pPr>
      <w:r w:rsidRPr="00B3256D">
        <w:rPr>
          <w:bCs/>
          <w:color w:val="595959" w:themeColor="text1" w:themeTint="A6"/>
        </w:rPr>
        <w:t>Vizient, Inc.</w:t>
      </w:r>
    </w:p>
    <w:p w14:paraId="59924D1A" w14:textId="77777777" w:rsidR="00C51287" w:rsidRPr="00B3256D" w:rsidRDefault="00C51287" w:rsidP="00C51287">
      <w:pPr>
        <w:rPr>
          <w:bCs/>
          <w:color w:val="595959" w:themeColor="text1" w:themeTint="A6"/>
        </w:rPr>
      </w:pPr>
    </w:p>
    <w:p w14:paraId="5CA4CDF0" w14:textId="77777777" w:rsidR="00C51287" w:rsidRPr="00B3256D" w:rsidRDefault="00C51287" w:rsidP="00C51287">
      <w:pPr>
        <w:rPr>
          <w:bCs/>
          <w:color w:val="595959" w:themeColor="text1" w:themeTint="A6"/>
        </w:rPr>
      </w:pPr>
      <w:r w:rsidRPr="00B3256D">
        <w:rPr>
          <w:bCs/>
          <w:color w:val="595959" w:themeColor="text1" w:themeTint="A6"/>
        </w:rPr>
        <w:t>Marilyn Sherrill, RN, MBA</w:t>
      </w:r>
    </w:p>
    <w:p w14:paraId="397D54D1" w14:textId="77777777" w:rsidR="00C51287" w:rsidRPr="00B3256D" w:rsidRDefault="00C51287" w:rsidP="00C51287">
      <w:pPr>
        <w:rPr>
          <w:bCs/>
          <w:color w:val="595959" w:themeColor="text1" w:themeTint="A6"/>
        </w:rPr>
      </w:pPr>
      <w:r w:rsidRPr="00B3256D">
        <w:rPr>
          <w:bCs/>
          <w:color w:val="595959" w:themeColor="text1" w:themeTint="A6"/>
        </w:rPr>
        <w:t>PI Program Director</w:t>
      </w:r>
    </w:p>
    <w:p w14:paraId="182BAD98" w14:textId="77777777" w:rsidR="00C51287" w:rsidRPr="00B3256D" w:rsidRDefault="00C51287" w:rsidP="00C51287">
      <w:pPr>
        <w:rPr>
          <w:bCs/>
          <w:color w:val="595959" w:themeColor="text1" w:themeTint="A6"/>
        </w:rPr>
      </w:pPr>
      <w:r w:rsidRPr="00B3256D">
        <w:rPr>
          <w:bCs/>
          <w:color w:val="595959" w:themeColor="text1" w:themeTint="A6"/>
        </w:rPr>
        <w:t>Vizient, Inc.</w:t>
      </w:r>
    </w:p>
    <w:p w14:paraId="4913F846" w14:textId="28793113" w:rsidR="00D22852" w:rsidRDefault="00D22852" w:rsidP="007A1399">
      <w:pPr>
        <w:spacing w:after="160" w:line="259" w:lineRule="auto"/>
        <w:rPr>
          <w:rFonts w:eastAsia="Calibri" w:cs="Arial"/>
          <w:bCs/>
          <w:color w:val="696969" w:themeColor="accent6"/>
          <w:szCs w:val="20"/>
        </w:rPr>
      </w:pPr>
    </w:p>
    <w:p w14:paraId="4C5C6DE8" w14:textId="13428D8E" w:rsidR="00C51287" w:rsidRDefault="00C51287" w:rsidP="00C51287">
      <w:pPr>
        <w:pStyle w:val="Heading3"/>
        <w:spacing w:before="0"/>
        <w:rPr>
          <w:rFonts w:cs="Arial"/>
          <w:b w:val="0"/>
          <w:bCs w:val="0"/>
          <w:color w:val="01ADAB"/>
          <w:sz w:val="24"/>
        </w:rPr>
      </w:pPr>
      <w:r w:rsidRPr="00C51287">
        <w:rPr>
          <w:rFonts w:cs="Arial"/>
          <w:b w:val="0"/>
          <w:bCs w:val="0"/>
          <w:color w:val="01ADAB"/>
          <w:sz w:val="24"/>
        </w:rPr>
        <w:t>Speakers</w:t>
      </w:r>
    </w:p>
    <w:p w14:paraId="7B3D2AEB" w14:textId="3ABDC2B3" w:rsidR="00C51287" w:rsidRDefault="00C51287" w:rsidP="00C51287"/>
    <w:p w14:paraId="7C24604A" w14:textId="77777777" w:rsidR="007D5179" w:rsidRPr="007D5179" w:rsidRDefault="007D5179" w:rsidP="007D5179">
      <w:pPr>
        <w:rPr>
          <w:bCs/>
          <w:color w:val="595959" w:themeColor="text1" w:themeTint="A6"/>
        </w:rPr>
      </w:pPr>
      <w:r w:rsidRPr="007D5179">
        <w:rPr>
          <w:bCs/>
          <w:color w:val="595959" w:themeColor="text1" w:themeTint="A6"/>
        </w:rPr>
        <w:t>Bonnie Gregson, BSN;CPHQ;MSN</w:t>
      </w:r>
    </w:p>
    <w:p w14:paraId="1A8EE1E2" w14:textId="77777777" w:rsidR="007D5179" w:rsidRPr="007D5179" w:rsidRDefault="007D5179" w:rsidP="007D5179">
      <w:pPr>
        <w:rPr>
          <w:bCs/>
          <w:color w:val="595959" w:themeColor="text1" w:themeTint="A6"/>
        </w:rPr>
      </w:pPr>
      <w:r w:rsidRPr="007D5179">
        <w:rPr>
          <w:bCs/>
          <w:color w:val="595959" w:themeColor="text1" w:themeTint="A6"/>
        </w:rPr>
        <w:t>System Quality Senior Clinical Operations Manager, Office of Patient Experience</w:t>
      </w:r>
    </w:p>
    <w:p w14:paraId="767C5D43" w14:textId="77777777" w:rsidR="007D5179" w:rsidRPr="007D5179" w:rsidRDefault="007D5179" w:rsidP="007D5179">
      <w:pPr>
        <w:rPr>
          <w:bCs/>
          <w:color w:val="595959" w:themeColor="text1" w:themeTint="A6"/>
        </w:rPr>
      </w:pPr>
      <w:r w:rsidRPr="007D5179">
        <w:rPr>
          <w:bCs/>
          <w:color w:val="595959" w:themeColor="text1" w:themeTint="A6"/>
        </w:rPr>
        <w:t>Intermountain Healthcare</w:t>
      </w:r>
    </w:p>
    <w:p w14:paraId="1C12BC18" w14:textId="77777777" w:rsidR="007D5179" w:rsidRPr="007D5179" w:rsidRDefault="007D5179" w:rsidP="007D5179">
      <w:pPr>
        <w:rPr>
          <w:bCs/>
          <w:color w:val="595959" w:themeColor="text1" w:themeTint="A6"/>
        </w:rPr>
      </w:pPr>
    </w:p>
    <w:p w14:paraId="15C695CD" w14:textId="77777777" w:rsidR="007D5179" w:rsidRPr="007D5179" w:rsidRDefault="007D5179" w:rsidP="007D5179">
      <w:pPr>
        <w:rPr>
          <w:bCs/>
          <w:color w:val="595959" w:themeColor="text1" w:themeTint="A6"/>
        </w:rPr>
      </w:pPr>
      <w:r w:rsidRPr="007D5179">
        <w:rPr>
          <w:bCs/>
          <w:color w:val="595959" w:themeColor="text1" w:themeTint="A6"/>
        </w:rPr>
        <w:t>Daniel Barker, MBA;RRT</w:t>
      </w:r>
    </w:p>
    <w:p w14:paraId="7E6D8BF9" w14:textId="77777777" w:rsidR="007D5179" w:rsidRPr="007D5179" w:rsidRDefault="007D5179" w:rsidP="007D5179">
      <w:pPr>
        <w:rPr>
          <w:bCs/>
          <w:color w:val="595959" w:themeColor="text1" w:themeTint="A6"/>
        </w:rPr>
      </w:pPr>
      <w:r w:rsidRPr="007D5179">
        <w:rPr>
          <w:bCs/>
          <w:color w:val="595959" w:themeColor="text1" w:themeTint="A6"/>
        </w:rPr>
        <w:t>Clinical Operations Manage</w:t>
      </w:r>
    </w:p>
    <w:p w14:paraId="4B9FB9A1" w14:textId="77777777" w:rsidR="007D5179" w:rsidRPr="007D5179" w:rsidRDefault="007D5179" w:rsidP="007D5179">
      <w:pPr>
        <w:rPr>
          <w:bCs/>
          <w:color w:val="595959" w:themeColor="text1" w:themeTint="A6"/>
        </w:rPr>
      </w:pPr>
      <w:r w:rsidRPr="007D5179">
        <w:rPr>
          <w:bCs/>
          <w:color w:val="595959" w:themeColor="text1" w:themeTint="A6"/>
        </w:rPr>
        <w:t>Intermountain Healthcare</w:t>
      </w:r>
    </w:p>
    <w:p w14:paraId="49A13E2A" w14:textId="77777777" w:rsidR="007D5179" w:rsidRPr="007D5179" w:rsidRDefault="007D5179" w:rsidP="007D5179">
      <w:pPr>
        <w:rPr>
          <w:bCs/>
          <w:color w:val="595959" w:themeColor="text1" w:themeTint="A6"/>
        </w:rPr>
      </w:pPr>
      <w:r w:rsidRPr="007D5179">
        <w:rPr>
          <w:bCs/>
          <w:color w:val="595959" w:themeColor="text1" w:themeTint="A6"/>
        </w:rPr>
        <w:t>Primary Children’s Medical Center</w:t>
      </w:r>
    </w:p>
    <w:p w14:paraId="49DAA195" w14:textId="77777777" w:rsidR="007D5179" w:rsidRPr="007D5179" w:rsidRDefault="007D5179" w:rsidP="007D5179">
      <w:pPr>
        <w:rPr>
          <w:bCs/>
          <w:color w:val="595959" w:themeColor="text1" w:themeTint="A6"/>
        </w:rPr>
      </w:pPr>
    </w:p>
    <w:p w14:paraId="6375A02D" w14:textId="77777777" w:rsidR="007D5179" w:rsidRPr="007D5179" w:rsidRDefault="007D5179" w:rsidP="007D5179">
      <w:pPr>
        <w:rPr>
          <w:bCs/>
          <w:color w:val="595959" w:themeColor="text1" w:themeTint="A6"/>
        </w:rPr>
      </w:pPr>
      <w:r w:rsidRPr="007D5179">
        <w:rPr>
          <w:bCs/>
          <w:color w:val="595959" w:themeColor="text1" w:themeTint="A6"/>
        </w:rPr>
        <w:t>Margaret Rudisill, RN, BSN, MS-HQS</w:t>
      </w:r>
    </w:p>
    <w:p w14:paraId="328ED064" w14:textId="77777777" w:rsidR="007D5179" w:rsidRPr="007D5179" w:rsidRDefault="007D5179" w:rsidP="007D5179">
      <w:pPr>
        <w:rPr>
          <w:bCs/>
          <w:color w:val="595959" w:themeColor="text1" w:themeTint="A6"/>
        </w:rPr>
      </w:pPr>
      <w:r w:rsidRPr="007D5179">
        <w:rPr>
          <w:bCs/>
          <w:color w:val="595959" w:themeColor="text1" w:themeTint="A6"/>
        </w:rPr>
        <w:t>PI Program Director</w:t>
      </w:r>
    </w:p>
    <w:p w14:paraId="2BDD5157" w14:textId="77777777" w:rsidR="007D5179" w:rsidRPr="007D5179" w:rsidRDefault="007D5179" w:rsidP="007D5179">
      <w:pPr>
        <w:rPr>
          <w:bCs/>
          <w:color w:val="595959" w:themeColor="text1" w:themeTint="A6"/>
        </w:rPr>
      </w:pPr>
      <w:r w:rsidRPr="007D5179">
        <w:rPr>
          <w:bCs/>
          <w:color w:val="595959" w:themeColor="text1" w:themeTint="A6"/>
        </w:rPr>
        <w:t>Vizient</w:t>
      </w:r>
    </w:p>
    <w:p w14:paraId="6486353E" w14:textId="77777777" w:rsidR="007D5179" w:rsidRPr="007D5179" w:rsidRDefault="007D5179" w:rsidP="007D5179">
      <w:pPr>
        <w:rPr>
          <w:bCs/>
          <w:color w:val="595959" w:themeColor="text1" w:themeTint="A6"/>
        </w:rPr>
      </w:pPr>
    </w:p>
    <w:p w14:paraId="0BB58609" w14:textId="77777777" w:rsidR="007D5179" w:rsidRPr="007D5179" w:rsidRDefault="007D5179" w:rsidP="007D5179">
      <w:pPr>
        <w:rPr>
          <w:bCs/>
          <w:color w:val="595959" w:themeColor="text1" w:themeTint="A6"/>
        </w:rPr>
      </w:pPr>
      <w:r w:rsidRPr="007D5179">
        <w:rPr>
          <w:bCs/>
          <w:color w:val="595959" w:themeColor="text1" w:themeTint="A6"/>
        </w:rPr>
        <w:t>Laural Whitmore, MSE</w:t>
      </w:r>
    </w:p>
    <w:p w14:paraId="4DE3BA12" w14:textId="77777777" w:rsidR="007D5179" w:rsidRPr="007D5179" w:rsidRDefault="007D5179" w:rsidP="007D5179">
      <w:pPr>
        <w:rPr>
          <w:bCs/>
          <w:color w:val="595959" w:themeColor="text1" w:themeTint="A6"/>
        </w:rPr>
      </w:pPr>
      <w:r w:rsidRPr="007D5179">
        <w:rPr>
          <w:bCs/>
          <w:color w:val="595959" w:themeColor="text1" w:themeTint="A6"/>
        </w:rPr>
        <w:t>Vice President, Performance Improvement Collaboratives</w:t>
      </w:r>
    </w:p>
    <w:p w14:paraId="1CE32931" w14:textId="34662439" w:rsidR="00CF6796" w:rsidRPr="007D5179" w:rsidRDefault="007D5179" w:rsidP="007D5179">
      <w:pPr>
        <w:rPr>
          <w:bCs/>
          <w:color w:val="595959" w:themeColor="text1" w:themeTint="A6"/>
        </w:rPr>
      </w:pPr>
      <w:r w:rsidRPr="007D5179">
        <w:rPr>
          <w:bCs/>
          <w:color w:val="595959" w:themeColor="text1" w:themeTint="A6"/>
        </w:rPr>
        <w:t>Vizient</w:t>
      </w:r>
    </w:p>
    <w:sectPr w:rsidR="00CF6796" w:rsidRPr="007D5179" w:rsidSect="00453896">
      <w:headerReference w:type="even" r:id="rId37"/>
      <w:headerReference w:type="default" r:id="rId38"/>
      <w:footerReference w:type="default" r:id="rId39"/>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3E06D4"/>
    <w:multiLevelType w:val="hybridMultilevel"/>
    <w:tmpl w:val="533CB3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C63838"/>
    <w:multiLevelType w:val="hybridMultilevel"/>
    <w:tmpl w:val="F580CB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4811FB"/>
    <w:multiLevelType w:val="hybridMultilevel"/>
    <w:tmpl w:val="16145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4"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7"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5E150AFD"/>
    <w:multiLevelType w:val="hybridMultilevel"/>
    <w:tmpl w:val="6828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7"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2" w15:restartNumberingAfterBreak="0">
    <w:nsid w:val="6C153784"/>
    <w:multiLevelType w:val="hybridMultilevel"/>
    <w:tmpl w:val="1BA260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5"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8"/>
  </w:num>
  <w:num w:numId="2">
    <w:abstractNumId w:val="20"/>
  </w:num>
  <w:num w:numId="3">
    <w:abstractNumId w:val="36"/>
  </w:num>
  <w:num w:numId="4">
    <w:abstractNumId w:val="36"/>
  </w:num>
  <w:num w:numId="5">
    <w:abstractNumId w:val="32"/>
  </w:num>
  <w:num w:numId="6">
    <w:abstractNumId w:val="6"/>
  </w:num>
  <w:num w:numId="7">
    <w:abstractNumId w:val="27"/>
  </w:num>
  <w:num w:numId="8">
    <w:abstractNumId w:val="44"/>
  </w:num>
  <w:num w:numId="9">
    <w:abstractNumId w:val="40"/>
  </w:num>
  <w:num w:numId="10">
    <w:abstractNumId w:val="45"/>
  </w:num>
  <w:num w:numId="11">
    <w:abstractNumId w:val="16"/>
  </w:num>
  <w:num w:numId="12">
    <w:abstractNumId w:val="29"/>
  </w:num>
  <w:num w:numId="13">
    <w:abstractNumId w:val="19"/>
  </w:num>
  <w:num w:numId="14">
    <w:abstractNumId w:val="34"/>
  </w:num>
  <w:num w:numId="15">
    <w:abstractNumId w:val="22"/>
  </w:num>
  <w:num w:numId="16">
    <w:abstractNumId w:val="8"/>
  </w:num>
  <w:num w:numId="17">
    <w:abstractNumId w:val="17"/>
  </w:num>
  <w:num w:numId="18">
    <w:abstractNumId w:val="39"/>
  </w:num>
  <w:num w:numId="19">
    <w:abstractNumId w:val="43"/>
  </w:num>
  <w:num w:numId="20">
    <w:abstractNumId w:val="31"/>
  </w:num>
  <w:num w:numId="21">
    <w:abstractNumId w:val="11"/>
  </w:num>
  <w:num w:numId="22">
    <w:abstractNumId w:val="25"/>
  </w:num>
  <w:num w:numId="23">
    <w:abstractNumId w:val="14"/>
  </w:num>
  <w:num w:numId="24">
    <w:abstractNumId w:val="38"/>
  </w:num>
  <w:num w:numId="25">
    <w:abstractNumId w:val="5"/>
  </w:num>
  <w:num w:numId="26">
    <w:abstractNumId w:val="23"/>
  </w:num>
  <w:num w:numId="27">
    <w:abstractNumId w:val="41"/>
  </w:num>
  <w:num w:numId="28">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0"/>
  </w:num>
  <w:num w:numId="32">
    <w:abstractNumId w:val="10"/>
  </w:num>
  <w:num w:numId="33">
    <w:abstractNumId w:val="37"/>
  </w:num>
  <w:num w:numId="34">
    <w:abstractNumId w:val="24"/>
  </w:num>
  <w:num w:numId="35">
    <w:abstractNumId w:val="12"/>
  </w:num>
  <w:num w:numId="36">
    <w:abstractNumId w:val="2"/>
  </w:num>
  <w:num w:numId="37">
    <w:abstractNumId w:val="0"/>
  </w:num>
  <w:num w:numId="38">
    <w:abstractNumId w:val="7"/>
  </w:num>
  <w:num w:numId="39">
    <w:abstractNumId w:val="9"/>
  </w:num>
  <w:num w:numId="40">
    <w:abstractNumId w:val="3"/>
  </w:num>
  <w:num w:numId="41">
    <w:abstractNumId w:val="21"/>
  </w:num>
  <w:num w:numId="42">
    <w:abstractNumId w:val="33"/>
  </w:num>
  <w:num w:numId="43">
    <w:abstractNumId w:val="18"/>
  </w:num>
  <w:num w:numId="44">
    <w:abstractNumId w:val="13"/>
  </w:num>
  <w:num w:numId="45">
    <w:abstractNumId w:val="26"/>
  </w:num>
  <w:num w:numId="46">
    <w:abstractNumId w:val="15"/>
  </w:num>
  <w:num w:numId="47">
    <w:abstractNumId w:val="35"/>
  </w:num>
  <w:num w:numId="48">
    <w:abstractNumId w:val="4"/>
  </w:num>
  <w:num w:numId="49">
    <w:abstractNumId w:val="1"/>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185C"/>
    <w:rsid w:val="00035D1B"/>
    <w:rsid w:val="00040BC4"/>
    <w:rsid w:val="00052CEC"/>
    <w:rsid w:val="00056A0F"/>
    <w:rsid w:val="00060A68"/>
    <w:rsid w:val="00060DE0"/>
    <w:rsid w:val="00065834"/>
    <w:rsid w:val="000765B6"/>
    <w:rsid w:val="00092D99"/>
    <w:rsid w:val="00095B16"/>
    <w:rsid w:val="000970CD"/>
    <w:rsid w:val="000C3C8A"/>
    <w:rsid w:val="000C5628"/>
    <w:rsid w:val="000F1401"/>
    <w:rsid w:val="00104CA4"/>
    <w:rsid w:val="00122743"/>
    <w:rsid w:val="001255F0"/>
    <w:rsid w:val="0012749B"/>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29B4"/>
    <w:rsid w:val="001F5E4B"/>
    <w:rsid w:val="00200804"/>
    <w:rsid w:val="00200BDE"/>
    <w:rsid w:val="00211BA3"/>
    <w:rsid w:val="00211EFB"/>
    <w:rsid w:val="002210D7"/>
    <w:rsid w:val="00231702"/>
    <w:rsid w:val="00273E1B"/>
    <w:rsid w:val="00286B4E"/>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3846"/>
    <w:rsid w:val="003E4049"/>
    <w:rsid w:val="003E424B"/>
    <w:rsid w:val="003E7AF9"/>
    <w:rsid w:val="003F2CC6"/>
    <w:rsid w:val="003F4336"/>
    <w:rsid w:val="003F4F86"/>
    <w:rsid w:val="004009F2"/>
    <w:rsid w:val="00410C34"/>
    <w:rsid w:val="00411B42"/>
    <w:rsid w:val="00412304"/>
    <w:rsid w:val="0041759A"/>
    <w:rsid w:val="00423008"/>
    <w:rsid w:val="00423054"/>
    <w:rsid w:val="00423B4D"/>
    <w:rsid w:val="00435E61"/>
    <w:rsid w:val="0043610D"/>
    <w:rsid w:val="004463DA"/>
    <w:rsid w:val="00451C91"/>
    <w:rsid w:val="00452B25"/>
    <w:rsid w:val="00453896"/>
    <w:rsid w:val="00463FCD"/>
    <w:rsid w:val="004722C1"/>
    <w:rsid w:val="004747C2"/>
    <w:rsid w:val="004814ED"/>
    <w:rsid w:val="0048354F"/>
    <w:rsid w:val="00486539"/>
    <w:rsid w:val="004A294A"/>
    <w:rsid w:val="004A35F8"/>
    <w:rsid w:val="004A5394"/>
    <w:rsid w:val="004A594F"/>
    <w:rsid w:val="004A677D"/>
    <w:rsid w:val="004B0F88"/>
    <w:rsid w:val="004B3F48"/>
    <w:rsid w:val="004C3FD4"/>
    <w:rsid w:val="004C7923"/>
    <w:rsid w:val="004D66E5"/>
    <w:rsid w:val="004F69B4"/>
    <w:rsid w:val="005121B1"/>
    <w:rsid w:val="00520393"/>
    <w:rsid w:val="005228D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E0578"/>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D3EE4"/>
    <w:rsid w:val="006E3F56"/>
    <w:rsid w:val="006F020F"/>
    <w:rsid w:val="006F1E6D"/>
    <w:rsid w:val="00707853"/>
    <w:rsid w:val="00714301"/>
    <w:rsid w:val="00715300"/>
    <w:rsid w:val="007158FC"/>
    <w:rsid w:val="00723601"/>
    <w:rsid w:val="007377DF"/>
    <w:rsid w:val="00740EF1"/>
    <w:rsid w:val="00743621"/>
    <w:rsid w:val="007452E0"/>
    <w:rsid w:val="00745310"/>
    <w:rsid w:val="00751A26"/>
    <w:rsid w:val="00756986"/>
    <w:rsid w:val="007641EF"/>
    <w:rsid w:val="00775D79"/>
    <w:rsid w:val="007910DA"/>
    <w:rsid w:val="0079149D"/>
    <w:rsid w:val="007A1399"/>
    <w:rsid w:val="007C2570"/>
    <w:rsid w:val="007C6E08"/>
    <w:rsid w:val="007D4550"/>
    <w:rsid w:val="007D473D"/>
    <w:rsid w:val="007D5179"/>
    <w:rsid w:val="007E45DA"/>
    <w:rsid w:val="007F2200"/>
    <w:rsid w:val="007F42A3"/>
    <w:rsid w:val="007F7B52"/>
    <w:rsid w:val="00815BAC"/>
    <w:rsid w:val="00825C14"/>
    <w:rsid w:val="00826763"/>
    <w:rsid w:val="008323D6"/>
    <w:rsid w:val="00832E17"/>
    <w:rsid w:val="00833A5B"/>
    <w:rsid w:val="00834830"/>
    <w:rsid w:val="00844482"/>
    <w:rsid w:val="00851FDB"/>
    <w:rsid w:val="008579F2"/>
    <w:rsid w:val="008730EB"/>
    <w:rsid w:val="00880598"/>
    <w:rsid w:val="008939B0"/>
    <w:rsid w:val="008A32F5"/>
    <w:rsid w:val="008B127D"/>
    <w:rsid w:val="008C68EB"/>
    <w:rsid w:val="008D1039"/>
    <w:rsid w:val="008F0EC4"/>
    <w:rsid w:val="009055B1"/>
    <w:rsid w:val="009225E4"/>
    <w:rsid w:val="00931508"/>
    <w:rsid w:val="009322F6"/>
    <w:rsid w:val="00952F89"/>
    <w:rsid w:val="00963CDE"/>
    <w:rsid w:val="00971D43"/>
    <w:rsid w:val="00980A48"/>
    <w:rsid w:val="00987B49"/>
    <w:rsid w:val="009A27BF"/>
    <w:rsid w:val="009A7E1B"/>
    <w:rsid w:val="009A7E9D"/>
    <w:rsid w:val="009B2BA5"/>
    <w:rsid w:val="009B5CB1"/>
    <w:rsid w:val="009B6D1A"/>
    <w:rsid w:val="009D4020"/>
    <w:rsid w:val="009F315C"/>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0FE0"/>
    <w:rsid w:val="00B75EF3"/>
    <w:rsid w:val="00B7767D"/>
    <w:rsid w:val="00B82B14"/>
    <w:rsid w:val="00B82EE5"/>
    <w:rsid w:val="00B914EC"/>
    <w:rsid w:val="00BA29F5"/>
    <w:rsid w:val="00BA2D73"/>
    <w:rsid w:val="00BA6CBF"/>
    <w:rsid w:val="00BB6CB3"/>
    <w:rsid w:val="00BB6F5C"/>
    <w:rsid w:val="00BB7234"/>
    <w:rsid w:val="00BC037D"/>
    <w:rsid w:val="00BC3377"/>
    <w:rsid w:val="00BC3FDA"/>
    <w:rsid w:val="00BE0BB3"/>
    <w:rsid w:val="00BE20EE"/>
    <w:rsid w:val="00BE43F5"/>
    <w:rsid w:val="00BE6400"/>
    <w:rsid w:val="00BE7633"/>
    <w:rsid w:val="00BF5337"/>
    <w:rsid w:val="00C02323"/>
    <w:rsid w:val="00C04534"/>
    <w:rsid w:val="00C205E3"/>
    <w:rsid w:val="00C21C07"/>
    <w:rsid w:val="00C36F35"/>
    <w:rsid w:val="00C370B8"/>
    <w:rsid w:val="00C403D7"/>
    <w:rsid w:val="00C406F6"/>
    <w:rsid w:val="00C419FD"/>
    <w:rsid w:val="00C51287"/>
    <w:rsid w:val="00C55AA4"/>
    <w:rsid w:val="00C72E6C"/>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CF6796"/>
    <w:rsid w:val="00D04BFD"/>
    <w:rsid w:val="00D13F13"/>
    <w:rsid w:val="00D14C65"/>
    <w:rsid w:val="00D2267A"/>
    <w:rsid w:val="00D22852"/>
    <w:rsid w:val="00D35964"/>
    <w:rsid w:val="00D3796A"/>
    <w:rsid w:val="00D45CFF"/>
    <w:rsid w:val="00D46507"/>
    <w:rsid w:val="00D531EC"/>
    <w:rsid w:val="00D53AD4"/>
    <w:rsid w:val="00D55902"/>
    <w:rsid w:val="00D6051F"/>
    <w:rsid w:val="00D60D0D"/>
    <w:rsid w:val="00D97E07"/>
    <w:rsid w:val="00DA1943"/>
    <w:rsid w:val="00DA6BD0"/>
    <w:rsid w:val="00DB2481"/>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F51E1"/>
    <w:rsid w:val="00F146F1"/>
    <w:rsid w:val="00F20160"/>
    <w:rsid w:val="00F206F3"/>
    <w:rsid w:val="00F23794"/>
    <w:rsid w:val="00F374BD"/>
    <w:rsid w:val="00F40406"/>
    <w:rsid w:val="00F4230E"/>
    <w:rsid w:val="00F45D18"/>
    <w:rsid w:val="00F47F98"/>
    <w:rsid w:val="00F63FFC"/>
    <w:rsid w:val="00F739D0"/>
    <w:rsid w:val="00F748D1"/>
    <w:rsid w:val="00F85FA6"/>
    <w:rsid w:val="00FB393D"/>
    <w:rsid w:val="00FC01FF"/>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1553"/>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0.xml><?xml version="1.0" encoding="utf-8"?>
<SourceDataModel Name="System" TargetDataSourceId="00b80028-d226-4a39-9a19-6787589aad19"/>
</file>

<file path=customXml/item1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2.xml><?xml version="1.0" encoding="utf-8"?>
<DataSourceInfo>
  <Id>87651697-ca1f-4d80-9f69-bb743e325714</Id>
  <MajorVersion>0</MajorVersion>
  <MinorVersion>1</MinorVersion>
  <DataSourceType>Expression</DataSourceType>
  <Name>Computed</Name>
  <Description/>
  <Filter/>
  <DataFields/>
</DataSourceInfo>
</file>

<file path=customXml/item13.xml><?xml version="1.0" encoding="utf-8"?>
<AllExternalAdhocVariableMappings/>
</file>

<file path=customXml/item14.xml><?xml version="1.0" encoding="utf-8"?>
<VariableListDefinition name="System" displayName="System" id="dc9731b4-d0d2-4ed5-b20d-434d69de1706" isdomainofvalue="False" dataSourceId="00b80028-d226-4a39-9a19-6787589aad19"/>
</file>

<file path=customXml/item15.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6.xml><?xml version="1.0" encoding="utf-8"?>
<SourceDataModel Name="AD_HOC" TargetDataSourceId="80be7e5f-6e71-448c-9228-23264555308c"/>
</file>

<file path=customXml/item17.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8.xml><?xml version="1.0" encoding="utf-8"?>
<DataSourceInfo>
  <Id>80be7e5f-6e71-448c-9228-23264555308c</Id>
  <MajorVersion>0</MajorVersion>
  <MinorVersion>1</MinorVersion>
  <DataSourceType>Ad_Hoc</DataSourceType>
  <Name>AD_HOC</Name>
  <Description/>
  <Filter/>
  <DataFields/>
</DataSourceInfo>
</file>

<file path=customXml/item19.xml><?xml version="1.0" encoding="utf-8"?>
<DataSourceInfo>
  <Id>00b80028-d226-4a39-9a19-6787589aad19</Id>
  <MajorVersion>0</MajorVersion>
  <MinorVersion>1</MinorVersion>
  <DataSourceType>System</DataSourceType>
  <Name>System</Name>
  <Description/>
  <Filter/>
  <DataFields/>
</DataSourceInfo>
</file>

<file path=customXml/item2.xml><?xml version="1.0" encoding="utf-8"?>
<?mso-contentType ?>
<FormTemplates xmlns="http://schemas.microsoft.com/sharepoint/v3/contenttype/forms">
  <Display>DocumentLibraryForm</Display>
  <Edit>DocumentLibraryForm</Edit>
  <New>DocumentLibraryForm</New>
</FormTemplates>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SourceDataModel Name="Computed" TargetDataSourceId="87651697-ca1f-4d80-9f69-bb743e325714"/>
</file>

<file path=customXml/item22.xml><?xml version="1.0" encoding="utf-8"?>
<AllMetadata/>
</file>

<file path=customXml/item23.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4.xml><?xml version="1.0" encoding="utf-8"?>
<?mso-contentType ?>
<SharedContentType xmlns="Microsoft.SharePoint.Taxonomy.ContentTypeSync" SourceId="c9bec5de-3132-4daf-ae55-1613447ae162" ContentTypeId="0x0101003892C1470B32FA4ABADA805F9A36FDE40106" PreviousValue="false"/>
</file>

<file path=customXml/item25.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6.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7.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3.xml><?xml version="1.0" encoding="utf-8"?>
<VariableListDefinition name="Computed" displayName="Computed" id="69155e26-4760-488b-ab4c-bb15b0f8b2a2" isdomainofvalue="False" dataSourceId="87651697-ca1f-4d80-9f69-bb743e325714"/>
</file>

<file path=customXml/item4.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5.xml><?xml version="1.0" encoding="utf-8"?>
<AllWordPDs>
</AllWordPDs>
</file>

<file path=customXml/item6.xml><?xml version="1.0" encoding="utf-8"?>
<VariableUsageMapping/>
</file>

<file path=customXml/item7.xml><?xml version="1.0" encoding="utf-8"?>
<VariableListDefinition name="AD_HOC" displayName="AD_HOC" id="9426ea6f-1b24-4683-bca3-85d71f6375fd" isdomainofvalue="False" dataSourceId="80be7e5f-6e71-448c-9228-23264555308c"/>
</file>

<file path=customXml/item8.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00000000-0000-0000-0000-000000000000</TermId>
        </TermInfo>
        <TermInfo xmlns="http://schemas.microsoft.com/office/infopath/2007/PartnerControls">
          <TermName xmlns="http://schemas.microsoft.com/office/infopath/2007/PartnerControls">agenda</TermName>
          <TermId xmlns="http://schemas.microsoft.com/office/infopath/2007/PartnerControls">00000000-0000-0000-0000-000000000000</TermId>
        </TermInfo>
        <TermInfo xmlns="http://schemas.microsoft.com/office/infopath/2007/PartnerControls">
          <TermName xmlns="http://schemas.microsoft.com/office/infopath/2007/PartnerControls">word</TermName>
          <TermId xmlns="http://schemas.microsoft.com/office/infopath/2007/PartnerControls">00000000-0000-0000-0000-000000000000</TermId>
        </TermInfo>
        <TermInfo xmlns="http://schemas.microsoft.com/office/infopath/2007/PartnerControls">
          <TermName xmlns="http://schemas.microsoft.com/office/infopath/2007/PartnerControls">word template</TermName>
          <TermId xmlns="http://schemas.microsoft.com/office/infopath/2007/PartnerControls">00000000-0000-0000-0000-000000000000</TermId>
        </TermInfo>
        <TermInfo xmlns="http://schemas.microsoft.com/office/infopath/2007/PartnerControls">
          <TermName xmlns="http://schemas.microsoft.com/office/infopath/2007/PartnerControls">template</TermName>
          <TermId xmlns="http://schemas.microsoft.com/office/infopath/2007/PartnerControls">00000000-0000-0000-0000-000000000000</TermId>
        </TermInfo>
      </Terms>
    </TaxKeywordTaxHTField>
  </documentManagement>
</p:properties>
</file>

<file path=customXml/item9.xml><?xml version="1.0" encoding="utf-8"?>
<DocPartTree/>
</file>

<file path=customXml/itemProps1.xml><?xml version="1.0" encoding="utf-8"?>
<ds:datastoreItem xmlns:ds="http://schemas.openxmlformats.org/officeDocument/2006/customXml" ds:itemID="{BEAFDBBE-0F51-4017-B707-8386C7FBABFD}">
  <ds:schemaRefs/>
</ds:datastoreItem>
</file>

<file path=customXml/itemProps10.xml><?xml version="1.0" encoding="utf-8"?>
<ds:datastoreItem xmlns:ds="http://schemas.openxmlformats.org/officeDocument/2006/customXml" ds:itemID="{E0C162D0-F7BA-4089-AC31-880761F0BD65}">
  <ds:schemaRefs/>
</ds:datastoreItem>
</file>

<file path=customXml/itemProps11.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2.xml><?xml version="1.0" encoding="utf-8"?>
<ds:datastoreItem xmlns:ds="http://schemas.openxmlformats.org/officeDocument/2006/customXml" ds:itemID="{83B1EF68-4D55-4397-AF73-D916BC2254F0}">
  <ds:schemaRefs/>
</ds:datastoreItem>
</file>

<file path=customXml/itemProps13.xml><?xml version="1.0" encoding="utf-8"?>
<ds:datastoreItem xmlns:ds="http://schemas.openxmlformats.org/officeDocument/2006/customXml" ds:itemID="{7B773B23-CD27-407C-8EF7-714316C2ACF2}">
  <ds:schemaRefs/>
</ds:datastoreItem>
</file>

<file path=customXml/itemProps14.xml><?xml version="1.0" encoding="utf-8"?>
<ds:datastoreItem xmlns:ds="http://schemas.openxmlformats.org/officeDocument/2006/customXml" ds:itemID="{80CE4447-D1BD-469E-BD8B-B31A4C9A896F}">
  <ds:schemaRefs/>
</ds:datastoreItem>
</file>

<file path=customXml/itemProps15.xml><?xml version="1.0" encoding="utf-8"?>
<ds:datastoreItem xmlns:ds="http://schemas.openxmlformats.org/officeDocument/2006/customXml" ds:itemID="{0510B9D0-C027-45D1-B797-FA865004CBBF}">
  <ds:schemaRefs/>
</ds:datastoreItem>
</file>

<file path=customXml/itemProps16.xml><?xml version="1.0" encoding="utf-8"?>
<ds:datastoreItem xmlns:ds="http://schemas.openxmlformats.org/officeDocument/2006/customXml" ds:itemID="{D44D0B5A-EC6D-4AEA-A833-02344E0C6DB2}">
  <ds:schemaRefs/>
</ds:datastoreItem>
</file>

<file path=customXml/itemProps17.xml><?xml version="1.0" encoding="utf-8"?>
<ds:datastoreItem xmlns:ds="http://schemas.openxmlformats.org/officeDocument/2006/customXml" ds:itemID="{5B401B9D-B553-4B56-A34A-971673CC9681}">
  <ds:schemaRefs/>
</ds:datastoreItem>
</file>

<file path=customXml/itemProps18.xml><?xml version="1.0" encoding="utf-8"?>
<ds:datastoreItem xmlns:ds="http://schemas.openxmlformats.org/officeDocument/2006/customXml" ds:itemID="{D4628565-9CB4-4F10-AA9C-1309D57A874A}">
  <ds:schemaRefs/>
</ds:datastoreItem>
</file>

<file path=customXml/itemProps19.xml><?xml version="1.0" encoding="utf-8"?>
<ds:datastoreItem xmlns:ds="http://schemas.openxmlformats.org/officeDocument/2006/customXml" ds:itemID="{7CA12843-4DEB-4A4D-9869-29F66BB28D05}">
  <ds:schemaRefs/>
</ds:datastoreItem>
</file>

<file path=customXml/itemProps2.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0.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21.xml><?xml version="1.0" encoding="utf-8"?>
<ds:datastoreItem xmlns:ds="http://schemas.openxmlformats.org/officeDocument/2006/customXml" ds:itemID="{4C134B16-2CC0-4F00-BAB8-0BCCEF3E9F16}">
  <ds:schemaRefs/>
</ds:datastoreItem>
</file>

<file path=customXml/itemProps22.xml><?xml version="1.0" encoding="utf-8"?>
<ds:datastoreItem xmlns:ds="http://schemas.openxmlformats.org/officeDocument/2006/customXml" ds:itemID="{A613EE9C-F5E0-4282-839C-53FE8976D615}">
  <ds:schemaRefs/>
</ds:datastoreItem>
</file>

<file path=customXml/itemProps23.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4.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5.xml><?xml version="1.0" encoding="utf-8"?>
<ds:datastoreItem xmlns:ds="http://schemas.openxmlformats.org/officeDocument/2006/customXml" ds:itemID="{C4AEAB29-4929-45AF-A192-84C4D708764D}">
  <ds:schemaRefs/>
</ds:datastoreItem>
</file>

<file path=customXml/itemProps26.xml><?xml version="1.0" encoding="utf-8"?>
<ds:datastoreItem xmlns:ds="http://schemas.openxmlformats.org/officeDocument/2006/customXml" ds:itemID="{0D4A98D7-A056-4A12-A949-9E2EE5A35FE4}">
  <ds:schemaRefs/>
</ds:datastoreItem>
</file>

<file path=customXml/itemProps27.xml><?xml version="1.0" encoding="utf-8"?>
<ds:datastoreItem xmlns:ds="http://schemas.openxmlformats.org/officeDocument/2006/customXml" ds:itemID="{BDDC9A50-D520-4DBB-861E-17850ECDD206}">
  <ds:schemaRefs/>
</ds:datastoreItem>
</file>

<file path=customXml/itemProps3.xml><?xml version="1.0" encoding="utf-8"?>
<ds:datastoreItem xmlns:ds="http://schemas.openxmlformats.org/officeDocument/2006/customXml" ds:itemID="{37871AC4-84F1-4DCF-9181-89FBC406BA26}">
  <ds:schemaRefs/>
</ds:datastoreItem>
</file>

<file path=customXml/itemProps4.xml><?xml version="1.0" encoding="utf-8"?>
<ds:datastoreItem xmlns:ds="http://schemas.openxmlformats.org/officeDocument/2006/customXml" ds:itemID="{DE544662-F77F-4442-B53C-A34A18686309}">
  <ds:schemaRefs/>
</ds:datastoreItem>
</file>

<file path=customXml/itemProps5.xml><?xml version="1.0" encoding="utf-8"?>
<ds:datastoreItem xmlns:ds="http://schemas.openxmlformats.org/officeDocument/2006/customXml" ds:itemID="{78E85137-610F-4DE4-A961-7F7A1DA29F2D}">
  <ds:schemaRefs/>
</ds:datastoreItem>
</file>

<file path=customXml/itemProps6.xml><?xml version="1.0" encoding="utf-8"?>
<ds:datastoreItem xmlns:ds="http://schemas.openxmlformats.org/officeDocument/2006/customXml" ds:itemID="{E714D73B-064F-4FC2-AD89-143579607756}">
  <ds:schemaRefs/>
</ds:datastoreItem>
</file>

<file path=customXml/itemProps7.xml><?xml version="1.0" encoding="utf-8"?>
<ds:datastoreItem xmlns:ds="http://schemas.openxmlformats.org/officeDocument/2006/customXml" ds:itemID="{1D690A50-E3B4-44F5-A4C5-75EEC88CF4EC}">
  <ds:schemaRefs/>
</ds:datastoreItem>
</file>

<file path=customXml/itemProps8.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9.xml><?xml version="1.0" encoding="utf-8"?>
<ds:datastoreItem xmlns:ds="http://schemas.openxmlformats.org/officeDocument/2006/customXml" ds:itemID="{54E4ECD0-5730-4CBC-B5C8-CDD180BD053A}">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8</TotalTime>
  <Pages>4</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5790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21</cp:revision>
  <cp:lastPrinted>2015-12-22T16:01:00Z</cp:lastPrinted>
  <dcterms:created xsi:type="dcterms:W3CDTF">2022-05-13T19:04:00Z</dcterms:created>
  <dcterms:modified xsi:type="dcterms:W3CDTF">2022-10-05T20:01:00Z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