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17E579"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59835097" w14:textId="1B5A3F53" w:rsidR="00553A0E" w:rsidRPr="008B1CED" w:rsidRDefault="00553A0E" w:rsidP="00553A0E">
      <w:pPr>
        <w:pStyle w:val="Heading"/>
      </w:pPr>
      <w:r>
        <w:t xml:space="preserve">Workforce Redesign:  Temple </w:t>
      </w:r>
      <w:r w:rsidR="00FB073F">
        <w:t>Health</w:t>
      </w:r>
      <w:r>
        <w:t>’s Innovative Staffing and Scheduling Strategies</w:t>
      </w:r>
    </w:p>
    <w:p w14:paraId="0D0DC3CD" w14:textId="245FFE1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53A0E">
        <w:rPr>
          <w:color w:val="FF4E00" w:themeColor="accent1"/>
        </w:rPr>
        <w:t>October 24, 2022</w:t>
      </w:r>
    </w:p>
    <w:p w14:paraId="641D3E3A" w14:textId="206FEC8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F07B5">
        <w:rPr>
          <w:rStyle w:val="Heading3Char"/>
          <w:b w:val="0"/>
          <w:bCs w:val="0"/>
        </w:rPr>
        <w:t xml:space="preserve">Amber Hanser, </w:t>
      </w:r>
      <w:r w:rsidR="002F07B5" w:rsidRPr="000A5744">
        <w:rPr>
          <w:rStyle w:val="Heading3Char"/>
          <w:b w:val="0"/>
          <w:bCs w:val="0"/>
        </w:rPr>
        <w:t>MHA,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6A6CFC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2F07B5">
        <w:rPr>
          <w:rFonts w:cs="Arial"/>
          <w:b/>
          <w:color w:val="FF4E00" w:themeColor="accent1"/>
          <w:szCs w:val="20"/>
        </w:rPr>
        <w:t xml:space="preserve">December </w:t>
      </w:r>
      <w:r w:rsidR="005033B5">
        <w:rPr>
          <w:rFonts w:cs="Arial"/>
          <w:b/>
          <w:color w:val="FF4E00" w:themeColor="accent1"/>
          <w:szCs w:val="20"/>
        </w:rPr>
        <w:t>8, 2022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6562D5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r w:rsidR="007F0087">
        <w:rPr>
          <w:rFonts w:cs="Arial"/>
          <w:b/>
          <w:color w:val="01ADAB"/>
          <w:sz w:val="24"/>
        </w:rPr>
        <w:t>:</w:t>
      </w:r>
    </w:p>
    <w:p w14:paraId="0E93403A" w14:textId="77777777"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participants should be able to: </w:t>
      </w:r>
    </w:p>
    <w:p w14:paraId="5766957D" w14:textId="4C36AFB0" w:rsidR="00AA3734" w:rsidRPr="00AA3734" w:rsidRDefault="00AA3734" w:rsidP="00AA3734">
      <w:pPr>
        <w:pStyle w:val="ListParagraph"/>
        <w:numPr>
          <w:ilvl w:val="0"/>
          <w:numId w:val="50"/>
        </w:numPr>
        <w:spacing w:after="120"/>
        <w:rPr>
          <w:rFonts w:eastAsia="Calibri" w:cs="Arial"/>
          <w:color w:val="595959" w:themeColor="text1" w:themeTint="A6"/>
          <w:szCs w:val="20"/>
        </w:rPr>
      </w:pPr>
      <w:r w:rsidRPr="00AA3734">
        <w:rPr>
          <w:rFonts w:eastAsia="Calibri" w:cs="Arial"/>
          <w:color w:val="595959" w:themeColor="text1" w:themeTint="A6"/>
          <w:szCs w:val="20"/>
        </w:rPr>
        <w:t xml:space="preserve">Develop a </w:t>
      </w:r>
      <w:r w:rsidR="00060F72">
        <w:rPr>
          <w:rFonts w:eastAsia="Calibri" w:cs="Arial"/>
          <w:color w:val="595959" w:themeColor="text1" w:themeTint="A6"/>
          <w:szCs w:val="20"/>
        </w:rPr>
        <w:t>W</w:t>
      </w:r>
      <w:r w:rsidRPr="00AA3734">
        <w:rPr>
          <w:rFonts w:eastAsia="Calibri" w:cs="Arial"/>
          <w:color w:val="595959" w:themeColor="text1" w:themeTint="A6"/>
          <w:szCs w:val="20"/>
        </w:rPr>
        <w:t>orkforce Strategic Plan by leveraging an operational assessment and workforce analysis</w:t>
      </w:r>
    </w:p>
    <w:p w14:paraId="2EEB67E3" w14:textId="77777777" w:rsidR="00AA3734" w:rsidRPr="00AA3734" w:rsidRDefault="00AA3734" w:rsidP="00AA3734">
      <w:pPr>
        <w:pStyle w:val="ListParagraph"/>
        <w:numPr>
          <w:ilvl w:val="0"/>
          <w:numId w:val="50"/>
        </w:numPr>
        <w:spacing w:after="120"/>
        <w:rPr>
          <w:rFonts w:eastAsia="Calibri" w:cs="Arial"/>
          <w:color w:val="595959" w:themeColor="text1" w:themeTint="A6"/>
          <w:szCs w:val="20"/>
        </w:rPr>
      </w:pPr>
      <w:r w:rsidRPr="00AA3734">
        <w:rPr>
          <w:rFonts w:eastAsia="Calibri" w:cs="Arial"/>
          <w:color w:val="595959" w:themeColor="text1" w:themeTint="A6"/>
          <w:szCs w:val="20"/>
        </w:rPr>
        <w:t>Identify diverse recruitment streams to reduce nurse staffing shortages and reduce use of agency/contract labor</w:t>
      </w:r>
    </w:p>
    <w:p w14:paraId="7E57C181" w14:textId="77777777" w:rsidR="00AA3734" w:rsidRPr="00AA3734" w:rsidRDefault="00AA3734" w:rsidP="00AA3734">
      <w:pPr>
        <w:pStyle w:val="ListParagraph"/>
        <w:numPr>
          <w:ilvl w:val="0"/>
          <w:numId w:val="50"/>
        </w:numPr>
        <w:spacing w:after="120"/>
        <w:rPr>
          <w:rFonts w:eastAsia="Calibri" w:cs="Arial"/>
          <w:color w:val="595959" w:themeColor="text1" w:themeTint="A6"/>
          <w:szCs w:val="20"/>
        </w:rPr>
      </w:pPr>
      <w:r w:rsidRPr="00AA3734">
        <w:rPr>
          <w:rFonts w:eastAsia="Calibri" w:cs="Arial"/>
          <w:color w:val="595959" w:themeColor="text1" w:themeTint="A6"/>
          <w:szCs w:val="20"/>
        </w:rPr>
        <w:t>Implement Predictive Scheduling Tools to allocate your staff appropriately</w:t>
      </w:r>
    </w:p>
    <w:p w14:paraId="6F56A3AA" w14:textId="77777777" w:rsidR="00AA3734" w:rsidRDefault="00AA3734" w:rsidP="00AA3734">
      <w:pPr>
        <w:spacing w:after="120"/>
        <w:rPr>
          <w:rFonts w:cs="Arial"/>
          <w:b/>
          <w:color w:val="01ADAB"/>
          <w:sz w:val="24"/>
        </w:rPr>
      </w:pP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1"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14FDF66A" w14:textId="77777777" w:rsidR="00003E64" w:rsidRDefault="00003E64" w:rsidP="00003E64">
      <w:pPr>
        <w:autoSpaceDE w:val="0"/>
        <w:autoSpaceDN w:val="0"/>
        <w:rPr>
          <w:rFonts w:cs="Arial"/>
          <w:color w:val="595959" w:themeColor="text1" w:themeTint="A6"/>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1"/>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Pr="00AA3734">
        <w:rPr>
          <w:rFonts w:cs="Arial"/>
          <w:color w:val="595959" w:themeColor="text1" w:themeTint="A6"/>
          <w:szCs w:val="20"/>
        </w:rPr>
        <w:t>1.00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3D1A8A6D" w14:textId="77777777" w:rsidR="00D53AD4" w:rsidRDefault="00D53AD4" w:rsidP="0013180C">
      <w:pPr>
        <w:rPr>
          <w:rFonts w:cs="Arial"/>
          <w:color w:val="595959" w:themeColor="text1" w:themeTint="A6"/>
          <w:szCs w:val="20"/>
        </w:rPr>
      </w:pPr>
    </w:p>
    <w:p w14:paraId="0EC0C609" w14:textId="77777777" w:rsidR="0013180C" w:rsidRPr="00145C63" w:rsidRDefault="0013180C" w:rsidP="0013180C">
      <w:pPr>
        <w:pStyle w:val="Heading4"/>
        <w:shd w:val="clear" w:color="auto" w:fill="FFFFFF"/>
        <w:rPr>
          <w:rFonts w:cs="Arial"/>
          <w:color w:val="595959" w:themeColor="text1" w:themeTint="A6"/>
        </w:rPr>
      </w:pPr>
      <w:r w:rsidRPr="00145C63">
        <w:rPr>
          <w:rFonts w:cs="Arial"/>
          <w:color w:val="595959" w:themeColor="text1" w:themeTint="A6"/>
        </w:rPr>
        <w:lastRenderedPageBreak/>
        <w:t xml:space="preserve">HEALTHCARE EXECUTIVES </w:t>
      </w:r>
    </w:p>
    <w:p w14:paraId="147A0A2F" w14:textId="4C544844" w:rsidR="0013180C" w:rsidRDefault="0013180C" w:rsidP="00BD18B5">
      <w:pPr>
        <w:rPr>
          <w:iCs/>
          <w:color w:val="595959" w:themeColor="text1" w:themeTint="A6"/>
        </w:rPr>
      </w:pPr>
      <w:r w:rsidRPr="00145C63">
        <w:rPr>
          <w:iCs/>
          <w:color w:val="595959" w:themeColor="text1" w:themeTint="A6"/>
        </w:rPr>
        <w:t xml:space="preserve">By attending the </w:t>
      </w:r>
      <w:r w:rsidR="00BD18B5" w:rsidRPr="00BD18B5">
        <w:rPr>
          <w:b/>
          <w:bCs/>
          <w:iCs/>
          <w:color w:val="595959" w:themeColor="text1" w:themeTint="A6"/>
        </w:rPr>
        <w:t>Workforce Redesign:  Temple University Hospital’s Innovative Staffing and Scheduling Strategies</w:t>
      </w:r>
      <w:r w:rsidR="00BD18B5">
        <w:rPr>
          <w:b/>
          <w:bCs/>
          <w:iCs/>
          <w:color w:val="595959" w:themeColor="text1" w:themeTint="A6"/>
        </w:rPr>
        <w:t xml:space="preserve"> </w:t>
      </w:r>
      <w:r w:rsidRPr="00145C63">
        <w:rPr>
          <w:iCs/>
          <w:color w:val="595959" w:themeColor="text1" w:themeTint="A6"/>
        </w:rPr>
        <w:t xml:space="preserve">offered by Vizient, Inc., participants may earn up to </w:t>
      </w:r>
      <w:r w:rsidR="00BD18B5">
        <w:rPr>
          <w:b/>
          <w:bCs/>
          <w:iCs/>
          <w:color w:val="595959" w:themeColor="text1" w:themeTint="A6"/>
        </w:rPr>
        <w:t>1.00</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4BDA0EFF" w14:textId="077E1F70" w:rsidR="000C3C8A" w:rsidRDefault="000C3C8A" w:rsidP="0013180C">
      <w:pPr>
        <w:rPr>
          <w:iCs/>
          <w:color w:val="595959" w:themeColor="text1" w:themeTint="A6"/>
        </w:rPr>
      </w:pPr>
    </w:p>
    <w:p w14:paraId="0C88B427" w14:textId="6D559E02" w:rsidR="000C3C8A" w:rsidRDefault="000C3C8A" w:rsidP="000C3C8A">
      <w:pPr>
        <w:rPr>
          <w:iCs/>
          <w:color w:val="595959" w:themeColor="text1" w:themeTint="A6"/>
        </w:rPr>
      </w:pPr>
      <w:r>
        <w:rPr>
          <w:iCs/>
          <w:color w:val="595959" w:themeColor="text1" w:themeTint="A6"/>
        </w:rPr>
        <w:t>A</w:t>
      </w:r>
      <w:r w:rsidRPr="000C3C8A">
        <w:rPr>
          <w:iCs/>
          <w:color w:val="595959" w:themeColor="text1" w:themeTint="A6"/>
        </w:rPr>
        <w:t>ll attendees must self-report their attendance in order for this credit</w:t>
      </w:r>
      <w:r>
        <w:rPr>
          <w:iCs/>
          <w:color w:val="595959" w:themeColor="text1" w:themeTint="A6"/>
        </w:rPr>
        <w:t xml:space="preserve"> </w:t>
      </w:r>
      <w:r w:rsidRPr="000C3C8A">
        <w:rPr>
          <w:iCs/>
          <w:color w:val="595959" w:themeColor="text1" w:themeTint="A6"/>
        </w:rPr>
        <w:t>to be applied toward their advancement or recertification as Fellows of</w:t>
      </w:r>
      <w:r>
        <w:rPr>
          <w:iCs/>
          <w:color w:val="595959" w:themeColor="text1" w:themeTint="A6"/>
        </w:rPr>
        <w:t xml:space="preserve"> </w:t>
      </w:r>
      <w:r w:rsidRPr="000C3C8A">
        <w:rPr>
          <w:iCs/>
          <w:color w:val="595959" w:themeColor="text1" w:themeTint="A6"/>
        </w:rPr>
        <w:t>ACHE.</w:t>
      </w:r>
    </w:p>
    <w:p w14:paraId="148E5334" w14:textId="331ABC5F" w:rsidR="009B5CB1" w:rsidRDefault="009B5CB1" w:rsidP="0013180C">
      <w:pPr>
        <w:rPr>
          <w:iCs/>
          <w:color w:val="595959" w:themeColor="text1" w:themeTint="A6"/>
        </w:rPr>
      </w:pP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0837F163"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lastRenderedPageBreak/>
        <w:t>Faculty</w:t>
      </w:r>
    </w:p>
    <w:p w14:paraId="3F53D10A" w14:textId="77777777" w:rsidR="005D40AD" w:rsidRPr="005D40AD" w:rsidRDefault="005D40AD" w:rsidP="005D40AD">
      <w:pPr>
        <w:pStyle w:val="Heading3"/>
        <w:contextualSpacing/>
        <w:rPr>
          <w:rFonts w:eastAsia="Calibri" w:cs="Arial"/>
          <w:b w:val="0"/>
          <w:bCs w:val="0"/>
          <w:color w:val="696969" w:themeColor="accent6"/>
          <w:szCs w:val="20"/>
        </w:rPr>
      </w:pPr>
      <w:r w:rsidRPr="005D40AD">
        <w:rPr>
          <w:rFonts w:eastAsia="Calibri" w:cs="Arial"/>
          <w:b w:val="0"/>
          <w:bCs w:val="0"/>
          <w:color w:val="696969" w:themeColor="accent6"/>
          <w:szCs w:val="20"/>
        </w:rPr>
        <w:t>Amber Hanser, MHA, CPHQ</w:t>
      </w:r>
    </w:p>
    <w:p w14:paraId="0D872FC6" w14:textId="77777777" w:rsidR="005D40AD" w:rsidRPr="005D40AD" w:rsidRDefault="005D40AD" w:rsidP="005D40AD">
      <w:pPr>
        <w:pStyle w:val="Heading3"/>
        <w:contextualSpacing/>
        <w:rPr>
          <w:rFonts w:eastAsia="Calibri" w:cs="Arial"/>
          <w:b w:val="0"/>
          <w:bCs w:val="0"/>
          <w:color w:val="696969" w:themeColor="accent6"/>
          <w:szCs w:val="20"/>
        </w:rPr>
      </w:pPr>
      <w:r w:rsidRPr="005D40AD">
        <w:rPr>
          <w:rFonts w:eastAsia="Calibri" w:cs="Arial"/>
          <w:b w:val="0"/>
          <w:bCs w:val="0"/>
          <w:color w:val="696969" w:themeColor="accent6"/>
          <w:szCs w:val="20"/>
        </w:rPr>
        <w:t>Senior PI Program Director</w:t>
      </w:r>
    </w:p>
    <w:p w14:paraId="164068D1" w14:textId="70AE3E3E" w:rsidR="005D40AD" w:rsidRPr="005D40AD" w:rsidRDefault="005D40AD" w:rsidP="005D40AD">
      <w:pPr>
        <w:pStyle w:val="Heading3"/>
        <w:contextualSpacing/>
        <w:rPr>
          <w:rFonts w:eastAsia="Calibri" w:cs="Arial"/>
          <w:b w:val="0"/>
          <w:bCs w:val="0"/>
          <w:color w:val="696969" w:themeColor="accent6"/>
          <w:szCs w:val="20"/>
        </w:rPr>
      </w:pPr>
      <w:r w:rsidRPr="005D40AD">
        <w:rPr>
          <w:rFonts w:eastAsia="Calibri" w:cs="Arial"/>
          <w:b w:val="0"/>
          <w:bCs w:val="0"/>
          <w:color w:val="696969" w:themeColor="accent6"/>
          <w:szCs w:val="20"/>
        </w:rPr>
        <w:t>Vizient</w:t>
      </w:r>
      <w:r w:rsidR="008A6D07">
        <w:rPr>
          <w:rFonts w:eastAsia="Calibri" w:cs="Arial"/>
          <w:b w:val="0"/>
          <w:bCs w:val="0"/>
          <w:color w:val="696969" w:themeColor="accent6"/>
          <w:szCs w:val="20"/>
        </w:rPr>
        <w:t>, Inc.</w:t>
      </w:r>
    </w:p>
    <w:p w14:paraId="4001E202" w14:textId="77777777" w:rsidR="005D40AD" w:rsidRPr="005D40AD" w:rsidRDefault="005D40AD" w:rsidP="005D40AD">
      <w:pPr>
        <w:pStyle w:val="Heading3"/>
        <w:contextualSpacing/>
        <w:rPr>
          <w:rFonts w:eastAsia="Calibri" w:cs="Arial"/>
          <w:b w:val="0"/>
          <w:bCs w:val="0"/>
          <w:color w:val="696969" w:themeColor="accent6"/>
          <w:szCs w:val="20"/>
        </w:rPr>
      </w:pPr>
    </w:p>
    <w:p w14:paraId="23483687" w14:textId="77777777" w:rsidR="005D40AD" w:rsidRPr="005D40AD" w:rsidRDefault="005D40AD" w:rsidP="005D40AD">
      <w:pPr>
        <w:pStyle w:val="Heading3"/>
        <w:contextualSpacing/>
        <w:rPr>
          <w:rFonts w:eastAsia="Calibri" w:cs="Arial"/>
          <w:b w:val="0"/>
          <w:bCs w:val="0"/>
          <w:color w:val="696969" w:themeColor="accent6"/>
          <w:szCs w:val="20"/>
        </w:rPr>
      </w:pPr>
      <w:r w:rsidRPr="005D40AD">
        <w:rPr>
          <w:rFonts w:eastAsia="Calibri" w:cs="Arial"/>
          <w:b w:val="0"/>
          <w:bCs w:val="0"/>
          <w:color w:val="696969" w:themeColor="accent6"/>
          <w:szCs w:val="20"/>
        </w:rPr>
        <w:t>Angelo Venditti, DNP, RN</w:t>
      </w:r>
    </w:p>
    <w:p w14:paraId="24609DAE" w14:textId="77777777" w:rsidR="005D40AD" w:rsidRPr="005D40AD" w:rsidRDefault="005D40AD" w:rsidP="005D40AD">
      <w:pPr>
        <w:pStyle w:val="Heading3"/>
        <w:contextualSpacing/>
        <w:rPr>
          <w:rFonts w:eastAsia="Calibri" w:cs="Arial"/>
          <w:b w:val="0"/>
          <w:bCs w:val="0"/>
          <w:color w:val="696969" w:themeColor="accent6"/>
          <w:szCs w:val="20"/>
        </w:rPr>
      </w:pPr>
      <w:r w:rsidRPr="005D40AD">
        <w:rPr>
          <w:rFonts w:eastAsia="Calibri" w:cs="Arial"/>
          <w:b w:val="0"/>
          <w:bCs w:val="0"/>
          <w:color w:val="696969" w:themeColor="accent6"/>
          <w:szCs w:val="20"/>
        </w:rPr>
        <w:t>EVP Chief Nurse Executive/ Chief Patient Experience Officer</w:t>
      </w:r>
    </w:p>
    <w:p w14:paraId="6CAF7096" w14:textId="4215B49B" w:rsidR="0009132C" w:rsidRDefault="005D40AD" w:rsidP="005D40AD">
      <w:pPr>
        <w:pStyle w:val="Heading3"/>
        <w:spacing w:before="0"/>
        <w:contextualSpacing/>
        <w:rPr>
          <w:rFonts w:eastAsia="Calibri" w:cs="Arial"/>
          <w:b w:val="0"/>
          <w:bCs w:val="0"/>
          <w:color w:val="696969" w:themeColor="accent6"/>
          <w:szCs w:val="20"/>
        </w:rPr>
      </w:pPr>
      <w:r w:rsidRPr="005D40AD">
        <w:rPr>
          <w:rFonts w:eastAsia="Calibri" w:cs="Arial"/>
          <w:b w:val="0"/>
          <w:bCs w:val="0"/>
          <w:color w:val="696969" w:themeColor="accent6"/>
          <w:szCs w:val="20"/>
        </w:rPr>
        <w:t>Temple University Health System</w:t>
      </w:r>
    </w:p>
    <w:p w14:paraId="55BE6EDB" w14:textId="77777777" w:rsidR="005D40AD" w:rsidRPr="005D40AD" w:rsidRDefault="005D40AD" w:rsidP="005D40AD"/>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0936E3F5" w14:textId="77777777" w:rsidR="00A54454" w:rsidRPr="00A54454" w:rsidRDefault="00A54454" w:rsidP="00A54454">
      <w:pPr>
        <w:pStyle w:val="Heading3"/>
        <w:contextualSpacing/>
        <w:rPr>
          <w:rFonts w:eastAsia="Calibri" w:cs="Arial"/>
          <w:b w:val="0"/>
          <w:bCs w:val="0"/>
          <w:color w:val="696969" w:themeColor="accent6"/>
          <w:szCs w:val="20"/>
        </w:rPr>
      </w:pPr>
      <w:bookmarkStart w:id="2" w:name="_Hlk109900071"/>
      <w:r w:rsidRPr="00A54454">
        <w:rPr>
          <w:rFonts w:eastAsia="Calibri" w:cs="Arial"/>
          <w:b w:val="0"/>
          <w:bCs w:val="0"/>
          <w:color w:val="696969" w:themeColor="accent6"/>
          <w:szCs w:val="20"/>
        </w:rPr>
        <w:t>Amber Hanser, MHA, CPHQ</w:t>
      </w:r>
    </w:p>
    <w:p w14:paraId="19D3E36E" w14:textId="77777777" w:rsidR="00A54454" w:rsidRPr="00A54454" w:rsidRDefault="00A54454" w:rsidP="00A54454">
      <w:pPr>
        <w:pStyle w:val="Heading3"/>
        <w:contextualSpacing/>
        <w:rPr>
          <w:rFonts w:eastAsia="Calibri" w:cs="Arial"/>
          <w:b w:val="0"/>
          <w:bCs w:val="0"/>
          <w:color w:val="696969" w:themeColor="accent6"/>
          <w:szCs w:val="20"/>
        </w:rPr>
      </w:pPr>
      <w:r w:rsidRPr="00A54454">
        <w:rPr>
          <w:rFonts w:eastAsia="Calibri" w:cs="Arial"/>
          <w:b w:val="0"/>
          <w:bCs w:val="0"/>
          <w:color w:val="696969" w:themeColor="accent6"/>
          <w:szCs w:val="20"/>
        </w:rPr>
        <w:t>Senior PI Program Director</w:t>
      </w:r>
    </w:p>
    <w:p w14:paraId="70C8B9FE" w14:textId="201B4856" w:rsidR="00A54454" w:rsidRPr="00A54454" w:rsidRDefault="00A54454" w:rsidP="00A54454">
      <w:pPr>
        <w:pStyle w:val="Heading3"/>
        <w:contextualSpacing/>
        <w:rPr>
          <w:rFonts w:eastAsia="Calibri" w:cs="Arial"/>
          <w:b w:val="0"/>
          <w:bCs w:val="0"/>
          <w:color w:val="696969" w:themeColor="accent6"/>
          <w:szCs w:val="20"/>
        </w:rPr>
      </w:pPr>
      <w:r w:rsidRPr="00A54454">
        <w:rPr>
          <w:rFonts w:eastAsia="Calibri" w:cs="Arial"/>
          <w:b w:val="0"/>
          <w:bCs w:val="0"/>
          <w:color w:val="696969" w:themeColor="accent6"/>
          <w:szCs w:val="20"/>
        </w:rPr>
        <w:t>Vizient</w:t>
      </w:r>
      <w:r>
        <w:rPr>
          <w:rFonts w:eastAsia="Calibri" w:cs="Arial"/>
          <w:b w:val="0"/>
          <w:bCs w:val="0"/>
          <w:color w:val="696969" w:themeColor="accent6"/>
          <w:szCs w:val="20"/>
        </w:rPr>
        <w:t>, Inc.</w:t>
      </w:r>
      <w:r w:rsidRPr="00A54454">
        <w:rPr>
          <w:rFonts w:eastAsia="Calibri" w:cs="Arial"/>
          <w:b w:val="0"/>
          <w:bCs w:val="0"/>
          <w:color w:val="696969" w:themeColor="accent6"/>
          <w:szCs w:val="20"/>
        </w:rPr>
        <w:t xml:space="preserve"> </w:t>
      </w:r>
    </w:p>
    <w:p w14:paraId="5F94269B" w14:textId="77777777" w:rsidR="00A54454" w:rsidRPr="00A54454" w:rsidRDefault="00A54454" w:rsidP="00A54454">
      <w:pPr>
        <w:pStyle w:val="Heading3"/>
        <w:contextualSpacing/>
        <w:rPr>
          <w:rFonts w:eastAsia="Calibri" w:cs="Arial"/>
          <w:b w:val="0"/>
          <w:bCs w:val="0"/>
          <w:color w:val="696969" w:themeColor="accent6"/>
          <w:szCs w:val="20"/>
        </w:rPr>
      </w:pPr>
    </w:p>
    <w:p w14:paraId="5199E059" w14:textId="77777777" w:rsidR="00A54454" w:rsidRPr="00A54454" w:rsidRDefault="00A54454" w:rsidP="00A54454">
      <w:pPr>
        <w:pStyle w:val="Heading3"/>
        <w:contextualSpacing/>
        <w:rPr>
          <w:rFonts w:eastAsia="Calibri" w:cs="Arial"/>
          <w:b w:val="0"/>
          <w:bCs w:val="0"/>
          <w:color w:val="696969" w:themeColor="accent6"/>
          <w:szCs w:val="20"/>
        </w:rPr>
      </w:pPr>
      <w:r w:rsidRPr="00A54454">
        <w:rPr>
          <w:rFonts w:eastAsia="Calibri" w:cs="Arial"/>
          <w:b w:val="0"/>
          <w:bCs w:val="0"/>
          <w:color w:val="696969" w:themeColor="accent6"/>
          <w:szCs w:val="20"/>
        </w:rPr>
        <w:t>Lindsay Mayer, MSN, RN, CPHQ</w:t>
      </w:r>
    </w:p>
    <w:p w14:paraId="1740A095" w14:textId="77777777" w:rsidR="00A54454" w:rsidRPr="00A54454" w:rsidRDefault="00A54454" w:rsidP="00A54454">
      <w:pPr>
        <w:pStyle w:val="Heading3"/>
        <w:contextualSpacing/>
        <w:rPr>
          <w:rFonts w:eastAsia="Calibri" w:cs="Arial"/>
          <w:b w:val="0"/>
          <w:bCs w:val="0"/>
          <w:color w:val="696969" w:themeColor="accent6"/>
          <w:szCs w:val="20"/>
        </w:rPr>
      </w:pPr>
      <w:r w:rsidRPr="00A54454">
        <w:rPr>
          <w:rFonts w:eastAsia="Calibri" w:cs="Arial"/>
          <w:b w:val="0"/>
          <w:bCs w:val="0"/>
          <w:color w:val="696969" w:themeColor="accent6"/>
          <w:szCs w:val="20"/>
        </w:rPr>
        <w:t xml:space="preserve">Senior Director, Program - PI Collaboratives </w:t>
      </w:r>
    </w:p>
    <w:p w14:paraId="7A9F27F3" w14:textId="1E25A833" w:rsidR="007B46F7" w:rsidRDefault="00A54454" w:rsidP="00A54454">
      <w:pPr>
        <w:pStyle w:val="Heading3"/>
        <w:spacing w:before="0"/>
        <w:contextualSpacing/>
        <w:rPr>
          <w:rFonts w:eastAsia="Calibri" w:cs="Arial"/>
          <w:b w:val="0"/>
          <w:bCs w:val="0"/>
          <w:color w:val="696969" w:themeColor="accent6"/>
          <w:szCs w:val="20"/>
        </w:rPr>
      </w:pPr>
      <w:r w:rsidRPr="00A54454">
        <w:rPr>
          <w:rFonts w:eastAsia="Calibri" w:cs="Arial"/>
          <w:b w:val="0"/>
          <w:bCs w:val="0"/>
          <w:color w:val="696969" w:themeColor="accent6"/>
          <w:szCs w:val="20"/>
        </w:rPr>
        <w:t>Vizient</w:t>
      </w:r>
      <w:r>
        <w:rPr>
          <w:rFonts w:eastAsia="Calibri" w:cs="Arial"/>
          <w:b w:val="0"/>
          <w:bCs w:val="0"/>
          <w:color w:val="696969" w:themeColor="accent6"/>
          <w:szCs w:val="20"/>
        </w:rPr>
        <w:t xml:space="preserve">, Inc. </w:t>
      </w:r>
    </w:p>
    <w:p w14:paraId="63B236D3" w14:textId="77777777" w:rsidR="00A54454" w:rsidRPr="00A54454" w:rsidRDefault="00A54454" w:rsidP="00A54454"/>
    <w:p w14:paraId="01D5B8A1" w14:textId="6F81804D" w:rsidR="00912146" w:rsidRDefault="00B9413D" w:rsidP="00912146">
      <w:pPr>
        <w:pStyle w:val="Heading3"/>
        <w:spacing w:before="0" w:after="160" w:line="252" w:lineRule="auto"/>
        <w:rPr>
          <w:sz w:val="24"/>
          <w:szCs w:val="24"/>
        </w:rPr>
      </w:pPr>
      <w:bookmarkStart w:id="3" w:name="_Hlk109828405"/>
      <w:bookmarkStart w:id="4" w:name="_Hlk109813999"/>
      <w:bookmarkStart w:id="5"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3"/>
    <w:bookmarkEnd w:id="4"/>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2"/>
    <w:bookmarkEnd w:id="5"/>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1308" w14:textId="77777777" w:rsidR="00F77E1A" w:rsidRDefault="00F77E1A" w:rsidP="00971D43">
      <w:r>
        <w:separator/>
      </w:r>
    </w:p>
  </w:endnote>
  <w:endnote w:type="continuationSeparator" w:id="0">
    <w:p w14:paraId="1EBA43F5" w14:textId="77777777" w:rsidR="00F77E1A" w:rsidRDefault="00F77E1A"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9385" w14:textId="77777777" w:rsidR="00F77E1A" w:rsidRDefault="00F77E1A" w:rsidP="00971D43">
      <w:r>
        <w:separator/>
      </w:r>
    </w:p>
  </w:footnote>
  <w:footnote w:type="continuationSeparator" w:id="0">
    <w:p w14:paraId="05A01902" w14:textId="77777777" w:rsidR="00F77E1A" w:rsidRDefault="00F77E1A"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C45"/>
    <w:multiLevelType w:val="hybridMultilevel"/>
    <w:tmpl w:val="C7106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36"/>
  </w:num>
  <w:num w:numId="4">
    <w:abstractNumId w:val="36"/>
  </w:num>
  <w:num w:numId="5">
    <w:abstractNumId w:val="32"/>
  </w:num>
  <w:num w:numId="6">
    <w:abstractNumId w:val="5"/>
  </w:num>
  <w:num w:numId="7">
    <w:abstractNumId w:val="26"/>
  </w:num>
  <w:num w:numId="8">
    <w:abstractNumId w:val="43"/>
  </w:num>
  <w:num w:numId="9">
    <w:abstractNumId w:val="40"/>
  </w:num>
  <w:num w:numId="10">
    <w:abstractNumId w:val="44"/>
  </w:num>
  <w:num w:numId="11">
    <w:abstractNumId w:val="15"/>
  </w:num>
  <w:num w:numId="12">
    <w:abstractNumId w:val="28"/>
  </w:num>
  <w:num w:numId="13">
    <w:abstractNumId w:val="18"/>
  </w:num>
  <w:num w:numId="14">
    <w:abstractNumId w:val="34"/>
  </w:num>
  <w:num w:numId="15">
    <w:abstractNumId w:val="21"/>
  </w:num>
  <w:num w:numId="16">
    <w:abstractNumId w:val="7"/>
  </w:num>
  <w:num w:numId="17">
    <w:abstractNumId w:val="16"/>
  </w:num>
  <w:num w:numId="18">
    <w:abstractNumId w:val="39"/>
  </w:num>
  <w:num w:numId="19">
    <w:abstractNumId w:val="42"/>
  </w:num>
  <w:num w:numId="20">
    <w:abstractNumId w:val="31"/>
  </w:num>
  <w:num w:numId="21">
    <w:abstractNumId w:val="10"/>
  </w:num>
  <w:num w:numId="22">
    <w:abstractNumId w:val="24"/>
  </w:num>
  <w:num w:numId="23">
    <w:abstractNumId w:val="13"/>
  </w:num>
  <w:num w:numId="24">
    <w:abstractNumId w:val="38"/>
  </w:num>
  <w:num w:numId="25">
    <w:abstractNumId w:val="4"/>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7"/>
  </w:num>
  <w:num w:numId="34">
    <w:abstractNumId w:val="23"/>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20"/>
  </w:num>
  <w:num w:numId="42">
    <w:abstractNumId w:val="33"/>
  </w:num>
  <w:num w:numId="43">
    <w:abstractNumId w:val="17"/>
  </w:num>
  <w:num w:numId="44">
    <w:abstractNumId w:val="12"/>
  </w:num>
  <w:num w:numId="45">
    <w:abstractNumId w:val="25"/>
  </w:num>
  <w:num w:numId="46">
    <w:abstractNumId w:val="14"/>
  </w:num>
  <w:num w:numId="47">
    <w:abstractNumId w:val="35"/>
  </w:num>
  <w:num w:numId="48">
    <w:abstractNumId w:val="45"/>
  </w:num>
  <w:num w:numId="49">
    <w:abstractNumId w:val="3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0F7B"/>
    <w:rsid w:val="00041015"/>
    <w:rsid w:val="00052CEC"/>
    <w:rsid w:val="00056A0F"/>
    <w:rsid w:val="00060A68"/>
    <w:rsid w:val="00060DE0"/>
    <w:rsid w:val="00060F72"/>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2F07B5"/>
    <w:rsid w:val="00307785"/>
    <w:rsid w:val="00312693"/>
    <w:rsid w:val="00315D23"/>
    <w:rsid w:val="00316BC2"/>
    <w:rsid w:val="003259A5"/>
    <w:rsid w:val="00330B71"/>
    <w:rsid w:val="003404C7"/>
    <w:rsid w:val="00350D84"/>
    <w:rsid w:val="0035174D"/>
    <w:rsid w:val="003539AF"/>
    <w:rsid w:val="003764AF"/>
    <w:rsid w:val="00380106"/>
    <w:rsid w:val="003801E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033B5"/>
    <w:rsid w:val="00520393"/>
    <w:rsid w:val="005228D3"/>
    <w:rsid w:val="00524EB3"/>
    <w:rsid w:val="005349BB"/>
    <w:rsid w:val="00535D5C"/>
    <w:rsid w:val="00541FB2"/>
    <w:rsid w:val="00542D16"/>
    <w:rsid w:val="00552F0C"/>
    <w:rsid w:val="00553A0E"/>
    <w:rsid w:val="0055599E"/>
    <w:rsid w:val="00560C84"/>
    <w:rsid w:val="00560CD0"/>
    <w:rsid w:val="00563BEA"/>
    <w:rsid w:val="00586A2D"/>
    <w:rsid w:val="00586A82"/>
    <w:rsid w:val="00587434"/>
    <w:rsid w:val="0059060D"/>
    <w:rsid w:val="00592B90"/>
    <w:rsid w:val="005A78EF"/>
    <w:rsid w:val="005C5387"/>
    <w:rsid w:val="005D40AD"/>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6F5A60"/>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0087"/>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6D07"/>
    <w:rsid w:val="008B127D"/>
    <w:rsid w:val="008C68EB"/>
    <w:rsid w:val="008C7DC3"/>
    <w:rsid w:val="008D1039"/>
    <w:rsid w:val="008F0EC4"/>
    <w:rsid w:val="00912146"/>
    <w:rsid w:val="009225E4"/>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D5CEB"/>
    <w:rsid w:val="009F4A49"/>
    <w:rsid w:val="00A00028"/>
    <w:rsid w:val="00A5195E"/>
    <w:rsid w:val="00A54454"/>
    <w:rsid w:val="00A63265"/>
    <w:rsid w:val="00A67C74"/>
    <w:rsid w:val="00A71CDB"/>
    <w:rsid w:val="00A72FD6"/>
    <w:rsid w:val="00A74032"/>
    <w:rsid w:val="00A75D93"/>
    <w:rsid w:val="00A80CF0"/>
    <w:rsid w:val="00A87783"/>
    <w:rsid w:val="00A90C35"/>
    <w:rsid w:val="00A96F4A"/>
    <w:rsid w:val="00AA1D78"/>
    <w:rsid w:val="00AA3734"/>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D18B5"/>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3DE9"/>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77E1A"/>
    <w:rsid w:val="00F85FA6"/>
    <w:rsid w:val="00FB073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10.xml><?xml version="1.0" encoding="utf-8"?>
<AllMetadata/>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SourceDataModel Name="System" TargetDataSourceId="00b80028-d226-4a39-9a19-6787589aad19"/>
</file>

<file path=customXml/item14.xml><?xml version="1.0" encoding="utf-8"?>
<AllWordPDs>
</AllWordPDs>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SourceDataModel Name="Computed" TargetDataSourceId="87651697-ca1f-4d80-9f69-bb743e325714"/>
</file>

<file path=customXml/item2.xml><?xml version="1.0" encoding="utf-8"?>
<DocPartTree/>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VariableListDefinition name="Computed" displayName="Computed" id="69155e26-4760-488b-ab4c-bb15b0f8b2a2" isdomainofvalue="False" dataSourceId="87651697-ca1f-4d80-9f69-bb743e325714"/>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VariableUsageMapping/>
</file>

<file path=customXml/item25.xml><?xml version="1.0" encoding="utf-8"?>
<AllExternalAdhocVariableMappings/>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mso-contentType ?>
<FormTemplates xmlns="http://schemas.microsoft.com/sharepoint/v3/contenttype/forms">
  <Display>DocumentLibraryForm</Display>
  <Edit>DocumentLibraryForm</Edit>
  <New>DocumentLibraryForm</New>
</FormTemplates>
</file>

<file path=customXml/item3.xml><?xml version="1.0" encoding="utf-8"?>
<SourceDataModel Name="AD_HOC" TargetDataSourceId="80be7e5f-6e71-448c-9228-23264555308c"/>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VariableListDefinition name="System" displayName="System" id="dc9731b4-d0d2-4ed5-b20d-434d69de1706" isdomainofvalue="False" dataSourceId="00b80028-d226-4a39-9a19-6787589aad19"/>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VariableListDefinition name="AD_HOC" displayName="AD_HOC" id="9426ea6f-1b24-4683-bca3-85d71f6375fd" isdomainofvalue="False" dataSourceId="80be7e5f-6e71-448c-9228-23264555308c"/>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16</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15</cp:revision>
  <cp:lastPrinted>2015-12-22T16:01:00Z</cp:lastPrinted>
  <dcterms:created xsi:type="dcterms:W3CDTF">2022-09-23T19:44:00Z</dcterms:created>
  <dcterms:modified xsi:type="dcterms:W3CDTF">2022-09-26T14:47:00Z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