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F9B347" w14:textId="5E3E4631" w:rsidR="00ED6AE4" w:rsidRPr="008B1CED" w:rsidRDefault="00FE3466" w:rsidP="00ED6AE4">
      <w:pPr>
        <w:pStyle w:val="Heading"/>
      </w:pPr>
      <w:r w:rsidRPr="00FE3466">
        <w:t>2022 Supply Chain Leadership Series - Spotlight on Supplier Diversity Expert Panel featuring Parkland Health, Mass General Brigham, Indiana University Health</w:t>
      </w:r>
    </w:p>
    <w:p w14:paraId="0D0DC3CD" w14:textId="251CF330"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FE3466">
        <w:rPr>
          <w:color w:val="595959" w:themeColor="text1" w:themeTint="A6"/>
        </w:rPr>
        <w:t>March 03, 2022</w:t>
      </w:r>
    </w:p>
    <w:p w14:paraId="641D3E3A" w14:textId="345997BD"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957FDD" w:rsidRPr="00957FDD">
        <w:rPr>
          <w:color w:val="595959" w:themeColor="text1" w:themeTint="A6"/>
        </w:rPr>
        <w:t>Carla Stephens, BS, JD</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6C452088"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957FDD">
        <w:rPr>
          <w:rFonts w:cs="Arial"/>
          <w:b/>
          <w:color w:val="595959" w:themeColor="text1" w:themeTint="A6"/>
          <w:szCs w:val="20"/>
        </w:rPr>
        <w:t>April 17, 2022</w:t>
      </w:r>
      <w:r w:rsidR="00BE7633">
        <w:rPr>
          <w:rFonts w:cs="Arial"/>
          <w:b/>
          <w:color w:val="595959" w:themeColor="text1" w:themeTint="A6"/>
          <w:szCs w:val="20"/>
        </w:rPr>
        <w:t>.</w:t>
      </w:r>
    </w:p>
    <w:p w14:paraId="4C9F7B1C" w14:textId="63874BC4" w:rsidR="008730EB" w:rsidRPr="00145C63" w:rsidRDefault="008730EB" w:rsidP="00957FDD">
      <w:pPr>
        <w:rPr>
          <w:rFonts w:cs="Arial"/>
          <w:color w:val="595959" w:themeColor="text1" w:themeTint="A6"/>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957FDD">
        <w:rPr>
          <w:rFonts w:cs="Arial"/>
          <w:color w:val="595959" w:themeColor="text1" w:themeTint="A6"/>
          <w:szCs w:val="20"/>
        </w:rPr>
        <w:t>.</w:t>
      </w:r>
      <w:bookmarkEnd w:id="0"/>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20AFBA9" w14:textId="77777777" w:rsidR="00CD61AA" w:rsidRPr="00CD61AA" w:rsidRDefault="00CD61AA" w:rsidP="00CD61AA">
      <w:pPr>
        <w:pStyle w:val="ListParagraph"/>
        <w:numPr>
          <w:ilvl w:val="0"/>
          <w:numId w:val="46"/>
        </w:numPr>
        <w:spacing w:after="120"/>
        <w:rPr>
          <w:rFonts w:eastAsia="Calibri" w:cs="Arial"/>
          <w:color w:val="595959" w:themeColor="text1" w:themeTint="A6"/>
          <w:szCs w:val="20"/>
        </w:rPr>
      </w:pPr>
      <w:r w:rsidRPr="00CD61AA">
        <w:rPr>
          <w:rFonts w:eastAsia="Calibri" w:cs="Arial"/>
          <w:color w:val="595959" w:themeColor="text1" w:themeTint="A6"/>
          <w:szCs w:val="20"/>
        </w:rPr>
        <w:t>Review knowledge and capabilities among leaders and staff responsible for the design, oversight, execution, and continuous improvement of supplier diversity programs for supply chain within provider-based organizations.</w:t>
      </w:r>
    </w:p>
    <w:p w14:paraId="1C7EDCA1" w14:textId="636D94FD" w:rsidR="00CD61AA" w:rsidRDefault="00CD61AA" w:rsidP="00CD61AA">
      <w:pPr>
        <w:pStyle w:val="ListParagraph"/>
        <w:numPr>
          <w:ilvl w:val="0"/>
          <w:numId w:val="46"/>
        </w:numPr>
        <w:spacing w:after="120"/>
        <w:rPr>
          <w:rFonts w:eastAsia="Calibri" w:cs="Arial"/>
          <w:color w:val="595959" w:themeColor="text1" w:themeTint="A6"/>
          <w:szCs w:val="20"/>
        </w:rPr>
      </w:pPr>
      <w:r w:rsidRPr="00CD61AA">
        <w:rPr>
          <w:rFonts w:eastAsia="Calibri" w:cs="Arial"/>
          <w:color w:val="595959" w:themeColor="text1" w:themeTint="A6"/>
          <w:szCs w:val="20"/>
        </w:rPr>
        <w:t>Describe leadership skills, management practices and industry insights that enhance the impact of supplier diversity programs in the delivery of high-quality, cost-effective care.</w:t>
      </w:r>
    </w:p>
    <w:p w14:paraId="7DF991B6" w14:textId="6A57F138" w:rsidR="00043B9E" w:rsidRDefault="00043B9E" w:rsidP="00043B9E"/>
    <w:p w14:paraId="4ACDE628" w14:textId="58036D30" w:rsidR="00043B9E" w:rsidRPr="00043B9E" w:rsidRDefault="00043B9E" w:rsidP="00043B9E">
      <w:pPr>
        <w:rPr>
          <w:b/>
          <w:bCs/>
          <w:u w:val="single"/>
        </w:rPr>
      </w:pPr>
    </w:p>
    <w:p w14:paraId="1680B06B" w14:textId="6A43EAF7" w:rsidR="00043B9E" w:rsidRPr="00DF7D3B" w:rsidRDefault="00043B9E" w:rsidP="00043B9E">
      <w:pPr>
        <w:rPr>
          <w:rFonts w:cs="Arial"/>
          <w:b/>
          <w:bCs/>
          <w:color w:val="595959" w:themeColor="text1" w:themeTint="A6"/>
          <w:szCs w:val="20"/>
          <w:u w:val="single"/>
        </w:rPr>
      </w:pPr>
      <w:r w:rsidRPr="00DF7D3B">
        <w:rPr>
          <w:rFonts w:cs="Arial"/>
          <w:b/>
          <w:bCs/>
          <w:color w:val="595959" w:themeColor="text1" w:themeTint="A6"/>
          <w:szCs w:val="20"/>
          <w:u w:val="single"/>
        </w:rPr>
        <w:t>Designation Statement:</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08C1B743"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 xml:space="preserve">As an accredited provider of continuing medical education/continuing education Vizient is dedicated to ensuring balance, independence, objectivity, and scientific rigor in </w:t>
      </w:r>
      <w:proofErr w:type="gramStart"/>
      <w:r w:rsidRPr="00145C63">
        <w:rPr>
          <w:rFonts w:eastAsia="Times" w:cs="Arial"/>
          <w:color w:val="595959" w:themeColor="text1" w:themeTint="A6"/>
          <w:szCs w:val="20"/>
        </w:rPr>
        <w:t>all of</w:t>
      </w:r>
      <w:proofErr w:type="gramEnd"/>
      <w:r w:rsidRPr="00145C63">
        <w:rPr>
          <w:rFonts w:eastAsia="Times" w:cs="Arial"/>
          <w:color w:val="595959" w:themeColor="text1" w:themeTint="A6"/>
          <w:szCs w:val="20"/>
        </w:rPr>
        <w:t xml:space="preserve">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lastRenderedPageBreak/>
        <w:t>DISCLOSURE STATEMENTS:</w:t>
      </w:r>
    </w:p>
    <w:p w14:paraId="096FD63D" w14:textId="77777777" w:rsidR="008730EB" w:rsidRPr="00145C63" w:rsidRDefault="008730EB" w:rsidP="00B70FE0">
      <w:pPr>
        <w:pStyle w:val="Heading3"/>
        <w:spacing w:before="0"/>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B70FE0">
      <w:pPr>
        <w:rPr>
          <w:color w:val="595959" w:themeColor="text1" w:themeTint="A6"/>
        </w:rPr>
      </w:pPr>
    </w:p>
    <w:p w14:paraId="51E2B5DF" w14:textId="0ED8C6A7" w:rsidR="00CB449D" w:rsidRPr="00D3796A" w:rsidRDefault="00CB449D" w:rsidP="00B70FE0">
      <w:pPr>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01217626" w14:textId="77777777" w:rsidR="00DD68D3" w:rsidRDefault="00DD68D3" w:rsidP="00B70FE0">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44F95A0F" w14:textId="77777777" w:rsidR="009C095D" w:rsidRPr="009C095D" w:rsidRDefault="009C095D" w:rsidP="009C095D">
      <w:pPr>
        <w:rPr>
          <w:bCs/>
          <w:color w:val="595959" w:themeColor="text1" w:themeTint="A6"/>
        </w:rPr>
      </w:pPr>
      <w:r w:rsidRPr="009C095D">
        <w:rPr>
          <w:bCs/>
          <w:color w:val="595959" w:themeColor="text1" w:themeTint="A6"/>
        </w:rPr>
        <w:t>Carla Stephens, MBA, CMRP</w:t>
      </w:r>
    </w:p>
    <w:p w14:paraId="2D00D5A1" w14:textId="77777777" w:rsidR="009C095D" w:rsidRPr="009C095D" w:rsidRDefault="009C095D" w:rsidP="009C095D">
      <w:pPr>
        <w:rPr>
          <w:bCs/>
          <w:color w:val="595959" w:themeColor="text1" w:themeTint="A6"/>
        </w:rPr>
      </w:pPr>
      <w:r w:rsidRPr="009C095D">
        <w:rPr>
          <w:bCs/>
          <w:color w:val="595959" w:themeColor="text1" w:themeTint="A6"/>
        </w:rPr>
        <w:t>Networks Director</w:t>
      </w:r>
    </w:p>
    <w:p w14:paraId="0B0D8A21" w14:textId="51B4E0E3" w:rsidR="00CB449D" w:rsidRPr="009C095D" w:rsidRDefault="009C095D" w:rsidP="009C095D">
      <w:pPr>
        <w:rPr>
          <w:bCs/>
          <w:color w:val="595959" w:themeColor="text1" w:themeTint="A6"/>
        </w:rPr>
      </w:pPr>
      <w:r w:rsidRPr="009C095D">
        <w:rPr>
          <w:bCs/>
          <w:color w:val="595959" w:themeColor="text1" w:themeTint="A6"/>
        </w:rPr>
        <w:t>Vizient</w:t>
      </w:r>
    </w:p>
    <w:p w14:paraId="23244008" w14:textId="77777777" w:rsidR="009C095D" w:rsidRPr="00145C63" w:rsidRDefault="009C095D" w:rsidP="009C095D">
      <w:pPr>
        <w:rPr>
          <w:color w:val="595959" w:themeColor="text1" w:themeTint="A6"/>
        </w:rPr>
      </w:pPr>
    </w:p>
    <w:p w14:paraId="7E02880C" w14:textId="2442DF97" w:rsidR="00CB449D" w:rsidRDefault="00CB449D" w:rsidP="00DD68D3">
      <w:pPr>
        <w:pStyle w:val="Heading3"/>
        <w:spacing w:before="0"/>
        <w:rPr>
          <w:rFonts w:cs="Arial"/>
          <w:b w:val="0"/>
          <w:bCs w:val="0"/>
          <w:color w:val="01ADAB"/>
          <w:sz w:val="24"/>
        </w:rPr>
      </w:pPr>
      <w:r>
        <w:rPr>
          <w:rFonts w:cs="Arial"/>
          <w:b w:val="0"/>
          <w:bCs w:val="0"/>
          <w:color w:val="01ADAB"/>
          <w:sz w:val="24"/>
        </w:rPr>
        <w:t>Presenters</w:t>
      </w:r>
    </w:p>
    <w:p w14:paraId="34886498" w14:textId="77777777" w:rsidR="00DD68D3" w:rsidRPr="00DD68D3" w:rsidRDefault="00DD68D3" w:rsidP="00DD68D3"/>
    <w:p w14:paraId="262DC43A" w14:textId="77777777" w:rsidR="00D3574F" w:rsidRPr="00D3574F" w:rsidRDefault="00D3574F" w:rsidP="00D3574F">
      <w:pPr>
        <w:rPr>
          <w:bCs/>
          <w:color w:val="595959" w:themeColor="text1" w:themeTint="A6"/>
        </w:rPr>
      </w:pPr>
      <w:r w:rsidRPr="00D3574F">
        <w:rPr>
          <w:bCs/>
          <w:color w:val="595959" w:themeColor="text1" w:themeTint="A6"/>
        </w:rPr>
        <w:t>Guy Toliver, BS, JD</w:t>
      </w:r>
    </w:p>
    <w:p w14:paraId="44CDB41F" w14:textId="77777777" w:rsidR="00D3574F" w:rsidRPr="00D3574F" w:rsidRDefault="00D3574F" w:rsidP="00D3574F">
      <w:pPr>
        <w:rPr>
          <w:bCs/>
          <w:color w:val="595959" w:themeColor="text1" w:themeTint="A6"/>
        </w:rPr>
      </w:pPr>
      <w:r w:rsidRPr="00D3574F">
        <w:rPr>
          <w:bCs/>
          <w:color w:val="595959" w:themeColor="text1" w:themeTint="A6"/>
        </w:rPr>
        <w:t>Director, Inclusion &amp; Supplier Diversity</w:t>
      </w:r>
    </w:p>
    <w:p w14:paraId="2283D4F1" w14:textId="77777777" w:rsidR="00D3574F" w:rsidRPr="00D3574F" w:rsidRDefault="00D3574F" w:rsidP="00D3574F">
      <w:pPr>
        <w:rPr>
          <w:bCs/>
          <w:color w:val="595959" w:themeColor="text1" w:themeTint="A6"/>
        </w:rPr>
      </w:pPr>
      <w:r w:rsidRPr="00D3574F">
        <w:rPr>
          <w:bCs/>
          <w:color w:val="595959" w:themeColor="text1" w:themeTint="A6"/>
        </w:rPr>
        <w:t>Parkland Health</w:t>
      </w:r>
    </w:p>
    <w:p w14:paraId="368CE690" w14:textId="77777777" w:rsidR="00D3574F" w:rsidRPr="00D3574F" w:rsidRDefault="00D3574F" w:rsidP="00D3574F">
      <w:pPr>
        <w:rPr>
          <w:bCs/>
          <w:color w:val="595959" w:themeColor="text1" w:themeTint="A6"/>
        </w:rPr>
      </w:pPr>
    </w:p>
    <w:p w14:paraId="5675E0F4" w14:textId="77777777" w:rsidR="00D3574F" w:rsidRPr="00D3574F" w:rsidRDefault="00D3574F" w:rsidP="00D3574F">
      <w:pPr>
        <w:rPr>
          <w:bCs/>
          <w:color w:val="595959" w:themeColor="text1" w:themeTint="A6"/>
        </w:rPr>
      </w:pPr>
      <w:r w:rsidRPr="00D3574F">
        <w:rPr>
          <w:bCs/>
          <w:color w:val="595959" w:themeColor="text1" w:themeTint="A6"/>
        </w:rPr>
        <w:t>Ingrid Beckles</w:t>
      </w:r>
    </w:p>
    <w:p w14:paraId="0343C4CA" w14:textId="77777777" w:rsidR="00D3574F" w:rsidRPr="00D3574F" w:rsidRDefault="00D3574F" w:rsidP="00D3574F">
      <w:pPr>
        <w:rPr>
          <w:bCs/>
          <w:color w:val="595959" w:themeColor="text1" w:themeTint="A6"/>
        </w:rPr>
      </w:pPr>
      <w:r w:rsidRPr="00D3574F">
        <w:rPr>
          <w:bCs/>
          <w:color w:val="595959" w:themeColor="text1" w:themeTint="A6"/>
        </w:rPr>
        <w:t>Manager, Supplier Diversity, Supply Chain Management</w:t>
      </w:r>
    </w:p>
    <w:p w14:paraId="59E12C2F" w14:textId="77777777" w:rsidR="00D3574F" w:rsidRPr="00D3574F" w:rsidRDefault="00D3574F" w:rsidP="00D3574F">
      <w:pPr>
        <w:rPr>
          <w:bCs/>
          <w:color w:val="595959" w:themeColor="text1" w:themeTint="A6"/>
        </w:rPr>
      </w:pPr>
      <w:r w:rsidRPr="00D3574F">
        <w:rPr>
          <w:bCs/>
          <w:color w:val="595959" w:themeColor="text1" w:themeTint="A6"/>
        </w:rPr>
        <w:t>Mass General Brigham</w:t>
      </w:r>
    </w:p>
    <w:p w14:paraId="2E68E6C3" w14:textId="77777777" w:rsidR="00D3574F" w:rsidRPr="00D3574F" w:rsidRDefault="00D3574F" w:rsidP="00D3574F">
      <w:pPr>
        <w:rPr>
          <w:bCs/>
          <w:color w:val="595959" w:themeColor="text1" w:themeTint="A6"/>
        </w:rPr>
      </w:pPr>
    </w:p>
    <w:p w14:paraId="09698F99" w14:textId="77777777" w:rsidR="00D3574F" w:rsidRPr="00D3574F" w:rsidRDefault="00D3574F" w:rsidP="00D3574F">
      <w:pPr>
        <w:rPr>
          <w:bCs/>
          <w:color w:val="595959" w:themeColor="text1" w:themeTint="A6"/>
        </w:rPr>
      </w:pPr>
      <w:r w:rsidRPr="00D3574F">
        <w:rPr>
          <w:bCs/>
          <w:color w:val="595959" w:themeColor="text1" w:themeTint="A6"/>
        </w:rPr>
        <w:t>James A. Duke</w:t>
      </w:r>
    </w:p>
    <w:p w14:paraId="31B6A25F" w14:textId="77777777" w:rsidR="00D3574F" w:rsidRPr="00D3574F" w:rsidRDefault="00D3574F" w:rsidP="00D3574F">
      <w:pPr>
        <w:rPr>
          <w:bCs/>
          <w:color w:val="595959" w:themeColor="text1" w:themeTint="A6"/>
        </w:rPr>
      </w:pPr>
      <w:r w:rsidRPr="00D3574F">
        <w:rPr>
          <w:bCs/>
          <w:color w:val="595959" w:themeColor="text1" w:themeTint="A6"/>
        </w:rPr>
        <w:t>Diversity Director</w:t>
      </w:r>
    </w:p>
    <w:p w14:paraId="354EA9E3" w14:textId="467FDC6B" w:rsidR="00CB449D" w:rsidRPr="00D3574F" w:rsidRDefault="00D3574F" w:rsidP="00D3574F">
      <w:pPr>
        <w:rPr>
          <w:bCs/>
          <w:color w:val="595959" w:themeColor="text1" w:themeTint="A6"/>
        </w:rPr>
      </w:pPr>
      <w:r w:rsidRPr="00D3574F">
        <w:rPr>
          <w:bCs/>
          <w:color w:val="595959" w:themeColor="text1" w:themeTint="A6"/>
        </w:rPr>
        <w:t>Indiana University Health</w:t>
      </w:r>
    </w:p>
    <w:p w14:paraId="25D8488D" w14:textId="77777777" w:rsidR="008730EB" w:rsidRPr="008730EB" w:rsidRDefault="008730EB" w:rsidP="008730EB"/>
    <w:sectPr w:rsidR="008730EB" w:rsidRPr="008730EB" w:rsidSect="00453896">
      <w:headerReference w:type="even" r:id="rId34"/>
      <w:headerReference w:type="default" r:id="rId35"/>
      <w:footerReference w:type="default" r:id="rId36"/>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C469DC"/>
    <w:multiLevelType w:val="hybridMultilevel"/>
    <w:tmpl w:val="CE44B9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2"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4"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9"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6"/>
  </w:num>
  <w:num w:numId="2">
    <w:abstractNumId w:val="18"/>
  </w:num>
  <w:num w:numId="3">
    <w:abstractNumId w:val="33"/>
  </w:num>
  <w:num w:numId="4">
    <w:abstractNumId w:val="33"/>
  </w:num>
  <w:num w:numId="5">
    <w:abstractNumId w:val="30"/>
  </w:num>
  <w:num w:numId="6">
    <w:abstractNumId w:val="4"/>
  </w:num>
  <w:num w:numId="7">
    <w:abstractNumId w:val="25"/>
  </w:num>
  <w:num w:numId="8">
    <w:abstractNumId w:val="40"/>
  </w:num>
  <w:num w:numId="9">
    <w:abstractNumId w:val="37"/>
  </w:num>
  <w:num w:numId="10">
    <w:abstractNumId w:val="41"/>
  </w:num>
  <w:num w:numId="11">
    <w:abstractNumId w:val="14"/>
  </w:num>
  <w:num w:numId="12">
    <w:abstractNumId w:val="27"/>
  </w:num>
  <w:num w:numId="13">
    <w:abstractNumId w:val="17"/>
  </w:num>
  <w:num w:numId="14">
    <w:abstractNumId w:val="32"/>
  </w:num>
  <w:num w:numId="15">
    <w:abstractNumId w:val="20"/>
  </w:num>
  <w:num w:numId="16">
    <w:abstractNumId w:val="6"/>
  </w:num>
  <w:num w:numId="17">
    <w:abstractNumId w:val="15"/>
  </w:num>
  <w:num w:numId="18">
    <w:abstractNumId w:val="36"/>
  </w:num>
  <w:num w:numId="19">
    <w:abstractNumId w:val="39"/>
  </w:num>
  <w:num w:numId="20">
    <w:abstractNumId w:val="29"/>
  </w:num>
  <w:num w:numId="21">
    <w:abstractNumId w:val="10"/>
  </w:num>
  <w:num w:numId="22">
    <w:abstractNumId w:val="23"/>
  </w:num>
  <w:num w:numId="23">
    <w:abstractNumId w:val="13"/>
  </w:num>
  <w:num w:numId="24">
    <w:abstractNumId w:val="35"/>
  </w:num>
  <w:num w:numId="25">
    <w:abstractNumId w:val="3"/>
  </w:num>
  <w:num w:numId="26">
    <w:abstractNumId w:val="21"/>
  </w:num>
  <w:num w:numId="27">
    <w:abstractNumId w:val="38"/>
  </w:num>
  <w:num w:numId="28">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8"/>
  </w:num>
  <w:num w:numId="32">
    <w:abstractNumId w:val="9"/>
  </w:num>
  <w:num w:numId="33">
    <w:abstractNumId w:val="34"/>
  </w:num>
  <w:num w:numId="34">
    <w:abstractNumId w:val="22"/>
  </w:num>
  <w:num w:numId="35">
    <w:abstractNumId w:val="11"/>
  </w:num>
  <w:num w:numId="36">
    <w:abstractNumId w:val="1"/>
  </w:num>
  <w:num w:numId="37">
    <w:abstractNumId w:val="0"/>
  </w:num>
  <w:num w:numId="38">
    <w:abstractNumId w:val="5"/>
  </w:num>
  <w:num w:numId="39">
    <w:abstractNumId w:val="7"/>
  </w:num>
  <w:num w:numId="40">
    <w:abstractNumId w:val="2"/>
  </w:num>
  <w:num w:numId="41">
    <w:abstractNumId w:val="19"/>
  </w:num>
  <w:num w:numId="42">
    <w:abstractNumId w:val="31"/>
  </w:num>
  <w:num w:numId="43">
    <w:abstractNumId w:val="16"/>
  </w:num>
  <w:num w:numId="44">
    <w:abstractNumId w:val="12"/>
  </w:num>
  <w:num w:numId="45">
    <w:abstractNumId w:val="24"/>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43B9E"/>
    <w:rsid w:val="00052CEC"/>
    <w:rsid w:val="00056A0F"/>
    <w:rsid w:val="00060A68"/>
    <w:rsid w:val="00060DE0"/>
    <w:rsid w:val="00065834"/>
    <w:rsid w:val="000765B6"/>
    <w:rsid w:val="00095B16"/>
    <w:rsid w:val="000970CD"/>
    <w:rsid w:val="000C3C8A"/>
    <w:rsid w:val="000C5628"/>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D1039"/>
    <w:rsid w:val="008F0EC4"/>
    <w:rsid w:val="009225E4"/>
    <w:rsid w:val="00931508"/>
    <w:rsid w:val="009322F6"/>
    <w:rsid w:val="00952F89"/>
    <w:rsid w:val="00957FDD"/>
    <w:rsid w:val="00963CDE"/>
    <w:rsid w:val="00971D43"/>
    <w:rsid w:val="00980A48"/>
    <w:rsid w:val="00987B49"/>
    <w:rsid w:val="009A27BF"/>
    <w:rsid w:val="009A7E1B"/>
    <w:rsid w:val="009A7E9D"/>
    <w:rsid w:val="009B2BA5"/>
    <w:rsid w:val="009B5CB1"/>
    <w:rsid w:val="009B6D1A"/>
    <w:rsid w:val="009C095D"/>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0FE0"/>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61AA"/>
    <w:rsid w:val="00CD7F45"/>
    <w:rsid w:val="00CF2699"/>
    <w:rsid w:val="00CF5730"/>
    <w:rsid w:val="00D04BFD"/>
    <w:rsid w:val="00D13F13"/>
    <w:rsid w:val="00D14C65"/>
    <w:rsid w:val="00D2267A"/>
    <w:rsid w:val="00D3574F"/>
    <w:rsid w:val="00D35964"/>
    <w:rsid w:val="00D3796A"/>
    <w:rsid w:val="00D45CFF"/>
    <w:rsid w:val="00D46507"/>
    <w:rsid w:val="00D531EC"/>
    <w:rsid w:val="00D53AD4"/>
    <w:rsid w:val="00D55902"/>
    <w:rsid w:val="00D6051F"/>
    <w:rsid w:val="00D60D0D"/>
    <w:rsid w:val="00D97E07"/>
    <w:rsid w:val="00DA1943"/>
    <w:rsid w:val="00DA6BD0"/>
    <w:rsid w:val="00DB2481"/>
    <w:rsid w:val="00DB507E"/>
    <w:rsid w:val="00DC09A4"/>
    <w:rsid w:val="00DD68D3"/>
    <w:rsid w:val="00DE18AA"/>
    <w:rsid w:val="00DE3426"/>
    <w:rsid w:val="00DF65D5"/>
    <w:rsid w:val="00DF7D3B"/>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374BD"/>
    <w:rsid w:val="00F40406"/>
    <w:rsid w:val="00F4230E"/>
    <w:rsid w:val="00F45D18"/>
    <w:rsid w:val="00F47F98"/>
    <w:rsid w:val="00F63FFC"/>
    <w:rsid w:val="00F739D0"/>
    <w:rsid w:val="00F748D1"/>
    <w:rsid w:val="00F85FA6"/>
    <w:rsid w:val="00FB393D"/>
    <w:rsid w:val="00FC4202"/>
    <w:rsid w:val="00FD3B8D"/>
    <w:rsid w:val="00FD544F"/>
    <w:rsid w:val="00FE3466"/>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9265"/>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21" Type="http://schemas.openxmlformats.org/officeDocument/2006/relationships/customXml" Target="../customXml/item21.xml"/><Relationship Id="rId34"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2.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DataSourceInfo>
  <Id>80be7e5f-6e71-448c-9228-23264555308c</Id>
  <MajorVersion>0</MajorVersion>
  <MinorVersion>1</MinorVersion>
  <DataSourceType>Ad_Hoc</DataSourceType>
  <Name>AD_HOC</Name>
  <Description/>
  <Filter/>
  <DataFields/>
</DataSourceInfo>
</file>

<file path=customXml/item11.xml><?xml version="1.0" encoding="utf-8"?>
<AllWordPDs>
</AllWordPDs>
</file>

<file path=customXml/item12.xml><?xml version="1.0" encoding="utf-8"?>
<VariableUsageMapping/>
</file>

<file path=customXml/item13.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4.xml><?xml version="1.0" encoding="utf-8"?>
<VariableListDefinition name="System" displayName="System" id="dc9731b4-d0d2-4ed5-b20d-434d69de1706" isdomainofvalue="False" dataSourceId="00b80028-d226-4a39-9a19-6787589aad19"/>
</file>

<file path=customXml/item15.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6.xml><?xml version="1.0" encoding="utf-8"?>
<VariableListDefinition name="Computed" displayName="Computed" id="69155e26-4760-488b-ab4c-bb15b0f8b2a2" isdomainofvalue="False" dataSourceId="87651697-ca1f-4d80-9f69-bb743e325714"/>
</file>

<file path=customXml/item17.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8.xml><?xml version="1.0" encoding="utf-8"?>
<DocPartTree/>
</file>

<file path=customXml/item19.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xml><?xml version="1.0" encoding="utf-8"?>
<VariableListDefinition name="AD_HOC" displayName="AD_HOC" id="9426ea6f-1b24-4683-bca3-85d71f6375fd" isdomainofvalue="False" dataSourceId="80be7e5f-6e71-448c-9228-23264555308c"/>
</file>

<file path=customXml/item20.xml><?xml version="1.0" encoding="utf-8"?>
<?mso-contentType ?>
<SharedContentType xmlns="Microsoft.SharePoint.Taxonomy.ContentTypeSync" SourceId="c9bec5de-3132-4daf-ae55-1613447ae162" ContentTypeId="0x0101003892C1470B32FA4ABADA805F9A36FDE40106" PreviousValue="false"/>
</file>

<file path=customXml/item21.xml><?xml version="1.0" encoding="utf-8"?>
<AllMetadata/>
</file>

<file path=customXml/item22.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3.xml><?xml version="1.0" encoding="utf-8"?>
<DataSourceInfo>
  <Id>87651697-ca1f-4d80-9f69-bb743e325714</Id>
  <MajorVersion>0</MajorVersion>
  <MinorVersion>1</MinorVersion>
  <DataSourceType>Expression</DataSourceType>
  <Name>Computed</Name>
  <Description/>
  <Filter/>
  <DataFields/>
</DataSourceInfo>
</file>

<file path=customXml/item24.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5.xml><?xml version="1.0" encoding="utf-8"?>
<DataSourceInfo>
  <Id>00b80028-d226-4a39-9a19-6787589aad19</Id>
  <MajorVersion>0</MajorVersion>
  <MinorVersion>1</MinorVersion>
  <DataSourceType>System</DataSourceType>
  <Name>System</Name>
  <Description/>
  <Filter/>
  <DataFields/>
</DataSourceInfo>
</file>

<file path=customXml/item26.xml><?xml version="1.0" encoding="utf-8"?>
<SourceDataModel Name="Computed" TargetDataSourceId="87651697-ca1f-4d80-9f69-bb743e325714"/>
</file>

<file path=customXml/item27.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ourceDataModel Name="AD_HOC" TargetDataSourceId="80be7e5f-6e71-448c-9228-23264555308c"/>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6.xml><?xml version="1.0" encoding="utf-8"?>
<SourceDataModel Name="System" TargetDataSourceId="00b80028-d226-4a39-9a19-6787589aad19"/>
</file>

<file path=customXml/item7.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AllExternalAdhocVariableMappings/>
</file>

<file path=customXml/itemProps1.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10.xml><?xml version="1.0" encoding="utf-8"?>
<ds:datastoreItem xmlns:ds="http://schemas.openxmlformats.org/officeDocument/2006/customXml" ds:itemID="{D4628565-9CB4-4F10-AA9C-1309D57A874A}">
  <ds:schemaRefs/>
</ds:datastoreItem>
</file>

<file path=customXml/itemProps11.xml><?xml version="1.0" encoding="utf-8"?>
<ds:datastoreItem xmlns:ds="http://schemas.openxmlformats.org/officeDocument/2006/customXml" ds:itemID="{78E85137-610F-4DE4-A961-7F7A1DA29F2D}">
  <ds:schemaRefs/>
</ds:datastoreItem>
</file>

<file path=customXml/itemProps12.xml><?xml version="1.0" encoding="utf-8"?>
<ds:datastoreItem xmlns:ds="http://schemas.openxmlformats.org/officeDocument/2006/customXml" ds:itemID="{E714D73B-064F-4FC2-AD89-143579607756}">
  <ds:schemaRefs/>
</ds:datastoreItem>
</file>

<file path=customXml/itemProps13.xml><?xml version="1.0" encoding="utf-8"?>
<ds:datastoreItem xmlns:ds="http://schemas.openxmlformats.org/officeDocument/2006/customXml" ds:itemID="{0510B9D0-C027-45D1-B797-FA865004CBBF}">
  <ds:schemaRefs/>
</ds:datastoreItem>
</file>

<file path=customXml/itemProps14.xml><?xml version="1.0" encoding="utf-8"?>
<ds:datastoreItem xmlns:ds="http://schemas.openxmlformats.org/officeDocument/2006/customXml" ds:itemID="{80CE4447-D1BD-469E-BD8B-B31A4C9A896F}">
  <ds:schemaRefs/>
</ds:datastoreItem>
</file>

<file path=customXml/itemProps15.xml><?xml version="1.0" encoding="utf-8"?>
<ds:datastoreItem xmlns:ds="http://schemas.openxmlformats.org/officeDocument/2006/customXml" ds:itemID="{BEAFDBBE-0F51-4017-B707-8386C7FBABFD}">
  <ds:schemaRefs/>
</ds:datastoreItem>
</file>

<file path=customXml/itemProps16.xml><?xml version="1.0" encoding="utf-8"?>
<ds:datastoreItem xmlns:ds="http://schemas.openxmlformats.org/officeDocument/2006/customXml" ds:itemID="{37871AC4-84F1-4DCF-9181-89FBC406BA26}">
  <ds:schemaRefs/>
</ds:datastoreItem>
</file>

<file path=customXml/itemProps17.xml><?xml version="1.0" encoding="utf-8"?>
<ds:datastoreItem xmlns:ds="http://schemas.openxmlformats.org/officeDocument/2006/customXml" ds:itemID="{C4AEAB29-4929-45AF-A192-84C4D708764D}">
  <ds:schemaRefs/>
</ds:datastoreItem>
</file>

<file path=customXml/itemProps18.xml><?xml version="1.0" encoding="utf-8"?>
<ds:datastoreItem xmlns:ds="http://schemas.openxmlformats.org/officeDocument/2006/customXml" ds:itemID="{54E4ECD0-5730-4CBC-B5C8-CDD180BD053A}">
  <ds:schemaRefs/>
</ds:datastoreItem>
</file>

<file path=customXml/itemProps19.xml><?xml version="1.0" encoding="utf-8"?>
<ds:datastoreItem xmlns:ds="http://schemas.openxmlformats.org/officeDocument/2006/customXml" ds:itemID="{0D4A98D7-A056-4A12-A949-9E2EE5A35FE4}">
  <ds:schemaRefs/>
</ds:datastoreItem>
</file>

<file path=customXml/itemProps2.xml><?xml version="1.0" encoding="utf-8"?>
<ds:datastoreItem xmlns:ds="http://schemas.openxmlformats.org/officeDocument/2006/customXml" ds:itemID="{1D690A50-E3B4-44F5-A4C5-75EEC88CF4EC}">
  <ds:schemaRefs/>
</ds:datastoreItem>
</file>

<file path=customXml/itemProps20.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1.xml><?xml version="1.0" encoding="utf-8"?>
<ds:datastoreItem xmlns:ds="http://schemas.openxmlformats.org/officeDocument/2006/customXml" ds:itemID="{A613EE9C-F5E0-4282-839C-53FE8976D615}">
  <ds:schemaRefs/>
</ds:datastoreItem>
</file>

<file path=customXml/itemProps22.xml><?xml version="1.0" encoding="utf-8"?>
<ds:datastoreItem xmlns:ds="http://schemas.openxmlformats.org/officeDocument/2006/customXml" ds:itemID="{5B401B9D-B553-4B56-A34A-971673CC9681}">
  <ds:schemaRefs/>
</ds:datastoreItem>
</file>

<file path=customXml/itemProps23.xml><?xml version="1.0" encoding="utf-8"?>
<ds:datastoreItem xmlns:ds="http://schemas.openxmlformats.org/officeDocument/2006/customXml" ds:itemID="{83B1EF68-4D55-4397-AF73-D916BC2254F0}">
  <ds:schemaRefs/>
</ds:datastoreItem>
</file>

<file path=customXml/itemProps24.xml><?xml version="1.0" encoding="utf-8"?>
<ds:datastoreItem xmlns:ds="http://schemas.openxmlformats.org/officeDocument/2006/customXml" ds:itemID="{DE544662-F77F-4442-B53C-A34A18686309}">
  <ds:schemaRefs/>
</ds:datastoreItem>
</file>

<file path=customXml/itemProps25.xml><?xml version="1.0" encoding="utf-8"?>
<ds:datastoreItem xmlns:ds="http://schemas.openxmlformats.org/officeDocument/2006/customXml" ds:itemID="{7CA12843-4DEB-4A4D-9869-29F66BB28D05}">
  <ds:schemaRefs/>
</ds:datastoreItem>
</file>

<file path=customXml/itemProps26.xml><?xml version="1.0" encoding="utf-8"?>
<ds:datastoreItem xmlns:ds="http://schemas.openxmlformats.org/officeDocument/2006/customXml" ds:itemID="{4C134B16-2CC0-4F00-BAB8-0BCCEF3E9F16}">
  <ds:schemaRefs/>
</ds:datastoreItem>
</file>

<file path=customXml/itemProps27.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4D0B5A-EC6D-4AEA-A833-02344E0C6DB2}">
  <ds:schemaRefs/>
</ds:datastoreItem>
</file>

<file path=customXml/itemProps4.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5.xml><?xml version="1.0" encoding="utf-8"?>
<ds:datastoreItem xmlns:ds="http://schemas.openxmlformats.org/officeDocument/2006/customXml" ds:itemID="{BDDC9A50-D520-4DBB-861E-17850ECDD206}">
  <ds:schemaRefs/>
</ds:datastoreItem>
</file>

<file path=customXml/itemProps6.xml><?xml version="1.0" encoding="utf-8"?>
<ds:datastoreItem xmlns:ds="http://schemas.openxmlformats.org/officeDocument/2006/customXml" ds:itemID="{E0C162D0-F7BA-4089-AC31-880761F0BD65}">
  <ds:schemaRefs/>
</ds:datastoreItem>
</file>

<file path=customXml/itemProps7.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8.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9.xml><?xml version="1.0" encoding="utf-8"?>
<ds:datastoreItem xmlns:ds="http://schemas.openxmlformats.org/officeDocument/2006/customXml" ds:itemID="{7B773B23-CD27-407C-8EF7-714316C2ACF2}">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33</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3548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35</cp:revision>
  <cp:lastPrinted>2015-12-22T16:01:00Z</cp:lastPrinted>
  <dcterms:created xsi:type="dcterms:W3CDTF">2020-01-30T19:54:00Z</dcterms:created>
  <dcterms:modified xsi:type="dcterms:W3CDTF">2022-02-18T20:33:00Z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