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581A2542" w:rsidR="00423054" w:rsidRPr="00E50346" w:rsidRDefault="005D3BB7" w:rsidP="00D6051F">
      <w:pPr>
        <w:pStyle w:val="Heading"/>
      </w:pPr>
      <w:r>
        <w:t>Vizient Consortium Pharmacy Network Meeting</w:t>
      </w:r>
    </w:p>
    <w:p w14:paraId="0D0DC3CD" w14:textId="4E0AEC90"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5D3BB7">
        <w:rPr>
          <w:color w:val="595959" w:themeColor="text1" w:themeTint="A6"/>
        </w:rPr>
        <w:t xml:space="preserve">December 2-3, </w:t>
      </w:r>
      <w:r w:rsidR="008B1E68">
        <w:rPr>
          <w:color w:val="595959" w:themeColor="text1" w:themeTint="A6"/>
        </w:rPr>
        <w:t>2020</w:t>
      </w:r>
    </w:p>
    <w:p w14:paraId="641D3E3A" w14:textId="4F06CE16"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5D3BB7">
        <w:rPr>
          <w:color w:val="595959" w:themeColor="text1" w:themeTint="A6"/>
        </w:rPr>
        <w:t>Sybil Thomas, PharmD</w:t>
      </w:r>
      <w:r w:rsidR="000F2F41">
        <w:rPr>
          <w:color w:val="595959" w:themeColor="text1" w:themeTint="A6"/>
        </w:rPr>
        <w:t>, MBA</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6551D2">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0823E4DC" w:rsidR="00EA13B8" w:rsidRPr="00145C63" w:rsidRDefault="00EA13B8" w:rsidP="006551D2">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4034860F" w:rsidR="00EA13B8" w:rsidRPr="00D13F13" w:rsidRDefault="00EA13B8" w:rsidP="006551D2">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4E4F3F">
        <w:rPr>
          <w:rFonts w:cs="Arial"/>
          <w:b/>
          <w:color w:val="595959" w:themeColor="text1" w:themeTint="A6"/>
          <w:szCs w:val="20"/>
        </w:rPr>
        <w:t>January 14</w:t>
      </w:r>
      <w:r w:rsidR="008B1E68">
        <w:rPr>
          <w:rFonts w:cs="Arial"/>
          <w:b/>
          <w:color w:val="595959" w:themeColor="text1" w:themeTint="A6"/>
          <w:szCs w:val="20"/>
        </w:rPr>
        <w:t>, 202</w:t>
      </w:r>
      <w:r w:rsidR="004E4F3F">
        <w:rPr>
          <w:rFonts w:cs="Arial"/>
          <w:b/>
          <w:color w:val="595959" w:themeColor="text1" w:themeTint="A6"/>
          <w:szCs w:val="20"/>
        </w:rPr>
        <w:t>1</w:t>
      </w:r>
    </w:p>
    <w:p w14:paraId="03A41A56" w14:textId="4CDE26F4" w:rsidR="008730EB"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requirements, you will be able to print your statement of credit for pharmacy education.</w:t>
      </w:r>
    </w:p>
    <w:p w14:paraId="7E2FFBD8" w14:textId="11DD76AC" w:rsidR="00EF2010" w:rsidRDefault="00EF2010" w:rsidP="008730EB">
      <w:pPr>
        <w:rPr>
          <w:rFonts w:cs="Arial"/>
          <w:color w:val="595959" w:themeColor="text1" w:themeTint="A6"/>
          <w:szCs w:val="20"/>
        </w:rPr>
      </w:pPr>
    </w:p>
    <w:p w14:paraId="3F43C87D" w14:textId="77777777" w:rsidR="00EF2010" w:rsidRPr="008730EB" w:rsidRDefault="00EF2010" w:rsidP="00EF2010">
      <w:pPr>
        <w:spacing w:after="120"/>
        <w:rPr>
          <w:rFonts w:cs="Arial"/>
          <w:b/>
          <w:color w:val="01ADAB"/>
          <w:sz w:val="24"/>
        </w:rPr>
      </w:pPr>
      <w:r w:rsidRPr="008730EB">
        <w:rPr>
          <w:rFonts w:cs="Arial"/>
          <w:b/>
          <w:color w:val="01ADAB"/>
          <w:sz w:val="24"/>
        </w:rPr>
        <w:t>Important note for pharmacists</w:t>
      </w:r>
      <w:r>
        <w:rPr>
          <w:rFonts w:cs="Arial"/>
          <w:b/>
          <w:color w:val="01ADAB"/>
          <w:sz w:val="24"/>
        </w:rPr>
        <w:t xml:space="preserve"> and pharmacy technicians</w:t>
      </w:r>
    </w:p>
    <w:p w14:paraId="266F31DD" w14:textId="77777777" w:rsidR="00EF2010" w:rsidRPr="00145C63" w:rsidRDefault="00EF2010" w:rsidP="00EF2010">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12D8A595" w14:textId="77777777" w:rsidR="00EF2010" w:rsidRPr="00145C63" w:rsidRDefault="00EF2010" w:rsidP="00EF2010">
      <w:pPr>
        <w:pStyle w:val="ListParagraph"/>
        <w:numPr>
          <w:ilvl w:val="0"/>
          <w:numId w:val="1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1C5504BF" w14:textId="77777777" w:rsidR="00EF2010" w:rsidRPr="00145C63" w:rsidRDefault="00EF2010" w:rsidP="00EF2010">
      <w:pPr>
        <w:pStyle w:val="ListParagraph"/>
        <w:numPr>
          <w:ilvl w:val="0"/>
          <w:numId w:val="1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 within 24 hours after the completion of all steps required to receive credit.</w:t>
      </w:r>
    </w:p>
    <w:p w14:paraId="04A3CF09" w14:textId="77777777" w:rsidR="00EF2010" w:rsidRPr="00145C63" w:rsidRDefault="00EF2010" w:rsidP="00EF2010">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the upload, Vizient will make one attempt to contact you for corrections within a 45-day window. After the 45-day window expires, Vizient will not accept the information, and Vizient will not be able to process your CE credit.</w:t>
      </w:r>
    </w:p>
    <w:p w14:paraId="499319BA" w14:textId="77777777" w:rsidR="008730EB" w:rsidRPr="000211DF" w:rsidRDefault="008730EB" w:rsidP="008730EB">
      <w:pPr>
        <w:rPr>
          <w:rFonts w:cs="Arial"/>
          <w:szCs w:val="20"/>
        </w:rPr>
      </w:pPr>
    </w:p>
    <w:p w14:paraId="1CE87B30" w14:textId="51056F8E" w:rsidR="009A5D82" w:rsidRPr="009A5D82" w:rsidRDefault="00EF2010" w:rsidP="009A5D82">
      <w:pPr>
        <w:spacing w:after="120"/>
        <w:rPr>
          <w:rFonts w:cs="Arial"/>
          <w:b/>
          <w:color w:val="01ADAB"/>
          <w:sz w:val="24"/>
        </w:rPr>
      </w:pPr>
      <w:r>
        <w:rPr>
          <w:rFonts w:cs="Arial"/>
          <w:b/>
          <w:color w:val="01ADAB"/>
          <w:sz w:val="24"/>
        </w:rPr>
        <w:t>L</w:t>
      </w:r>
      <w:r w:rsidR="009A5D82" w:rsidRPr="009A5D82">
        <w:rPr>
          <w:rFonts w:cs="Arial"/>
          <w:b/>
          <w:color w:val="01ADAB"/>
          <w:sz w:val="24"/>
        </w:rPr>
        <w:t>earning objectives</w:t>
      </w:r>
    </w:p>
    <w:p w14:paraId="2599E1EB" w14:textId="4D1AD02B" w:rsidR="008730EB" w:rsidRPr="00504B99" w:rsidRDefault="004E4F3F" w:rsidP="008730EB">
      <w:pPr>
        <w:spacing w:after="120"/>
        <w:rPr>
          <w:rFonts w:cs="Arial"/>
          <w:b/>
          <w:i/>
          <w:iCs/>
          <w:color w:val="01ADAB"/>
          <w:szCs w:val="20"/>
        </w:rPr>
      </w:pPr>
      <w:r>
        <w:rPr>
          <w:rFonts w:cs="Arial"/>
          <w:b/>
          <w:i/>
          <w:iCs/>
          <w:color w:val="01ADAB"/>
          <w:szCs w:val="20"/>
        </w:rPr>
        <w:t>Emergency Preparedness – December 2</w:t>
      </w:r>
      <w:r w:rsidR="00594A26">
        <w:rPr>
          <w:rFonts w:cs="Arial"/>
          <w:b/>
          <w:i/>
          <w:iCs/>
          <w:color w:val="01ADAB"/>
          <w:szCs w:val="20"/>
        </w:rPr>
        <w:t>:</w:t>
      </w:r>
    </w:p>
    <w:p w14:paraId="1B7CAE25" w14:textId="680AEA8E" w:rsidR="0035174D" w:rsidRPr="00EF2010" w:rsidRDefault="004E4F3F" w:rsidP="006551D2">
      <w:pPr>
        <w:pStyle w:val="ListParagraph"/>
        <w:numPr>
          <w:ilvl w:val="0"/>
          <w:numId w:val="5"/>
        </w:numPr>
        <w:ind w:left="360"/>
        <w:rPr>
          <w:rFonts w:eastAsia="Calibri" w:cs="Arial"/>
          <w:i/>
          <w:iCs/>
          <w:color w:val="595959" w:themeColor="text1" w:themeTint="A6"/>
          <w:szCs w:val="20"/>
        </w:rPr>
      </w:pPr>
      <w:r>
        <w:rPr>
          <w:rFonts w:eastAsia="Calibri" w:cs="Arial"/>
          <w:color w:val="595959" w:themeColor="text1" w:themeTint="A6"/>
          <w:szCs w:val="20"/>
        </w:rPr>
        <w:t>Review strategies to address new pharmacy challenges in clinical practice</w:t>
      </w:r>
      <w:r w:rsidR="00EF2010">
        <w:rPr>
          <w:rFonts w:eastAsia="Calibri" w:cs="Arial"/>
          <w:color w:val="595959" w:themeColor="text1" w:themeTint="A6"/>
          <w:szCs w:val="20"/>
        </w:rPr>
        <w:t xml:space="preserve"> </w:t>
      </w:r>
      <w:r w:rsidR="00EF2010" w:rsidRPr="00EF2010">
        <w:rPr>
          <w:rFonts w:eastAsia="Calibri" w:cs="Arial"/>
          <w:i/>
          <w:iCs/>
          <w:color w:val="595959" w:themeColor="text1" w:themeTint="A6"/>
          <w:szCs w:val="20"/>
        </w:rPr>
        <w:t>(pharmacists)</w:t>
      </w:r>
    </w:p>
    <w:p w14:paraId="193176A5" w14:textId="12F12C75" w:rsidR="004A294A" w:rsidRPr="00EF2010" w:rsidRDefault="009A5D82" w:rsidP="006551D2">
      <w:pPr>
        <w:pStyle w:val="ListParagraph"/>
        <w:numPr>
          <w:ilvl w:val="0"/>
          <w:numId w:val="5"/>
        </w:numPr>
        <w:ind w:left="360"/>
        <w:rPr>
          <w:rFonts w:cs="Arial"/>
          <w:i/>
          <w:iCs/>
          <w:color w:val="595959" w:themeColor="text1" w:themeTint="A6"/>
          <w:szCs w:val="20"/>
        </w:rPr>
      </w:pPr>
      <w:r>
        <w:rPr>
          <w:rFonts w:eastAsia="Calibri" w:cs="Arial"/>
          <w:color w:val="595959" w:themeColor="text1" w:themeTint="A6"/>
          <w:szCs w:val="20"/>
        </w:rPr>
        <w:t>De</w:t>
      </w:r>
      <w:r w:rsidR="004E4F3F">
        <w:rPr>
          <w:rFonts w:eastAsia="Calibri" w:cs="Arial"/>
          <w:color w:val="595959" w:themeColor="text1" w:themeTint="A6"/>
          <w:szCs w:val="20"/>
        </w:rPr>
        <w:t>velop strategies to optimize medication management, patient safety, regulatory compliance, and inventory control systems</w:t>
      </w:r>
      <w:r w:rsidR="00EF2010">
        <w:rPr>
          <w:rFonts w:eastAsia="Calibri" w:cs="Arial"/>
          <w:color w:val="595959" w:themeColor="text1" w:themeTint="A6"/>
          <w:szCs w:val="20"/>
        </w:rPr>
        <w:t xml:space="preserve"> </w:t>
      </w:r>
      <w:r w:rsidR="00EF2010" w:rsidRPr="00EF2010">
        <w:rPr>
          <w:rFonts w:eastAsia="Calibri" w:cs="Arial"/>
          <w:i/>
          <w:iCs/>
          <w:color w:val="595959" w:themeColor="text1" w:themeTint="A6"/>
          <w:szCs w:val="20"/>
        </w:rPr>
        <w:t>(pharmacy technicians)</w:t>
      </w:r>
    </w:p>
    <w:p w14:paraId="5300F660" w14:textId="186D5E93" w:rsidR="009A5D82" w:rsidRPr="00504B99" w:rsidRDefault="004E4F3F" w:rsidP="009A5D82">
      <w:pPr>
        <w:spacing w:after="120"/>
        <w:rPr>
          <w:rFonts w:cs="Arial"/>
          <w:b/>
          <w:i/>
          <w:iCs/>
          <w:color w:val="01ADAB"/>
          <w:szCs w:val="20"/>
        </w:rPr>
      </w:pPr>
      <w:r>
        <w:rPr>
          <w:rFonts w:cs="Arial"/>
          <w:b/>
          <w:i/>
          <w:iCs/>
          <w:color w:val="01ADAB"/>
          <w:szCs w:val="20"/>
        </w:rPr>
        <w:t>Clinical – December 2</w:t>
      </w:r>
      <w:r w:rsidR="00594A26">
        <w:rPr>
          <w:rFonts w:cs="Arial"/>
          <w:b/>
          <w:i/>
          <w:iCs/>
          <w:color w:val="01ADAB"/>
          <w:szCs w:val="20"/>
        </w:rPr>
        <w:t>:</w:t>
      </w:r>
    </w:p>
    <w:p w14:paraId="3BD33A49" w14:textId="1DBF7274" w:rsidR="006A0D6B" w:rsidRPr="00F90F21" w:rsidRDefault="006A0D6B" w:rsidP="006551D2">
      <w:pPr>
        <w:pStyle w:val="ListParagraph"/>
        <w:numPr>
          <w:ilvl w:val="0"/>
          <w:numId w:val="9"/>
        </w:numPr>
        <w:ind w:left="360"/>
        <w:rPr>
          <w:rFonts w:eastAsia="Calibri" w:cs="Arial"/>
          <w:color w:val="595959" w:themeColor="text1" w:themeTint="A6"/>
          <w:szCs w:val="20"/>
        </w:rPr>
      </w:pPr>
      <w:r w:rsidRPr="00F90F21">
        <w:rPr>
          <w:rFonts w:eastAsia="Calibri" w:cs="Arial"/>
          <w:color w:val="595959" w:themeColor="text1" w:themeTint="A6"/>
          <w:szCs w:val="20"/>
        </w:rPr>
        <w:t>Review strategies to address new pharmacy challenges in clinical practice</w:t>
      </w:r>
      <w:r w:rsidR="00EF2010" w:rsidRPr="00F90F21">
        <w:rPr>
          <w:rFonts w:eastAsia="Calibri" w:cs="Arial"/>
          <w:color w:val="595959" w:themeColor="text1" w:themeTint="A6"/>
          <w:szCs w:val="20"/>
        </w:rPr>
        <w:t xml:space="preserve"> (pharmacists)</w:t>
      </w:r>
    </w:p>
    <w:p w14:paraId="316FCE33" w14:textId="5F6DEB28" w:rsidR="006A0D6B" w:rsidRPr="00F90F21" w:rsidRDefault="006A0D6B" w:rsidP="006551D2">
      <w:pPr>
        <w:pStyle w:val="ListParagraph"/>
        <w:numPr>
          <w:ilvl w:val="0"/>
          <w:numId w:val="9"/>
        </w:numPr>
        <w:ind w:left="360"/>
        <w:rPr>
          <w:rFonts w:cs="Arial"/>
          <w:color w:val="595959" w:themeColor="text1" w:themeTint="A6"/>
          <w:szCs w:val="20"/>
        </w:rPr>
      </w:pPr>
      <w:r w:rsidRPr="00F90F21">
        <w:rPr>
          <w:rFonts w:eastAsia="Calibri" w:cs="Arial"/>
          <w:color w:val="595959" w:themeColor="text1" w:themeTint="A6"/>
          <w:szCs w:val="20"/>
        </w:rPr>
        <w:t>Develop strategies to optimize medication management, patient safety, regulatory compliance, and inventory control systems</w:t>
      </w:r>
      <w:r w:rsidR="00EF2010" w:rsidRPr="00F90F21">
        <w:rPr>
          <w:rFonts w:eastAsia="Calibri" w:cs="Arial"/>
          <w:color w:val="595959" w:themeColor="text1" w:themeTint="A6"/>
          <w:szCs w:val="20"/>
        </w:rPr>
        <w:t xml:space="preserve"> (pharmacy technicians)</w:t>
      </w:r>
    </w:p>
    <w:p w14:paraId="42E78E98" w14:textId="77777777" w:rsidR="00333724" w:rsidRDefault="00333724" w:rsidP="001449C2">
      <w:pPr>
        <w:spacing w:after="120"/>
        <w:rPr>
          <w:rFonts w:cs="Arial"/>
          <w:b/>
          <w:i/>
          <w:iCs/>
          <w:color w:val="01ADAB"/>
          <w:szCs w:val="20"/>
        </w:rPr>
      </w:pPr>
    </w:p>
    <w:p w14:paraId="250850DB" w14:textId="640F882A" w:rsidR="001449C2" w:rsidRPr="00504B99" w:rsidRDefault="004E4F3F" w:rsidP="001449C2">
      <w:pPr>
        <w:spacing w:after="120"/>
        <w:rPr>
          <w:rFonts w:cs="Arial"/>
          <w:b/>
          <w:i/>
          <w:iCs/>
          <w:color w:val="01ADAB"/>
          <w:szCs w:val="20"/>
        </w:rPr>
      </w:pPr>
      <w:r>
        <w:rPr>
          <w:rFonts w:cs="Arial"/>
          <w:b/>
          <w:i/>
          <w:iCs/>
          <w:color w:val="01ADAB"/>
          <w:szCs w:val="20"/>
        </w:rPr>
        <w:lastRenderedPageBreak/>
        <w:t>Looking Forward – December 3</w:t>
      </w:r>
      <w:r w:rsidR="00594A26">
        <w:rPr>
          <w:rFonts w:cs="Arial"/>
          <w:b/>
          <w:i/>
          <w:iCs/>
          <w:color w:val="01ADAB"/>
          <w:szCs w:val="20"/>
        </w:rPr>
        <w:t>:</w:t>
      </w:r>
    </w:p>
    <w:p w14:paraId="4B12A90A" w14:textId="0C328DA7" w:rsidR="0013180C" w:rsidRPr="00145C63" w:rsidRDefault="00007310" w:rsidP="006551D2">
      <w:pPr>
        <w:pStyle w:val="ListParagraph"/>
        <w:numPr>
          <w:ilvl w:val="0"/>
          <w:numId w:val="6"/>
        </w:numPr>
        <w:ind w:left="360"/>
        <w:rPr>
          <w:rFonts w:eastAsia="Calibri" w:cs="Arial"/>
          <w:color w:val="595959" w:themeColor="text1" w:themeTint="A6"/>
          <w:szCs w:val="20"/>
        </w:rPr>
      </w:pPr>
      <w:r>
        <w:rPr>
          <w:rFonts w:eastAsia="Calibri" w:cs="Arial"/>
          <w:color w:val="595959" w:themeColor="text1" w:themeTint="A6"/>
          <w:szCs w:val="20"/>
        </w:rPr>
        <w:t>Identify disruptive innovation impacting healthcare and pharmacy</w:t>
      </w:r>
      <w:r w:rsidR="00EF2010">
        <w:rPr>
          <w:rFonts w:eastAsia="Calibri" w:cs="Arial"/>
          <w:color w:val="595959" w:themeColor="text1" w:themeTint="A6"/>
          <w:szCs w:val="20"/>
        </w:rPr>
        <w:t xml:space="preserve"> </w:t>
      </w:r>
      <w:r w:rsidR="00EF2010" w:rsidRPr="00EF2010">
        <w:rPr>
          <w:rFonts w:eastAsia="Calibri" w:cs="Arial"/>
          <w:i/>
          <w:iCs/>
          <w:color w:val="595959" w:themeColor="text1" w:themeTint="A6"/>
          <w:szCs w:val="20"/>
        </w:rPr>
        <w:t>(pharmacists)</w:t>
      </w:r>
    </w:p>
    <w:p w14:paraId="40BA6EDA" w14:textId="24640864" w:rsidR="00007310" w:rsidRPr="00EF2010" w:rsidRDefault="00007310" w:rsidP="006551D2">
      <w:pPr>
        <w:pStyle w:val="ListParagraph"/>
        <w:numPr>
          <w:ilvl w:val="0"/>
          <w:numId w:val="6"/>
        </w:numPr>
        <w:ind w:left="360"/>
        <w:rPr>
          <w:rFonts w:cs="Arial"/>
          <w:i/>
          <w:iCs/>
          <w:color w:val="595959" w:themeColor="text1" w:themeTint="A6"/>
          <w:szCs w:val="20"/>
        </w:rPr>
      </w:pPr>
      <w:r>
        <w:rPr>
          <w:rFonts w:eastAsia="Calibri" w:cs="Arial"/>
          <w:color w:val="595959" w:themeColor="text1" w:themeTint="A6"/>
          <w:szCs w:val="20"/>
        </w:rPr>
        <w:t>Develop strategies to optimize medication management, patient safety, regulatory compliance, and inventory control systems</w:t>
      </w:r>
      <w:r w:rsidR="00EF2010">
        <w:rPr>
          <w:rFonts w:eastAsia="Calibri" w:cs="Arial"/>
          <w:color w:val="595959" w:themeColor="text1" w:themeTint="A6"/>
          <w:szCs w:val="20"/>
        </w:rPr>
        <w:t xml:space="preserve"> </w:t>
      </w:r>
      <w:r w:rsidR="00EF2010" w:rsidRPr="00EF2010">
        <w:rPr>
          <w:rFonts w:eastAsia="Calibri" w:cs="Arial"/>
          <w:i/>
          <w:iCs/>
          <w:color w:val="595959" w:themeColor="text1" w:themeTint="A6"/>
          <w:szCs w:val="20"/>
        </w:rPr>
        <w:t>(pharmacy technicians)</w:t>
      </w:r>
    </w:p>
    <w:p w14:paraId="7302A75C" w14:textId="46F29F0E" w:rsidR="00A143FB" w:rsidRPr="00504B99" w:rsidRDefault="004E4F3F" w:rsidP="00A143FB">
      <w:pPr>
        <w:spacing w:after="120"/>
        <w:rPr>
          <w:rFonts w:cs="Arial"/>
          <w:b/>
          <w:i/>
          <w:iCs/>
          <w:color w:val="01ADAB"/>
          <w:szCs w:val="20"/>
        </w:rPr>
      </w:pPr>
      <w:r>
        <w:rPr>
          <w:rFonts w:cs="Arial"/>
          <w:b/>
          <w:i/>
          <w:iCs/>
          <w:color w:val="01ADAB"/>
          <w:szCs w:val="20"/>
        </w:rPr>
        <w:t>Enterprise Management – December 3</w:t>
      </w:r>
      <w:r w:rsidR="00594A26">
        <w:rPr>
          <w:rFonts w:cs="Arial"/>
          <w:b/>
          <w:i/>
          <w:iCs/>
          <w:color w:val="01ADAB"/>
          <w:szCs w:val="20"/>
        </w:rPr>
        <w:t>:</w:t>
      </w:r>
    </w:p>
    <w:p w14:paraId="47DB6E2E" w14:textId="5F1560BA" w:rsidR="00A143FB" w:rsidRPr="00EF2010" w:rsidRDefault="00582E7F" w:rsidP="006551D2">
      <w:pPr>
        <w:pStyle w:val="ListParagraph"/>
        <w:numPr>
          <w:ilvl w:val="0"/>
          <w:numId w:val="7"/>
        </w:numPr>
        <w:ind w:left="360"/>
        <w:rPr>
          <w:rFonts w:eastAsia="Calibri" w:cs="Arial"/>
          <w:i/>
          <w:color w:val="595959" w:themeColor="text1" w:themeTint="A6"/>
          <w:szCs w:val="20"/>
        </w:rPr>
      </w:pPr>
      <w:r>
        <w:rPr>
          <w:rFonts w:eastAsia="Calibri" w:cs="Arial"/>
          <w:iCs/>
          <w:color w:val="595959" w:themeColor="text1" w:themeTint="A6"/>
          <w:szCs w:val="20"/>
        </w:rPr>
        <w:t>Review opportunities to optimize pharmacy operations practices</w:t>
      </w:r>
      <w:r w:rsidR="00EF2010">
        <w:rPr>
          <w:rFonts w:eastAsia="Calibri" w:cs="Arial"/>
          <w:iCs/>
          <w:color w:val="595959" w:themeColor="text1" w:themeTint="A6"/>
          <w:szCs w:val="20"/>
        </w:rPr>
        <w:t xml:space="preserve"> </w:t>
      </w:r>
      <w:r w:rsidR="00EF2010" w:rsidRPr="00EF2010">
        <w:rPr>
          <w:rFonts w:eastAsia="Calibri" w:cs="Arial"/>
          <w:i/>
          <w:color w:val="595959" w:themeColor="text1" w:themeTint="A6"/>
          <w:szCs w:val="20"/>
        </w:rPr>
        <w:t>(pharmacists)</w:t>
      </w:r>
    </w:p>
    <w:p w14:paraId="33795EFB" w14:textId="30FBA5B4" w:rsidR="00582E7F" w:rsidRPr="00145C63" w:rsidRDefault="00582E7F" w:rsidP="00582E7F">
      <w:pPr>
        <w:pStyle w:val="ListParagraph"/>
        <w:numPr>
          <w:ilvl w:val="0"/>
          <w:numId w:val="7"/>
        </w:numPr>
        <w:ind w:left="360"/>
        <w:rPr>
          <w:rFonts w:cs="Arial"/>
          <w:color w:val="595959" w:themeColor="text1" w:themeTint="A6"/>
          <w:szCs w:val="20"/>
        </w:rPr>
      </w:pPr>
      <w:r>
        <w:rPr>
          <w:rFonts w:eastAsia="Calibri" w:cs="Arial"/>
          <w:color w:val="595959" w:themeColor="text1" w:themeTint="A6"/>
          <w:szCs w:val="20"/>
        </w:rPr>
        <w:t>Develop strategies to optimize medication management, patient safety, regulatory compliance, and inventory control systems</w:t>
      </w:r>
      <w:r w:rsidR="00EF2010">
        <w:rPr>
          <w:rFonts w:eastAsia="Calibri" w:cs="Arial"/>
          <w:color w:val="595959" w:themeColor="text1" w:themeTint="A6"/>
          <w:szCs w:val="20"/>
        </w:rPr>
        <w:t xml:space="preserve"> </w:t>
      </w:r>
      <w:r w:rsidR="00EF2010" w:rsidRPr="00EF2010">
        <w:rPr>
          <w:rFonts w:eastAsia="Calibri" w:cs="Arial"/>
          <w:i/>
          <w:iCs/>
          <w:color w:val="595959" w:themeColor="text1" w:themeTint="A6"/>
          <w:szCs w:val="20"/>
        </w:rPr>
        <w:t>(pharmacy technicians)</w:t>
      </w:r>
    </w:p>
    <w:p w14:paraId="77A07E3E" w14:textId="286B9ECB" w:rsidR="00A143FB" w:rsidRPr="00504B99" w:rsidRDefault="004E4F3F" w:rsidP="00A143FB">
      <w:pPr>
        <w:spacing w:after="120"/>
        <w:rPr>
          <w:rFonts w:cs="Arial"/>
          <w:b/>
          <w:i/>
          <w:iCs/>
          <w:color w:val="01ADAB"/>
          <w:szCs w:val="20"/>
        </w:rPr>
      </w:pPr>
      <w:r>
        <w:rPr>
          <w:rFonts w:cs="Arial"/>
          <w:b/>
          <w:i/>
          <w:iCs/>
          <w:color w:val="01ADAB"/>
          <w:szCs w:val="20"/>
        </w:rPr>
        <w:t>Management – December 3</w:t>
      </w:r>
      <w:r w:rsidR="00594A26">
        <w:rPr>
          <w:rFonts w:cs="Arial"/>
          <w:b/>
          <w:i/>
          <w:iCs/>
          <w:color w:val="01ADAB"/>
          <w:szCs w:val="20"/>
        </w:rPr>
        <w:t>:</w:t>
      </w:r>
    </w:p>
    <w:p w14:paraId="77169C7E" w14:textId="77CD3E5C" w:rsidR="00A143FB" w:rsidRPr="00EF2010" w:rsidRDefault="003740DB" w:rsidP="006551D2">
      <w:pPr>
        <w:pStyle w:val="ListParagraph"/>
        <w:numPr>
          <w:ilvl w:val="0"/>
          <w:numId w:val="8"/>
        </w:numPr>
        <w:ind w:left="360"/>
        <w:rPr>
          <w:rFonts w:eastAsia="Calibri" w:cs="Arial"/>
          <w:i/>
          <w:color w:val="595959" w:themeColor="text1" w:themeTint="A6"/>
          <w:szCs w:val="20"/>
        </w:rPr>
      </w:pPr>
      <w:r>
        <w:rPr>
          <w:rFonts w:eastAsia="Calibri" w:cs="Arial"/>
          <w:iCs/>
          <w:color w:val="595959" w:themeColor="text1" w:themeTint="A6"/>
          <w:szCs w:val="20"/>
        </w:rPr>
        <w:t>Review opportunities for pharmacists to advance pharmacy technician/intern practice and applicable standards</w:t>
      </w:r>
      <w:r w:rsidR="00EF2010">
        <w:rPr>
          <w:rFonts w:eastAsia="Calibri" w:cs="Arial"/>
          <w:iCs/>
          <w:color w:val="595959" w:themeColor="text1" w:themeTint="A6"/>
          <w:szCs w:val="20"/>
        </w:rPr>
        <w:t xml:space="preserve"> </w:t>
      </w:r>
      <w:r w:rsidR="00EF2010" w:rsidRPr="00EF2010">
        <w:rPr>
          <w:rFonts w:eastAsia="Calibri" w:cs="Arial"/>
          <w:i/>
          <w:color w:val="595959" w:themeColor="text1" w:themeTint="A6"/>
          <w:szCs w:val="20"/>
        </w:rPr>
        <w:t>(pharmacists)</w:t>
      </w:r>
    </w:p>
    <w:p w14:paraId="22FA425F" w14:textId="1C50AB30" w:rsidR="00A143FB" w:rsidRPr="006960C7" w:rsidRDefault="003740DB" w:rsidP="006551D2">
      <w:pPr>
        <w:pStyle w:val="ListParagraph"/>
        <w:numPr>
          <w:ilvl w:val="0"/>
          <w:numId w:val="8"/>
        </w:numPr>
        <w:ind w:left="360"/>
        <w:rPr>
          <w:rFonts w:eastAsia="Calibri" w:cs="Arial"/>
          <w:i/>
          <w:color w:val="595959" w:themeColor="text1" w:themeTint="A6"/>
          <w:szCs w:val="20"/>
        </w:rPr>
      </w:pPr>
      <w:r>
        <w:rPr>
          <w:rFonts w:eastAsia="Calibri" w:cs="Arial"/>
          <w:iCs/>
          <w:color w:val="595959" w:themeColor="text1" w:themeTint="A6"/>
          <w:szCs w:val="20"/>
        </w:rPr>
        <w:t>Review administration/management opportunities for technicians to advance pharmacy technician practice</w:t>
      </w:r>
      <w:r w:rsidR="006960C7">
        <w:rPr>
          <w:rFonts w:eastAsia="Calibri" w:cs="Arial"/>
          <w:iCs/>
          <w:color w:val="595959" w:themeColor="text1" w:themeTint="A6"/>
          <w:szCs w:val="20"/>
        </w:rPr>
        <w:t xml:space="preserve"> </w:t>
      </w:r>
      <w:r w:rsidR="006960C7" w:rsidRPr="006960C7">
        <w:rPr>
          <w:rFonts w:eastAsia="Calibri" w:cs="Arial"/>
          <w:i/>
          <w:color w:val="595959" w:themeColor="text1" w:themeTint="A6"/>
          <w:szCs w:val="20"/>
        </w:rPr>
        <w:t>(pharmacy technicians)</w:t>
      </w:r>
    </w:p>
    <w:p w14:paraId="7E03A03D" w14:textId="05434465" w:rsidR="004E4F3F" w:rsidRPr="00504B99" w:rsidRDefault="004E4F3F" w:rsidP="004E4F3F">
      <w:pPr>
        <w:spacing w:after="120"/>
        <w:rPr>
          <w:rFonts w:cs="Arial"/>
          <w:b/>
          <w:i/>
          <w:iCs/>
          <w:color w:val="01ADAB"/>
          <w:szCs w:val="20"/>
        </w:rPr>
      </w:pPr>
      <w:r>
        <w:rPr>
          <w:rFonts w:cs="Arial"/>
          <w:b/>
          <w:i/>
          <w:iCs/>
          <w:color w:val="01ADAB"/>
          <w:szCs w:val="20"/>
        </w:rPr>
        <w:t>P</w:t>
      </w:r>
      <w:r w:rsidR="003740DB">
        <w:rPr>
          <w:rFonts w:cs="Arial"/>
          <w:b/>
          <w:i/>
          <w:iCs/>
          <w:color w:val="01ADAB"/>
          <w:szCs w:val="20"/>
        </w:rPr>
        <w:t>h</w:t>
      </w:r>
      <w:r>
        <w:rPr>
          <w:rFonts w:cs="Arial"/>
          <w:b/>
          <w:i/>
          <w:iCs/>
          <w:color w:val="01ADAB"/>
          <w:szCs w:val="20"/>
        </w:rPr>
        <w:t>armacy Services – December 3:</w:t>
      </w:r>
    </w:p>
    <w:p w14:paraId="00624E5F" w14:textId="455994BA" w:rsidR="003740DB" w:rsidRPr="00CF2B0F" w:rsidRDefault="003740DB" w:rsidP="003740DB">
      <w:pPr>
        <w:pStyle w:val="ListParagraph"/>
        <w:numPr>
          <w:ilvl w:val="0"/>
          <w:numId w:val="10"/>
        </w:numPr>
        <w:ind w:left="360"/>
        <w:rPr>
          <w:rFonts w:eastAsia="Calibri" w:cs="Arial"/>
          <w:iCs/>
          <w:color w:val="595959" w:themeColor="text1" w:themeTint="A6"/>
          <w:szCs w:val="20"/>
        </w:rPr>
      </w:pPr>
      <w:r w:rsidRPr="00CF2B0F">
        <w:rPr>
          <w:rFonts w:eastAsia="Calibri" w:cs="Arial"/>
          <w:iCs/>
          <w:color w:val="595959" w:themeColor="text1" w:themeTint="A6"/>
          <w:szCs w:val="20"/>
        </w:rPr>
        <w:t>Review opportunities to optimize pharmacy operations practices</w:t>
      </w:r>
      <w:r w:rsidR="006960C7" w:rsidRPr="00CF2B0F">
        <w:rPr>
          <w:rFonts w:eastAsia="Calibri" w:cs="Arial"/>
          <w:iCs/>
          <w:color w:val="595959" w:themeColor="text1" w:themeTint="A6"/>
          <w:szCs w:val="20"/>
        </w:rPr>
        <w:t xml:space="preserve"> </w:t>
      </w:r>
      <w:r w:rsidR="006960C7" w:rsidRPr="00CF2B0F">
        <w:rPr>
          <w:rFonts w:eastAsia="Calibri" w:cs="Arial"/>
          <w:i/>
          <w:color w:val="595959" w:themeColor="text1" w:themeTint="A6"/>
          <w:szCs w:val="20"/>
        </w:rPr>
        <w:t>(pharmacists)</w:t>
      </w:r>
    </w:p>
    <w:p w14:paraId="2DAD47B6" w14:textId="0092B8FE" w:rsidR="003740DB" w:rsidRPr="006960C7" w:rsidRDefault="003740DB" w:rsidP="003740DB">
      <w:pPr>
        <w:pStyle w:val="ListParagraph"/>
        <w:numPr>
          <w:ilvl w:val="0"/>
          <w:numId w:val="10"/>
        </w:numPr>
        <w:ind w:left="360"/>
        <w:rPr>
          <w:rFonts w:cs="Arial"/>
          <w:i/>
          <w:color w:val="595959" w:themeColor="text1" w:themeTint="A6"/>
          <w:szCs w:val="20"/>
        </w:rPr>
      </w:pPr>
      <w:r w:rsidRPr="003740DB">
        <w:rPr>
          <w:rFonts w:eastAsia="Calibri" w:cs="Arial"/>
          <w:iCs/>
          <w:color w:val="595959" w:themeColor="text1" w:themeTint="A6"/>
          <w:szCs w:val="20"/>
        </w:rPr>
        <w:t>Develop strategies to optimize medication management, patient safety, regulatory compliance, and inventory control systems</w:t>
      </w:r>
      <w:r w:rsidR="006960C7">
        <w:rPr>
          <w:rFonts w:eastAsia="Calibri" w:cs="Arial"/>
          <w:iCs/>
          <w:color w:val="595959" w:themeColor="text1" w:themeTint="A6"/>
          <w:szCs w:val="20"/>
        </w:rPr>
        <w:t xml:space="preserve"> </w:t>
      </w:r>
      <w:r w:rsidR="006960C7" w:rsidRPr="006960C7">
        <w:rPr>
          <w:rFonts w:eastAsia="Calibri" w:cs="Arial"/>
          <w:i/>
          <w:color w:val="595959" w:themeColor="text1" w:themeTint="A6"/>
          <w:szCs w:val="20"/>
        </w:rPr>
        <w:t>(pharmacy technicians)</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5F9E955B" w:rsidR="00451C91" w:rsidRDefault="00451C91" w:rsidP="0035174D">
      <w:pPr>
        <w:rPr>
          <w:rFonts w:cs="Arial"/>
          <w:color w:val="595959" w:themeColor="text1" w:themeTint="A6"/>
          <w:szCs w:val="20"/>
        </w:rPr>
      </w:pPr>
    </w:p>
    <w:p w14:paraId="55E7C47D" w14:textId="77777777" w:rsidR="0072744B" w:rsidRPr="00504B99" w:rsidRDefault="0072744B" w:rsidP="0072744B">
      <w:pPr>
        <w:spacing w:after="120"/>
        <w:rPr>
          <w:rFonts w:cs="Arial"/>
          <w:b/>
          <w:i/>
          <w:iCs/>
          <w:color w:val="01ADAB"/>
          <w:szCs w:val="20"/>
        </w:rPr>
      </w:pPr>
      <w:r>
        <w:rPr>
          <w:rFonts w:cs="Arial"/>
          <w:b/>
          <w:i/>
          <w:iCs/>
          <w:color w:val="01ADAB"/>
          <w:szCs w:val="20"/>
        </w:rPr>
        <w:t>Emergency Preparedness – December 2:</w:t>
      </w:r>
    </w:p>
    <w:p w14:paraId="3E8397BD" w14:textId="0DE8970B" w:rsidR="001449C2" w:rsidRDefault="0035174D" w:rsidP="001449C2">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2EF74854" w14:textId="77777777" w:rsidR="00705313" w:rsidRPr="00145C63" w:rsidRDefault="00705313" w:rsidP="001449C2">
      <w:pPr>
        <w:rPr>
          <w:rFonts w:cs="Arial"/>
          <w:color w:val="595959" w:themeColor="text1" w:themeTint="A6"/>
          <w:szCs w:val="20"/>
        </w:rPr>
      </w:pPr>
    </w:p>
    <w:p w14:paraId="4FB73CA1" w14:textId="77777777" w:rsidR="0072744B" w:rsidRPr="00145C63" w:rsidRDefault="0072744B" w:rsidP="0072744B">
      <w:pPr>
        <w:pStyle w:val="Heading4"/>
        <w:rPr>
          <w:rFonts w:cs="Arial"/>
          <w:color w:val="595959" w:themeColor="text1" w:themeTint="A6"/>
        </w:rPr>
      </w:pPr>
      <w:r w:rsidRPr="00145C63">
        <w:rPr>
          <w:rFonts w:cs="Arial"/>
          <w:color w:val="595959" w:themeColor="text1" w:themeTint="A6"/>
        </w:rPr>
        <w:t>PHARMACY</w:t>
      </w:r>
    </w:p>
    <w:p w14:paraId="439DC1FB" w14:textId="2D891DEF" w:rsidR="0072744B" w:rsidRPr="00145C63" w:rsidRDefault="0072744B" w:rsidP="0072744B">
      <w:pPr>
        <w:rPr>
          <w:rFonts w:cs="Arial"/>
          <w:color w:val="595959" w:themeColor="text1" w:themeTint="A6"/>
        </w:rPr>
      </w:pPr>
      <w:r w:rsidRPr="00145C63">
        <w:rPr>
          <w:rFonts w:cs="Arial"/>
          <w:color w:val="595959" w:themeColor="text1" w:themeTint="A6"/>
        </w:rPr>
        <w:t xml:space="preserve">Vizient, Inc. designates this activity for a maximum of </w:t>
      </w:r>
      <w:r w:rsidR="00016DA2">
        <w:rPr>
          <w:rFonts w:cs="Arial"/>
          <w:color w:val="595959" w:themeColor="text1" w:themeTint="A6"/>
        </w:rPr>
        <w:t>0.75</w:t>
      </w:r>
      <w:r w:rsidRPr="00145C63">
        <w:rPr>
          <w:rFonts w:cs="Arial"/>
          <w:color w:val="595959" w:themeColor="text1" w:themeTint="A6"/>
        </w:rPr>
        <w:t xml:space="preserve"> ACPE credit hours. </w:t>
      </w:r>
    </w:p>
    <w:p w14:paraId="16279DB1" w14:textId="423E04DF" w:rsidR="0072744B" w:rsidRPr="00145C63" w:rsidRDefault="0072744B" w:rsidP="0072744B">
      <w:pPr>
        <w:rPr>
          <w:rFonts w:cs="Arial"/>
          <w:color w:val="595959" w:themeColor="text1" w:themeTint="A6"/>
        </w:rPr>
      </w:pPr>
      <w:r w:rsidRPr="00145C63">
        <w:rPr>
          <w:rFonts w:cs="Arial"/>
          <w:color w:val="595959" w:themeColor="text1" w:themeTint="A6"/>
        </w:rPr>
        <w:t>Universal Activity Number: JA0006103-0000-</w:t>
      </w:r>
      <w:r>
        <w:rPr>
          <w:rFonts w:cs="Arial"/>
          <w:color w:val="595959" w:themeColor="text1" w:themeTint="A6"/>
        </w:rPr>
        <w:t>20</w:t>
      </w:r>
      <w:r w:rsidRPr="00145C63">
        <w:rPr>
          <w:rFonts w:cs="Arial"/>
          <w:color w:val="595959" w:themeColor="text1" w:themeTint="A6"/>
        </w:rPr>
        <w:t>-</w:t>
      </w:r>
      <w:r w:rsidR="00016DA2">
        <w:rPr>
          <w:rFonts w:cs="Arial"/>
          <w:color w:val="595959" w:themeColor="text1" w:themeTint="A6"/>
        </w:rPr>
        <w:t>206</w:t>
      </w:r>
      <w:r w:rsidRPr="00145C63">
        <w:rPr>
          <w:rFonts w:cs="Arial"/>
          <w:color w:val="595959" w:themeColor="text1" w:themeTint="A6"/>
        </w:rPr>
        <w:t>-L0</w:t>
      </w:r>
      <w:r w:rsidR="00F9656C">
        <w:rPr>
          <w:rFonts w:cs="Arial"/>
          <w:color w:val="595959" w:themeColor="text1" w:themeTint="A6"/>
        </w:rPr>
        <w:t>4</w:t>
      </w:r>
      <w:r w:rsidRPr="00145C63">
        <w:rPr>
          <w:rFonts w:cs="Arial"/>
          <w:color w:val="595959" w:themeColor="text1" w:themeTint="A6"/>
        </w:rPr>
        <w:t>-P</w:t>
      </w:r>
    </w:p>
    <w:p w14:paraId="08D94B2C" w14:textId="5186043F" w:rsidR="0072744B" w:rsidRPr="00145C63" w:rsidRDefault="0072744B" w:rsidP="0072744B">
      <w:pPr>
        <w:rPr>
          <w:rFonts w:cs="Arial"/>
          <w:color w:val="595959" w:themeColor="text1" w:themeTint="A6"/>
        </w:rPr>
      </w:pPr>
      <w:r w:rsidRPr="00145C63">
        <w:rPr>
          <w:rFonts w:cs="Arial"/>
          <w:color w:val="595959" w:themeColor="text1" w:themeTint="A6"/>
        </w:rPr>
        <w:t>Universal Activity Number: JA0006103-0000-</w:t>
      </w:r>
      <w:r>
        <w:rPr>
          <w:rFonts w:cs="Arial"/>
          <w:color w:val="595959" w:themeColor="text1" w:themeTint="A6"/>
        </w:rPr>
        <w:t>20</w:t>
      </w:r>
      <w:r w:rsidRPr="00145C63">
        <w:rPr>
          <w:rFonts w:cs="Arial"/>
          <w:color w:val="595959" w:themeColor="text1" w:themeTint="A6"/>
        </w:rPr>
        <w:t>-</w:t>
      </w:r>
      <w:r w:rsidR="00016DA2">
        <w:rPr>
          <w:rFonts w:cs="Arial"/>
          <w:color w:val="595959" w:themeColor="text1" w:themeTint="A6"/>
        </w:rPr>
        <w:t>206</w:t>
      </w:r>
      <w:r w:rsidRPr="00145C63">
        <w:rPr>
          <w:rFonts w:cs="Arial"/>
          <w:color w:val="595959" w:themeColor="text1" w:themeTint="A6"/>
        </w:rPr>
        <w:t>-L0</w:t>
      </w:r>
      <w:r w:rsidR="00F9656C">
        <w:rPr>
          <w:rFonts w:cs="Arial"/>
          <w:color w:val="595959" w:themeColor="text1" w:themeTint="A6"/>
        </w:rPr>
        <w:t>4</w:t>
      </w:r>
      <w:r w:rsidRPr="00145C63">
        <w:rPr>
          <w:rFonts w:cs="Arial"/>
          <w:color w:val="595959" w:themeColor="text1" w:themeTint="A6"/>
        </w:rPr>
        <w:t>-T</w:t>
      </w:r>
    </w:p>
    <w:p w14:paraId="2183DC44" w14:textId="5AA5D892" w:rsidR="00705313" w:rsidRDefault="00705313" w:rsidP="00C9605F">
      <w:pPr>
        <w:rPr>
          <w:rFonts w:cs="Arial"/>
          <w:color w:val="595959" w:themeColor="text1" w:themeTint="A6"/>
          <w:szCs w:val="20"/>
        </w:rPr>
      </w:pPr>
    </w:p>
    <w:p w14:paraId="72379873" w14:textId="77777777" w:rsidR="0072744B" w:rsidRPr="00504B99" w:rsidRDefault="0072744B" w:rsidP="0072744B">
      <w:pPr>
        <w:spacing w:after="120"/>
        <w:rPr>
          <w:rFonts w:cs="Arial"/>
          <w:b/>
          <w:i/>
          <w:iCs/>
          <w:color w:val="01ADAB"/>
          <w:szCs w:val="20"/>
        </w:rPr>
      </w:pPr>
      <w:r>
        <w:rPr>
          <w:rFonts w:cs="Arial"/>
          <w:b/>
          <w:i/>
          <w:iCs/>
          <w:color w:val="01ADAB"/>
          <w:szCs w:val="20"/>
        </w:rPr>
        <w:t>Clinical – December 2:</w:t>
      </w:r>
    </w:p>
    <w:p w14:paraId="6753C061" w14:textId="75F594DD" w:rsidR="00705313" w:rsidRDefault="00705313" w:rsidP="00705313">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1308488B" w14:textId="77777777" w:rsidR="00705313" w:rsidRPr="00145C63" w:rsidRDefault="00705313" w:rsidP="00705313">
      <w:pPr>
        <w:rPr>
          <w:rFonts w:cs="Arial"/>
          <w:color w:val="595959" w:themeColor="text1" w:themeTint="A6"/>
          <w:szCs w:val="20"/>
        </w:rPr>
      </w:pPr>
    </w:p>
    <w:p w14:paraId="0DFF1833" w14:textId="77777777" w:rsidR="0072744B" w:rsidRPr="00145C63" w:rsidRDefault="0072744B" w:rsidP="0072744B">
      <w:pPr>
        <w:pStyle w:val="Heading4"/>
        <w:rPr>
          <w:rFonts w:cs="Arial"/>
          <w:color w:val="595959" w:themeColor="text1" w:themeTint="A6"/>
        </w:rPr>
      </w:pPr>
      <w:r w:rsidRPr="00145C63">
        <w:rPr>
          <w:rFonts w:cs="Arial"/>
          <w:color w:val="595959" w:themeColor="text1" w:themeTint="A6"/>
        </w:rPr>
        <w:t>PHARMACY</w:t>
      </w:r>
    </w:p>
    <w:p w14:paraId="0E501D7E" w14:textId="34E2192E" w:rsidR="0072744B" w:rsidRPr="00145C63" w:rsidRDefault="0072744B" w:rsidP="0072744B">
      <w:pPr>
        <w:rPr>
          <w:rFonts w:cs="Arial"/>
          <w:color w:val="595959" w:themeColor="text1" w:themeTint="A6"/>
        </w:rPr>
      </w:pPr>
      <w:r w:rsidRPr="00145C63">
        <w:rPr>
          <w:rFonts w:cs="Arial"/>
          <w:color w:val="595959" w:themeColor="text1" w:themeTint="A6"/>
        </w:rPr>
        <w:t xml:space="preserve">Vizient, Inc. designates this activity for a maximum of </w:t>
      </w:r>
      <w:r w:rsidR="00016DA2">
        <w:rPr>
          <w:rFonts w:cs="Arial"/>
          <w:color w:val="595959" w:themeColor="text1" w:themeTint="A6"/>
        </w:rPr>
        <w:t>0.75</w:t>
      </w:r>
      <w:r w:rsidRPr="00145C63">
        <w:rPr>
          <w:rFonts w:cs="Arial"/>
          <w:color w:val="595959" w:themeColor="text1" w:themeTint="A6"/>
        </w:rPr>
        <w:t xml:space="preserve"> ACPE credit hours. </w:t>
      </w:r>
    </w:p>
    <w:p w14:paraId="685F2C58" w14:textId="1FEE2E87" w:rsidR="00F9656C" w:rsidRPr="00145C63" w:rsidRDefault="00F9656C" w:rsidP="00F9656C">
      <w:pPr>
        <w:rPr>
          <w:rFonts w:cs="Arial"/>
          <w:color w:val="595959" w:themeColor="text1" w:themeTint="A6"/>
        </w:rPr>
      </w:pPr>
      <w:r w:rsidRPr="00145C63">
        <w:rPr>
          <w:rFonts w:cs="Arial"/>
          <w:color w:val="595959" w:themeColor="text1" w:themeTint="A6"/>
        </w:rPr>
        <w:t>Universal Activity Number: JA0006103-0000-</w:t>
      </w:r>
      <w:r>
        <w:rPr>
          <w:rFonts w:cs="Arial"/>
          <w:color w:val="595959" w:themeColor="text1" w:themeTint="A6"/>
        </w:rPr>
        <w:t>20</w:t>
      </w:r>
      <w:r w:rsidRPr="00145C63">
        <w:rPr>
          <w:rFonts w:cs="Arial"/>
          <w:color w:val="595959" w:themeColor="text1" w:themeTint="A6"/>
        </w:rPr>
        <w:t>-</w:t>
      </w:r>
      <w:r w:rsidR="00016DA2">
        <w:rPr>
          <w:rFonts w:cs="Arial"/>
          <w:color w:val="595959" w:themeColor="text1" w:themeTint="A6"/>
        </w:rPr>
        <w:t>207</w:t>
      </w:r>
      <w:r w:rsidRPr="00145C63">
        <w:rPr>
          <w:rFonts w:cs="Arial"/>
          <w:color w:val="595959" w:themeColor="text1" w:themeTint="A6"/>
        </w:rPr>
        <w:t>-L0</w:t>
      </w:r>
      <w:r>
        <w:rPr>
          <w:rFonts w:cs="Arial"/>
          <w:color w:val="595959" w:themeColor="text1" w:themeTint="A6"/>
        </w:rPr>
        <w:t>4</w:t>
      </w:r>
      <w:r w:rsidRPr="00145C63">
        <w:rPr>
          <w:rFonts w:cs="Arial"/>
          <w:color w:val="595959" w:themeColor="text1" w:themeTint="A6"/>
        </w:rPr>
        <w:t>-P</w:t>
      </w:r>
    </w:p>
    <w:p w14:paraId="26352BE0" w14:textId="00A09148" w:rsidR="00F9656C" w:rsidRPr="00145C63" w:rsidRDefault="00F9656C" w:rsidP="00F9656C">
      <w:pPr>
        <w:rPr>
          <w:rFonts w:cs="Arial"/>
          <w:color w:val="595959" w:themeColor="text1" w:themeTint="A6"/>
        </w:rPr>
      </w:pPr>
      <w:r w:rsidRPr="00145C63">
        <w:rPr>
          <w:rFonts w:cs="Arial"/>
          <w:color w:val="595959" w:themeColor="text1" w:themeTint="A6"/>
        </w:rPr>
        <w:t>Universal Activity Number: JA0006103-0000-</w:t>
      </w:r>
      <w:r>
        <w:rPr>
          <w:rFonts w:cs="Arial"/>
          <w:color w:val="595959" w:themeColor="text1" w:themeTint="A6"/>
        </w:rPr>
        <w:t>20</w:t>
      </w:r>
      <w:r w:rsidRPr="00145C63">
        <w:rPr>
          <w:rFonts w:cs="Arial"/>
          <w:color w:val="595959" w:themeColor="text1" w:themeTint="A6"/>
        </w:rPr>
        <w:t>-</w:t>
      </w:r>
      <w:r w:rsidR="00016DA2">
        <w:rPr>
          <w:rFonts w:cs="Arial"/>
          <w:color w:val="595959" w:themeColor="text1" w:themeTint="A6"/>
        </w:rPr>
        <w:t>207</w:t>
      </w:r>
      <w:r w:rsidRPr="00145C63">
        <w:rPr>
          <w:rFonts w:cs="Arial"/>
          <w:color w:val="595959" w:themeColor="text1" w:themeTint="A6"/>
        </w:rPr>
        <w:t>-L0</w:t>
      </w:r>
      <w:r>
        <w:rPr>
          <w:rFonts w:cs="Arial"/>
          <w:color w:val="595959" w:themeColor="text1" w:themeTint="A6"/>
        </w:rPr>
        <w:t>4</w:t>
      </w:r>
      <w:r w:rsidRPr="00145C63">
        <w:rPr>
          <w:rFonts w:cs="Arial"/>
          <w:color w:val="595959" w:themeColor="text1" w:themeTint="A6"/>
        </w:rPr>
        <w:t>-T</w:t>
      </w:r>
    </w:p>
    <w:p w14:paraId="277237E6" w14:textId="77777777" w:rsidR="00705313" w:rsidRDefault="00705313" w:rsidP="00C9605F">
      <w:pPr>
        <w:rPr>
          <w:rFonts w:cs="Arial"/>
          <w:color w:val="595959" w:themeColor="text1" w:themeTint="A6"/>
          <w:szCs w:val="20"/>
        </w:rPr>
      </w:pPr>
    </w:p>
    <w:p w14:paraId="13B42B96" w14:textId="77777777" w:rsidR="0072744B" w:rsidRPr="00504B99" w:rsidRDefault="0072744B" w:rsidP="0072744B">
      <w:pPr>
        <w:spacing w:after="120"/>
        <w:rPr>
          <w:rFonts w:cs="Arial"/>
          <w:b/>
          <w:i/>
          <w:iCs/>
          <w:color w:val="01ADAB"/>
          <w:szCs w:val="20"/>
        </w:rPr>
      </w:pPr>
      <w:r>
        <w:rPr>
          <w:rFonts w:cs="Arial"/>
          <w:b/>
          <w:i/>
          <w:iCs/>
          <w:color w:val="01ADAB"/>
          <w:szCs w:val="20"/>
        </w:rPr>
        <w:t>Looking Forward – December 3:</w:t>
      </w:r>
    </w:p>
    <w:p w14:paraId="2CD14177" w14:textId="77777777" w:rsidR="00705313" w:rsidRDefault="00705313" w:rsidP="00705313">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72C94686" w14:textId="77777777" w:rsidR="00705313" w:rsidRPr="00145C63" w:rsidRDefault="00705313" w:rsidP="00705313">
      <w:pPr>
        <w:rPr>
          <w:rFonts w:cs="Arial"/>
          <w:color w:val="595959" w:themeColor="text1" w:themeTint="A6"/>
          <w:szCs w:val="20"/>
        </w:rPr>
      </w:pPr>
    </w:p>
    <w:p w14:paraId="72D08D16" w14:textId="77777777" w:rsidR="0072744B" w:rsidRPr="00145C63" w:rsidRDefault="0072744B" w:rsidP="0072744B">
      <w:pPr>
        <w:pStyle w:val="Heading4"/>
        <w:rPr>
          <w:rFonts w:cs="Arial"/>
          <w:color w:val="595959" w:themeColor="text1" w:themeTint="A6"/>
        </w:rPr>
      </w:pPr>
      <w:r w:rsidRPr="00145C63">
        <w:rPr>
          <w:rFonts w:cs="Arial"/>
          <w:color w:val="595959" w:themeColor="text1" w:themeTint="A6"/>
        </w:rPr>
        <w:t>PHARMACY</w:t>
      </w:r>
    </w:p>
    <w:p w14:paraId="45C18425" w14:textId="0ECD45EC" w:rsidR="0072744B" w:rsidRPr="00145C63" w:rsidRDefault="0072744B" w:rsidP="0072744B">
      <w:pPr>
        <w:rPr>
          <w:rFonts w:cs="Arial"/>
          <w:color w:val="595959" w:themeColor="text1" w:themeTint="A6"/>
        </w:rPr>
      </w:pPr>
      <w:r w:rsidRPr="00145C63">
        <w:rPr>
          <w:rFonts w:cs="Arial"/>
          <w:color w:val="595959" w:themeColor="text1" w:themeTint="A6"/>
        </w:rPr>
        <w:t xml:space="preserve">Vizient, Inc. designates this activity for a maximum of </w:t>
      </w:r>
      <w:r w:rsidR="00016DA2">
        <w:rPr>
          <w:rFonts w:cs="Arial"/>
          <w:color w:val="595959" w:themeColor="text1" w:themeTint="A6"/>
        </w:rPr>
        <w:t>1.50</w:t>
      </w:r>
      <w:r w:rsidRPr="00145C63">
        <w:rPr>
          <w:rFonts w:cs="Arial"/>
          <w:color w:val="595959" w:themeColor="text1" w:themeTint="A6"/>
        </w:rPr>
        <w:t xml:space="preserve"> ACPE credit hours. </w:t>
      </w:r>
    </w:p>
    <w:p w14:paraId="60E0E62C" w14:textId="71613AD8" w:rsidR="00F9656C" w:rsidRPr="00145C63" w:rsidRDefault="00F9656C" w:rsidP="00F9656C">
      <w:pPr>
        <w:rPr>
          <w:rFonts w:cs="Arial"/>
          <w:color w:val="595959" w:themeColor="text1" w:themeTint="A6"/>
        </w:rPr>
      </w:pPr>
      <w:r w:rsidRPr="00145C63">
        <w:rPr>
          <w:rFonts w:cs="Arial"/>
          <w:color w:val="595959" w:themeColor="text1" w:themeTint="A6"/>
        </w:rPr>
        <w:t>Universal Activity Number: JA0006103-0000-</w:t>
      </w:r>
      <w:r>
        <w:rPr>
          <w:rFonts w:cs="Arial"/>
          <w:color w:val="595959" w:themeColor="text1" w:themeTint="A6"/>
        </w:rPr>
        <w:t>20</w:t>
      </w:r>
      <w:r w:rsidRPr="00145C63">
        <w:rPr>
          <w:rFonts w:cs="Arial"/>
          <w:color w:val="595959" w:themeColor="text1" w:themeTint="A6"/>
        </w:rPr>
        <w:t>-</w:t>
      </w:r>
      <w:r w:rsidR="00016DA2">
        <w:rPr>
          <w:rFonts w:cs="Arial"/>
          <w:color w:val="595959" w:themeColor="text1" w:themeTint="A6"/>
        </w:rPr>
        <w:t>208</w:t>
      </w:r>
      <w:r w:rsidRPr="00145C63">
        <w:rPr>
          <w:rFonts w:cs="Arial"/>
          <w:color w:val="595959" w:themeColor="text1" w:themeTint="A6"/>
        </w:rPr>
        <w:t>-L0</w:t>
      </w:r>
      <w:r>
        <w:rPr>
          <w:rFonts w:cs="Arial"/>
          <w:color w:val="595959" w:themeColor="text1" w:themeTint="A6"/>
        </w:rPr>
        <w:t>4</w:t>
      </w:r>
      <w:r w:rsidRPr="00145C63">
        <w:rPr>
          <w:rFonts w:cs="Arial"/>
          <w:color w:val="595959" w:themeColor="text1" w:themeTint="A6"/>
        </w:rPr>
        <w:t>-P</w:t>
      </w:r>
    </w:p>
    <w:p w14:paraId="2EEB0FDC" w14:textId="34E9DFBF" w:rsidR="00F9656C" w:rsidRPr="00145C63" w:rsidRDefault="00F9656C" w:rsidP="00F9656C">
      <w:pPr>
        <w:rPr>
          <w:rFonts w:cs="Arial"/>
          <w:color w:val="595959" w:themeColor="text1" w:themeTint="A6"/>
        </w:rPr>
      </w:pPr>
      <w:r w:rsidRPr="00145C63">
        <w:rPr>
          <w:rFonts w:cs="Arial"/>
          <w:color w:val="595959" w:themeColor="text1" w:themeTint="A6"/>
        </w:rPr>
        <w:t>Universal Activity Number: JA0006103-0000-</w:t>
      </w:r>
      <w:r>
        <w:rPr>
          <w:rFonts w:cs="Arial"/>
          <w:color w:val="595959" w:themeColor="text1" w:themeTint="A6"/>
        </w:rPr>
        <w:t>20</w:t>
      </w:r>
      <w:r w:rsidRPr="00145C63">
        <w:rPr>
          <w:rFonts w:cs="Arial"/>
          <w:color w:val="595959" w:themeColor="text1" w:themeTint="A6"/>
        </w:rPr>
        <w:t>-</w:t>
      </w:r>
      <w:r w:rsidR="00016DA2">
        <w:rPr>
          <w:rFonts w:cs="Arial"/>
          <w:color w:val="595959" w:themeColor="text1" w:themeTint="A6"/>
        </w:rPr>
        <w:t>208</w:t>
      </w:r>
      <w:r w:rsidRPr="00145C63">
        <w:rPr>
          <w:rFonts w:cs="Arial"/>
          <w:color w:val="595959" w:themeColor="text1" w:themeTint="A6"/>
        </w:rPr>
        <w:t>-L0</w:t>
      </w:r>
      <w:r>
        <w:rPr>
          <w:rFonts w:cs="Arial"/>
          <w:color w:val="595959" w:themeColor="text1" w:themeTint="A6"/>
        </w:rPr>
        <w:t>4</w:t>
      </w:r>
      <w:r w:rsidRPr="00145C63">
        <w:rPr>
          <w:rFonts w:cs="Arial"/>
          <w:color w:val="595959" w:themeColor="text1" w:themeTint="A6"/>
        </w:rPr>
        <w:t>-T</w:t>
      </w:r>
    </w:p>
    <w:p w14:paraId="44EEB600" w14:textId="14C90747" w:rsidR="00705313" w:rsidRDefault="00705313" w:rsidP="00C9605F">
      <w:pPr>
        <w:rPr>
          <w:rFonts w:cs="Arial"/>
          <w:color w:val="595959" w:themeColor="text1" w:themeTint="A6"/>
          <w:szCs w:val="20"/>
        </w:rPr>
      </w:pPr>
    </w:p>
    <w:p w14:paraId="442C119D" w14:textId="77777777" w:rsidR="0072744B" w:rsidRPr="00504B99" w:rsidRDefault="0072744B" w:rsidP="0072744B">
      <w:pPr>
        <w:spacing w:after="120"/>
        <w:rPr>
          <w:rFonts w:cs="Arial"/>
          <w:b/>
          <w:i/>
          <w:iCs/>
          <w:color w:val="01ADAB"/>
          <w:szCs w:val="20"/>
        </w:rPr>
      </w:pPr>
      <w:r>
        <w:rPr>
          <w:rFonts w:cs="Arial"/>
          <w:b/>
          <w:i/>
          <w:iCs/>
          <w:color w:val="01ADAB"/>
          <w:szCs w:val="20"/>
        </w:rPr>
        <w:t>Enterprise Management – December 3:</w:t>
      </w:r>
    </w:p>
    <w:p w14:paraId="50AEDCDA" w14:textId="77777777" w:rsidR="00705313" w:rsidRDefault="00705313" w:rsidP="00705313">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5F5B7E12" w14:textId="77777777" w:rsidR="00705313" w:rsidRPr="00145C63" w:rsidRDefault="00705313" w:rsidP="00705313">
      <w:pPr>
        <w:rPr>
          <w:rFonts w:cs="Arial"/>
          <w:color w:val="595959" w:themeColor="text1" w:themeTint="A6"/>
          <w:szCs w:val="20"/>
        </w:rPr>
      </w:pPr>
    </w:p>
    <w:p w14:paraId="5A5A2AF9" w14:textId="77777777" w:rsidR="0072744B" w:rsidRPr="00145C63" w:rsidRDefault="0072744B" w:rsidP="0072744B">
      <w:pPr>
        <w:pStyle w:val="Heading4"/>
        <w:rPr>
          <w:rFonts w:cs="Arial"/>
          <w:color w:val="595959" w:themeColor="text1" w:themeTint="A6"/>
        </w:rPr>
      </w:pPr>
      <w:r w:rsidRPr="00145C63">
        <w:rPr>
          <w:rFonts w:cs="Arial"/>
          <w:color w:val="595959" w:themeColor="text1" w:themeTint="A6"/>
        </w:rPr>
        <w:t>PHARMACY</w:t>
      </w:r>
    </w:p>
    <w:p w14:paraId="502F6ADF" w14:textId="4455817B" w:rsidR="0072744B" w:rsidRPr="00145C63" w:rsidRDefault="0072744B" w:rsidP="0072744B">
      <w:pPr>
        <w:rPr>
          <w:rFonts w:cs="Arial"/>
          <w:color w:val="595959" w:themeColor="text1" w:themeTint="A6"/>
        </w:rPr>
      </w:pPr>
      <w:r w:rsidRPr="00145C63">
        <w:rPr>
          <w:rFonts w:cs="Arial"/>
          <w:color w:val="595959" w:themeColor="text1" w:themeTint="A6"/>
        </w:rPr>
        <w:t>Vizient, Inc. designates this activity for a maximum of 1.</w:t>
      </w:r>
      <w:r w:rsidR="00016DA2">
        <w:rPr>
          <w:rFonts w:cs="Arial"/>
          <w:color w:val="595959" w:themeColor="text1" w:themeTint="A6"/>
        </w:rPr>
        <w:t>5</w:t>
      </w:r>
      <w:r w:rsidRPr="00145C63">
        <w:rPr>
          <w:rFonts w:cs="Arial"/>
          <w:color w:val="595959" w:themeColor="text1" w:themeTint="A6"/>
        </w:rPr>
        <w:t xml:space="preserve">0 ACPE credit hours. </w:t>
      </w:r>
    </w:p>
    <w:p w14:paraId="0ACC37A7" w14:textId="6B1F370E" w:rsidR="00F9656C" w:rsidRPr="00145C63" w:rsidRDefault="00F9656C" w:rsidP="00F9656C">
      <w:pPr>
        <w:rPr>
          <w:rFonts w:cs="Arial"/>
          <w:color w:val="595959" w:themeColor="text1" w:themeTint="A6"/>
        </w:rPr>
      </w:pPr>
      <w:r w:rsidRPr="00145C63">
        <w:rPr>
          <w:rFonts w:cs="Arial"/>
          <w:color w:val="595959" w:themeColor="text1" w:themeTint="A6"/>
        </w:rPr>
        <w:t>Universal Activity Number: JA0006103-0000-</w:t>
      </w:r>
      <w:r>
        <w:rPr>
          <w:rFonts w:cs="Arial"/>
          <w:color w:val="595959" w:themeColor="text1" w:themeTint="A6"/>
        </w:rPr>
        <w:t>20</w:t>
      </w:r>
      <w:r w:rsidRPr="00145C63">
        <w:rPr>
          <w:rFonts w:cs="Arial"/>
          <w:color w:val="595959" w:themeColor="text1" w:themeTint="A6"/>
        </w:rPr>
        <w:t>-</w:t>
      </w:r>
      <w:r w:rsidR="00016DA2">
        <w:rPr>
          <w:rFonts w:cs="Arial"/>
          <w:color w:val="595959" w:themeColor="text1" w:themeTint="A6"/>
        </w:rPr>
        <w:t>209</w:t>
      </w:r>
      <w:r w:rsidRPr="00145C63">
        <w:rPr>
          <w:rFonts w:cs="Arial"/>
          <w:color w:val="595959" w:themeColor="text1" w:themeTint="A6"/>
        </w:rPr>
        <w:t>-L0</w:t>
      </w:r>
      <w:r>
        <w:rPr>
          <w:rFonts w:cs="Arial"/>
          <w:color w:val="595959" w:themeColor="text1" w:themeTint="A6"/>
        </w:rPr>
        <w:t>4</w:t>
      </w:r>
      <w:r w:rsidRPr="00145C63">
        <w:rPr>
          <w:rFonts w:cs="Arial"/>
          <w:color w:val="595959" w:themeColor="text1" w:themeTint="A6"/>
        </w:rPr>
        <w:t>-P</w:t>
      </w:r>
    </w:p>
    <w:p w14:paraId="577FB525" w14:textId="708999C8" w:rsidR="00F9656C" w:rsidRPr="00145C63" w:rsidRDefault="00F9656C" w:rsidP="00F9656C">
      <w:pPr>
        <w:rPr>
          <w:rFonts w:cs="Arial"/>
          <w:color w:val="595959" w:themeColor="text1" w:themeTint="A6"/>
        </w:rPr>
      </w:pPr>
      <w:r w:rsidRPr="00145C63">
        <w:rPr>
          <w:rFonts w:cs="Arial"/>
          <w:color w:val="595959" w:themeColor="text1" w:themeTint="A6"/>
        </w:rPr>
        <w:t>Universal Activity Number: JA0006103-0000-</w:t>
      </w:r>
      <w:r>
        <w:rPr>
          <w:rFonts w:cs="Arial"/>
          <w:color w:val="595959" w:themeColor="text1" w:themeTint="A6"/>
        </w:rPr>
        <w:t>20</w:t>
      </w:r>
      <w:r w:rsidRPr="00145C63">
        <w:rPr>
          <w:rFonts w:cs="Arial"/>
          <w:color w:val="595959" w:themeColor="text1" w:themeTint="A6"/>
        </w:rPr>
        <w:t>-</w:t>
      </w:r>
      <w:r w:rsidR="00016DA2">
        <w:rPr>
          <w:rFonts w:cs="Arial"/>
          <w:color w:val="595959" w:themeColor="text1" w:themeTint="A6"/>
        </w:rPr>
        <w:t>209</w:t>
      </w:r>
      <w:r w:rsidRPr="00145C63">
        <w:rPr>
          <w:rFonts w:cs="Arial"/>
          <w:color w:val="595959" w:themeColor="text1" w:themeTint="A6"/>
        </w:rPr>
        <w:t>-L0</w:t>
      </w:r>
      <w:r>
        <w:rPr>
          <w:rFonts w:cs="Arial"/>
          <w:color w:val="595959" w:themeColor="text1" w:themeTint="A6"/>
        </w:rPr>
        <w:t>4</w:t>
      </w:r>
      <w:r w:rsidRPr="00145C63">
        <w:rPr>
          <w:rFonts w:cs="Arial"/>
          <w:color w:val="595959" w:themeColor="text1" w:themeTint="A6"/>
        </w:rPr>
        <w:t>-T</w:t>
      </w:r>
    </w:p>
    <w:p w14:paraId="7F28EA22" w14:textId="1EA5B022" w:rsidR="00705313" w:rsidRDefault="00705313" w:rsidP="00C9605F">
      <w:pPr>
        <w:rPr>
          <w:rFonts w:cs="Arial"/>
          <w:color w:val="595959" w:themeColor="text1" w:themeTint="A6"/>
          <w:szCs w:val="20"/>
        </w:rPr>
      </w:pPr>
    </w:p>
    <w:p w14:paraId="1D837F44" w14:textId="77777777" w:rsidR="0072744B" w:rsidRPr="00504B99" w:rsidRDefault="0072744B" w:rsidP="0072744B">
      <w:pPr>
        <w:spacing w:after="120"/>
        <w:rPr>
          <w:rFonts w:cs="Arial"/>
          <w:b/>
          <w:i/>
          <w:iCs/>
          <w:color w:val="01ADAB"/>
          <w:szCs w:val="20"/>
        </w:rPr>
      </w:pPr>
      <w:r>
        <w:rPr>
          <w:rFonts w:cs="Arial"/>
          <w:b/>
          <w:i/>
          <w:iCs/>
          <w:color w:val="01ADAB"/>
          <w:szCs w:val="20"/>
        </w:rPr>
        <w:t>Management – December 3:</w:t>
      </w:r>
    </w:p>
    <w:p w14:paraId="699928D8" w14:textId="77777777" w:rsidR="00705313" w:rsidRDefault="00705313" w:rsidP="00705313">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3C0E480" w14:textId="77777777" w:rsidR="00705313" w:rsidRPr="00145C63" w:rsidRDefault="00705313" w:rsidP="00705313">
      <w:pPr>
        <w:rPr>
          <w:rFonts w:cs="Arial"/>
          <w:color w:val="595959" w:themeColor="text1" w:themeTint="A6"/>
          <w:szCs w:val="20"/>
        </w:rPr>
      </w:pPr>
    </w:p>
    <w:p w14:paraId="74DC1024" w14:textId="77777777" w:rsidR="0072744B" w:rsidRPr="00145C63" w:rsidRDefault="0072744B" w:rsidP="0072744B">
      <w:pPr>
        <w:pStyle w:val="Heading4"/>
        <w:rPr>
          <w:rFonts w:cs="Arial"/>
          <w:color w:val="595959" w:themeColor="text1" w:themeTint="A6"/>
        </w:rPr>
      </w:pPr>
      <w:r w:rsidRPr="00145C63">
        <w:rPr>
          <w:rFonts w:cs="Arial"/>
          <w:color w:val="595959" w:themeColor="text1" w:themeTint="A6"/>
        </w:rPr>
        <w:t>PHARMACY</w:t>
      </w:r>
    </w:p>
    <w:p w14:paraId="396418CF" w14:textId="1D96797F" w:rsidR="0072744B" w:rsidRPr="00145C63" w:rsidRDefault="0072744B" w:rsidP="0072744B">
      <w:pPr>
        <w:rPr>
          <w:rFonts w:cs="Arial"/>
          <w:color w:val="595959" w:themeColor="text1" w:themeTint="A6"/>
        </w:rPr>
      </w:pPr>
      <w:r w:rsidRPr="00145C63">
        <w:rPr>
          <w:rFonts w:cs="Arial"/>
          <w:color w:val="595959" w:themeColor="text1" w:themeTint="A6"/>
        </w:rPr>
        <w:t>Vizient, Inc. designates this activity for a maximum of 1.</w:t>
      </w:r>
      <w:r w:rsidR="00016DA2">
        <w:rPr>
          <w:rFonts w:cs="Arial"/>
          <w:color w:val="595959" w:themeColor="text1" w:themeTint="A6"/>
        </w:rPr>
        <w:t>5</w:t>
      </w:r>
      <w:r w:rsidRPr="00145C63">
        <w:rPr>
          <w:rFonts w:cs="Arial"/>
          <w:color w:val="595959" w:themeColor="text1" w:themeTint="A6"/>
        </w:rPr>
        <w:t xml:space="preserve">0 ACPE credit hours. </w:t>
      </w:r>
    </w:p>
    <w:p w14:paraId="59551E1D" w14:textId="4F429D68" w:rsidR="00F9656C" w:rsidRPr="00145C63" w:rsidRDefault="00F9656C" w:rsidP="00F9656C">
      <w:pPr>
        <w:rPr>
          <w:rFonts w:cs="Arial"/>
          <w:color w:val="595959" w:themeColor="text1" w:themeTint="A6"/>
        </w:rPr>
      </w:pPr>
      <w:r w:rsidRPr="00145C63">
        <w:rPr>
          <w:rFonts w:cs="Arial"/>
          <w:color w:val="595959" w:themeColor="text1" w:themeTint="A6"/>
        </w:rPr>
        <w:t>Universal Activity Number: JA0006103-0000-</w:t>
      </w:r>
      <w:r>
        <w:rPr>
          <w:rFonts w:cs="Arial"/>
          <w:color w:val="595959" w:themeColor="text1" w:themeTint="A6"/>
        </w:rPr>
        <w:t>20</w:t>
      </w:r>
      <w:r w:rsidRPr="00145C63">
        <w:rPr>
          <w:rFonts w:cs="Arial"/>
          <w:color w:val="595959" w:themeColor="text1" w:themeTint="A6"/>
        </w:rPr>
        <w:t>-</w:t>
      </w:r>
      <w:r w:rsidR="00016DA2">
        <w:rPr>
          <w:rFonts w:cs="Arial"/>
          <w:color w:val="595959" w:themeColor="text1" w:themeTint="A6"/>
        </w:rPr>
        <w:t>210</w:t>
      </w:r>
      <w:r w:rsidRPr="00145C63">
        <w:rPr>
          <w:rFonts w:cs="Arial"/>
          <w:color w:val="595959" w:themeColor="text1" w:themeTint="A6"/>
        </w:rPr>
        <w:t>-L0</w:t>
      </w:r>
      <w:r>
        <w:rPr>
          <w:rFonts w:cs="Arial"/>
          <w:color w:val="595959" w:themeColor="text1" w:themeTint="A6"/>
        </w:rPr>
        <w:t>4</w:t>
      </w:r>
      <w:r w:rsidRPr="00145C63">
        <w:rPr>
          <w:rFonts w:cs="Arial"/>
          <w:color w:val="595959" w:themeColor="text1" w:themeTint="A6"/>
        </w:rPr>
        <w:t>-P</w:t>
      </w:r>
    </w:p>
    <w:p w14:paraId="317117ED" w14:textId="3EAD6785" w:rsidR="00F9656C" w:rsidRPr="00145C63" w:rsidRDefault="00F9656C" w:rsidP="00F9656C">
      <w:pPr>
        <w:rPr>
          <w:rFonts w:cs="Arial"/>
          <w:color w:val="595959" w:themeColor="text1" w:themeTint="A6"/>
        </w:rPr>
      </w:pPr>
      <w:r w:rsidRPr="00145C63">
        <w:rPr>
          <w:rFonts w:cs="Arial"/>
          <w:color w:val="595959" w:themeColor="text1" w:themeTint="A6"/>
        </w:rPr>
        <w:t>Universal Activity Number: JA0006103-0000-</w:t>
      </w:r>
      <w:r>
        <w:rPr>
          <w:rFonts w:cs="Arial"/>
          <w:color w:val="595959" w:themeColor="text1" w:themeTint="A6"/>
        </w:rPr>
        <w:t>20</w:t>
      </w:r>
      <w:r w:rsidRPr="00145C63">
        <w:rPr>
          <w:rFonts w:cs="Arial"/>
          <w:color w:val="595959" w:themeColor="text1" w:themeTint="A6"/>
        </w:rPr>
        <w:t>-</w:t>
      </w:r>
      <w:r w:rsidR="00016DA2">
        <w:rPr>
          <w:rFonts w:cs="Arial"/>
          <w:color w:val="595959" w:themeColor="text1" w:themeTint="A6"/>
        </w:rPr>
        <w:t>210</w:t>
      </w:r>
      <w:r w:rsidRPr="00145C63">
        <w:rPr>
          <w:rFonts w:cs="Arial"/>
          <w:color w:val="595959" w:themeColor="text1" w:themeTint="A6"/>
        </w:rPr>
        <w:t>-L0</w:t>
      </w:r>
      <w:r>
        <w:rPr>
          <w:rFonts w:cs="Arial"/>
          <w:color w:val="595959" w:themeColor="text1" w:themeTint="A6"/>
        </w:rPr>
        <w:t>4</w:t>
      </w:r>
      <w:r w:rsidRPr="00145C63">
        <w:rPr>
          <w:rFonts w:cs="Arial"/>
          <w:color w:val="595959" w:themeColor="text1" w:themeTint="A6"/>
        </w:rPr>
        <w:t>-T</w:t>
      </w:r>
    </w:p>
    <w:p w14:paraId="4DA7D3CE" w14:textId="3A756E06" w:rsidR="0072744B" w:rsidRDefault="0072744B" w:rsidP="0072744B">
      <w:pPr>
        <w:rPr>
          <w:rFonts w:cs="Arial"/>
          <w:color w:val="595959" w:themeColor="text1" w:themeTint="A6"/>
        </w:rPr>
      </w:pPr>
    </w:p>
    <w:p w14:paraId="5F27BAB5" w14:textId="77777777" w:rsidR="0072744B" w:rsidRPr="00504B99" w:rsidRDefault="0072744B" w:rsidP="0072744B">
      <w:pPr>
        <w:spacing w:after="120"/>
        <w:rPr>
          <w:rFonts w:cs="Arial"/>
          <w:b/>
          <w:i/>
          <w:iCs/>
          <w:color w:val="01ADAB"/>
          <w:szCs w:val="20"/>
        </w:rPr>
      </w:pPr>
      <w:r>
        <w:rPr>
          <w:rFonts w:cs="Arial"/>
          <w:b/>
          <w:i/>
          <w:iCs/>
          <w:color w:val="01ADAB"/>
          <w:szCs w:val="20"/>
        </w:rPr>
        <w:t>Pharmacy Services – December 3:</w:t>
      </w:r>
    </w:p>
    <w:p w14:paraId="138775C2" w14:textId="77777777" w:rsidR="0072744B" w:rsidRDefault="0072744B" w:rsidP="0072744B">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4EBD4933" w14:textId="77777777" w:rsidR="0072744B" w:rsidRPr="00145C63" w:rsidRDefault="0072744B" w:rsidP="0072744B">
      <w:pPr>
        <w:rPr>
          <w:rFonts w:cs="Arial"/>
          <w:color w:val="595959" w:themeColor="text1" w:themeTint="A6"/>
          <w:szCs w:val="20"/>
        </w:rPr>
      </w:pPr>
    </w:p>
    <w:p w14:paraId="4EAE0C6F" w14:textId="77777777" w:rsidR="0072744B" w:rsidRPr="00145C63" w:rsidRDefault="0072744B" w:rsidP="0072744B">
      <w:pPr>
        <w:pStyle w:val="Heading4"/>
        <w:rPr>
          <w:rFonts w:cs="Arial"/>
          <w:color w:val="595959" w:themeColor="text1" w:themeTint="A6"/>
        </w:rPr>
      </w:pPr>
      <w:r w:rsidRPr="00145C63">
        <w:rPr>
          <w:rFonts w:cs="Arial"/>
          <w:color w:val="595959" w:themeColor="text1" w:themeTint="A6"/>
        </w:rPr>
        <w:t>PHARMACY</w:t>
      </w:r>
    </w:p>
    <w:p w14:paraId="061FCF2D" w14:textId="46E6F1B0" w:rsidR="0072744B" w:rsidRPr="00145C63" w:rsidRDefault="0072744B" w:rsidP="0072744B">
      <w:pPr>
        <w:rPr>
          <w:rFonts w:cs="Arial"/>
          <w:color w:val="595959" w:themeColor="text1" w:themeTint="A6"/>
        </w:rPr>
      </w:pPr>
      <w:r w:rsidRPr="00145C63">
        <w:rPr>
          <w:rFonts w:cs="Arial"/>
          <w:color w:val="595959" w:themeColor="text1" w:themeTint="A6"/>
        </w:rPr>
        <w:t>Vizient, Inc. designates this activity for a maximum of 1.</w:t>
      </w:r>
      <w:r w:rsidR="00016DA2">
        <w:rPr>
          <w:rFonts w:cs="Arial"/>
          <w:color w:val="595959" w:themeColor="text1" w:themeTint="A6"/>
        </w:rPr>
        <w:t>5</w:t>
      </w:r>
      <w:r w:rsidRPr="00145C63">
        <w:rPr>
          <w:rFonts w:cs="Arial"/>
          <w:color w:val="595959" w:themeColor="text1" w:themeTint="A6"/>
        </w:rPr>
        <w:t xml:space="preserve">0 ACPE credit hours. </w:t>
      </w:r>
    </w:p>
    <w:p w14:paraId="5AAFAD52" w14:textId="3E586D93" w:rsidR="00F9656C" w:rsidRPr="00145C63" w:rsidRDefault="00F9656C" w:rsidP="00F9656C">
      <w:pPr>
        <w:rPr>
          <w:rFonts w:cs="Arial"/>
          <w:color w:val="595959" w:themeColor="text1" w:themeTint="A6"/>
        </w:rPr>
      </w:pPr>
      <w:r w:rsidRPr="00145C63">
        <w:rPr>
          <w:rFonts w:cs="Arial"/>
          <w:color w:val="595959" w:themeColor="text1" w:themeTint="A6"/>
        </w:rPr>
        <w:t>Universal Activity Number: JA0006103-0000-</w:t>
      </w:r>
      <w:r>
        <w:rPr>
          <w:rFonts w:cs="Arial"/>
          <w:color w:val="595959" w:themeColor="text1" w:themeTint="A6"/>
        </w:rPr>
        <w:t>20</w:t>
      </w:r>
      <w:r w:rsidRPr="00145C63">
        <w:rPr>
          <w:rFonts w:cs="Arial"/>
          <w:color w:val="595959" w:themeColor="text1" w:themeTint="A6"/>
        </w:rPr>
        <w:t>-</w:t>
      </w:r>
      <w:r w:rsidR="00016DA2">
        <w:rPr>
          <w:rFonts w:cs="Arial"/>
          <w:color w:val="595959" w:themeColor="text1" w:themeTint="A6"/>
        </w:rPr>
        <w:t>211</w:t>
      </w:r>
      <w:r w:rsidRPr="00145C63">
        <w:rPr>
          <w:rFonts w:cs="Arial"/>
          <w:color w:val="595959" w:themeColor="text1" w:themeTint="A6"/>
        </w:rPr>
        <w:t>-L0</w:t>
      </w:r>
      <w:r>
        <w:rPr>
          <w:rFonts w:cs="Arial"/>
          <w:color w:val="595959" w:themeColor="text1" w:themeTint="A6"/>
        </w:rPr>
        <w:t>4</w:t>
      </w:r>
      <w:r w:rsidRPr="00145C63">
        <w:rPr>
          <w:rFonts w:cs="Arial"/>
          <w:color w:val="595959" w:themeColor="text1" w:themeTint="A6"/>
        </w:rPr>
        <w:t>-P</w:t>
      </w:r>
    </w:p>
    <w:p w14:paraId="209914E8" w14:textId="1C5A6BFE" w:rsidR="00F9656C" w:rsidRPr="00145C63" w:rsidRDefault="00F9656C" w:rsidP="00F9656C">
      <w:pPr>
        <w:rPr>
          <w:rFonts w:cs="Arial"/>
          <w:color w:val="595959" w:themeColor="text1" w:themeTint="A6"/>
        </w:rPr>
      </w:pPr>
      <w:r w:rsidRPr="00145C63">
        <w:rPr>
          <w:rFonts w:cs="Arial"/>
          <w:color w:val="595959" w:themeColor="text1" w:themeTint="A6"/>
        </w:rPr>
        <w:t>Universal Activity Number: JA0006103-0000-</w:t>
      </w:r>
      <w:r>
        <w:rPr>
          <w:rFonts w:cs="Arial"/>
          <w:color w:val="595959" w:themeColor="text1" w:themeTint="A6"/>
        </w:rPr>
        <w:t>20</w:t>
      </w:r>
      <w:r w:rsidRPr="00145C63">
        <w:rPr>
          <w:rFonts w:cs="Arial"/>
          <w:color w:val="595959" w:themeColor="text1" w:themeTint="A6"/>
        </w:rPr>
        <w:t>-</w:t>
      </w:r>
      <w:r w:rsidR="00016DA2">
        <w:rPr>
          <w:rFonts w:cs="Arial"/>
          <w:color w:val="595959" w:themeColor="text1" w:themeTint="A6"/>
        </w:rPr>
        <w:t>211</w:t>
      </w:r>
      <w:r w:rsidRPr="00145C63">
        <w:rPr>
          <w:rFonts w:cs="Arial"/>
          <w:color w:val="595959" w:themeColor="text1" w:themeTint="A6"/>
        </w:rPr>
        <w:t>-L0</w:t>
      </w:r>
      <w:r>
        <w:rPr>
          <w:rFonts w:cs="Arial"/>
          <w:color w:val="595959" w:themeColor="text1" w:themeTint="A6"/>
        </w:rPr>
        <w:t>4</w:t>
      </w:r>
      <w:r w:rsidRPr="00145C63">
        <w:rPr>
          <w:rFonts w:cs="Arial"/>
          <w:color w:val="595959" w:themeColor="text1" w:themeTint="A6"/>
        </w:rPr>
        <w:t>-T</w:t>
      </w:r>
    </w:p>
    <w:p w14:paraId="460AB8CA" w14:textId="77777777" w:rsidR="0072744B" w:rsidRPr="00145C63" w:rsidRDefault="0072744B" w:rsidP="0072744B">
      <w:pPr>
        <w:rPr>
          <w:rFonts w:cs="Arial"/>
          <w:color w:val="595959" w:themeColor="text1" w:themeTint="A6"/>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3C2F39F8" w14:textId="77777777" w:rsidR="0072744B" w:rsidRDefault="00CB449D" w:rsidP="00CB449D">
      <w:pPr>
        <w:spacing w:before="120"/>
        <w:rPr>
          <w:rFonts w:cs="Arial"/>
          <w:bCs/>
          <w:i/>
          <w:iCs/>
          <w:color w:val="595959" w:themeColor="text1" w:themeTint="A6"/>
          <w:szCs w:val="20"/>
        </w:rPr>
      </w:pPr>
      <w:r w:rsidRPr="00D52CC9">
        <w:rPr>
          <w:rFonts w:cs="Arial"/>
          <w:bCs/>
          <w:i/>
          <w:iCs/>
          <w:color w:val="595959" w:themeColor="text1" w:themeTint="A6"/>
          <w:szCs w:val="20"/>
        </w:rPr>
        <w:t xml:space="preserve">Relevant financial relationships: </w:t>
      </w:r>
    </w:p>
    <w:p w14:paraId="4E4E6E8C" w14:textId="77777777" w:rsidR="00263E0C" w:rsidRPr="00263E0C" w:rsidRDefault="00263E0C" w:rsidP="00263E0C">
      <w:pPr>
        <w:pStyle w:val="ListParagraph"/>
        <w:numPr>
          <w:ilvl w:val="0"/>
          <w:numId w:val="12"/>
        </w:numPr>
        <w:spacing w:before="120"/>
        <w:rPr>
          <w:rFonts w:cs="Arial"/>
          <w:bCs/>
          <w:i/>
          <w:iCs/>
          <w:color w:val="595959" w:themeColor="text1" w:themeTint="A6"/>
          <w:szCs w:val="20"/>
        </w:rPr>
      </w:pPr>
      <w:r w:rsidRPr="00263E0C">
        <w:rPr>
          <w:rFonts w:cs="Arial"/>
          <w:bCs/>
          <w:i/>
          <w:iCs/>
          <w:color w:val="595959" w:themeColor="text1" w:themeTint="A6"/>
          <w:szCs w:val="20"/>
        </w:rPr>
        <w:t>Jonathan Binz has received speaker honorarium from Allergan</w:t>
      </w:r>
    </w:p>
    <w:p w14:paraId="7110028F" w14:textId="45DD2B0E" w:rsidR="00263E0C" w:rsidRPr="00263E0C" w:rsidRDefault="00263E0C" w:rsidP="00263E0C">
      <w:pPr>
        <w:pStyle w:val="ListParagraph"/>
        <w:numPr>
          <w:ilvl w:val="0"/>
          <w:numId w:val="12"/>
        </w:numPr>
        <w:spacing w:before="120"/>
        <w:rPr>
          <w:rFonts w:cs="Arial"/>
          <w:bCs/>
          <w:i/>
          <w:iCs/>
          <w:color w:val="595959" w:themeColor="text1" w:themeTint="A6"/>
          <w:szCs w:val="20"/>
        </w:rPr>
      </w:pPr>
      <w:r w:rsidRPr="00263E0C">
        <w:rPr>
          <w:rFonts w:cs="Arial"/>
          <w:bCs/>
          <w:i/>
          <w:iCs/>
          <w:color w:val="595959" w:themeColor="text1" w:themeTint="A6"/>
          <w:szCs w:val="20"/>
        </w:rPr>
        <w:t>Sheila Takieddine’s spouse is employed by Procter and Gamble</w:t>
      </w:r>
    </w:p>
    <w:p w14:paraId="5FD623EF" w14:textId="77777777" w:rsidR="00263E0C" w:rsidRPr="00263E0C" w:rsidRDefault="00263E0C" w:rsidP="00263E0C">
      <w:pPr>
        <w:pStyle w:val="ListParagraph"/>
        <w:numPr>
          <w:ilvl w:val="0"/>
          <w:numId w:val="12"/>
        </w:numPr>
        <w:spacing w:before="120"/>
        <w:rPr>
          <w:rFonts w:cs="Arial"/>
          <w:bCs/>
          <w:i/>
          <w:iCs/>
          <w:color w:val="595959" w:themeColor="text1" w:themeTint="A6"/>
          <w:szCs w:val="20"/>
        </w:rPr>
      </w:pPr>
      <w:r w:rsidRPr="00263E0C">
        <w:rPr>
          <w:rFonts w:cs="Arial"/>
          <w:bCs/>
          <w:i/>
          <w:iCs/>
          <w:color w:val="595959" w:themeColor="text1" w:themeTint="A6"/>
          <w:szCs w:val="20"/>
        </w:rPr>
        <w:t>Rebecca Pettit will discuss off-label and investigative use of drugs</w:t>
      </w:r>
    </w:p>
    <w:p w14:paraId="51E2B5DF" w14:textId="3741681B" w:rsidR="00CB449D" w:rsidRPr="00263E0C" w:rsidRDefault="00263E0C" w:rsidP="00263E0C">
      <w:pPr>
        <w:pStyle w:val="ListParagraph"/>
        <w:numPr>
          <w:ilvl w:val="0"/>
          <w:numId w:val="12"/>
        </w:numPr>
        <w:spacing w:before="120"/>
        <w:rPr>
          <w:rFonts w:cs="Arial"/>
          <w:bCs/>
          <w:i/>
          <w:iCs/>
          <w:color w:val="595959" w:themeColor="text1" w:themeTint="A6"/>
          <w:szCs w:val="20"/>
        </w:rPr>
      </w:pPr>
      <w:r w:rsidRPr="00263E0C">
        <w:rPr>
          <w:rFonts w:cs="Arial"/>
          <w:bCs/>
          <w:i/>
          <w:iCs/>
          <w:color w:val="595959" w:themeColor="text1" w:themeTint="A6"/>
          <w:szCs w:val="20"/>
        </w:rPr>
        <w:t>Ashley Thompson will discuss off-label use of drugs</w:t>
      </w:r>
      <w:r w:rsidR="00CB449D" w:rsidRPr="00263E0C">
        <w:rPr>
          <w:rFonts w:cs="Arial"/>
          <w:bCs/>
          <w:i/>
          <w:iCs/>
          <w:color w:val="595959" w:themeColor="text1" w:themeTint="A6"/>
          <w:szCs w:val="20"/>
        </w:rPr>
        <w:t xml:space="preserve"> </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7FAE090A" w14:textId="7A51895C" w:rsidR="00CB449D" w:rsidRPr="00145C63" w:rsidRDefault="00511752" w:rsidP="00CB449D">
      <w:pPr>
        <w:rPr>
          <w:b/>
          <w:color w:val="595959" w:themeColor="text1" w:themeTint="A6"/>
        </w:rPr>
      </w:pPr>
      <w:r>
        <w:rPr>
          <w:b/>
          <w:color w:val="595959" w:themeColor="text1" w:themeTint="A6"/>
        </w:rPr>
        <w:t>Lam Nguyen, PharmD, MBA</w:t>
      </w:r>
    </w:p>
    <w:p w14:paraId="529DCE50" w14:textId="58A6921F" w:rsidR="00CB449D" w:rsidRDefault="00511752" w:rsidP="00CB449D">
      <w:pPr>
        <w:rPr>
          <w:color w:val="595959" w:themeColor="text1" w:themeTint="A6"/>
        </w:rPr>
      </w:pPr>
      <w:r>
        <w:rPr>
          <w:color w:val="595959" w:themeColor="text1" w:themeTint="A6"/>
        </w:rPr>
        <w:t>Assistant Director</w:t>
      </w:r>
    </w:p>
    <w:p w14:paraId="09409013" w14:textId="76BD68A4" w:rsidR="00511752" w:rsidRPr="00145C63" w:rsidRDefault="00511752" w:rsidP="00CB449D">
      <w:pPr>
        <w:rPr>
          <w:color w:val="595959" w:themeColor="text1" w:themeTint="A6"/>
        </w:rPr>
      </w:pPr>
      <w:r>
        <w:rPr>
          <w:color w:val="595959" w:themeColor="text1" w:themeTint="A6"/>
        </w:rPr>
        <w:t>Oregon Health &amp; Science University Healthcare</w:t>
      </w:r>
    </w:p>
    <w:p w14:paraId="357CDA01" w14:textId="77777777" w:rsidR="00CB449D" w:rsidRPr="00CB449D" w:rsidRDefault="00CB449D" w:rsidP="00CB449D">
      <w:pPr>
        <w:rPr>
          <w:color w:val="7F7F7F" w:themeColor="text1" w:themeTint="80"/>
        </w:rPr>
      </w:pPr>
    </w:p>
    <w:p w14:paraId="11C41A61" w14:textId="4E1F5B5D" w:rsidR="00CB449D" w:rsidRPr="00145C63" w:rsidRDefault="00511752" w:rsidP="00CB449D">
      <w:pPr>
        <w:rPr>
          <w:b/>
          <w:color w:val="595959" w:themeColor="text1" w:themeTint="A6"/>
        </w:rPr>
      </w:pPr>
      <w:r>
        <w:rPr>
          <w:b/>
          <w:color w:val="595959" w:themeColor="text1" w:themeTint="A6"/>
        </w:rPr>
        <w:t>Rebecca Pettit, PharmD, MBA, BCPS, BCPPS, FCCP</w:t>
      </w:r>
    </w:p>
    <w:p w14:paraId="2B34AFB1" w14:textId="387D7705" w:rsidR="00CB449D" w:rsidRPr="00145C63" w:rsidRDefault="00511752" w:rsidP="00CB449D">
      <w:pPr>
        <w:rPr>
          <w:color w:val="595959" w:themeColor="text1" w:themeTint="A6"/>
        </w:rPr>
      </w:pPr>
      <w:r>
        <w:rPr>
          <w:color w:val="595959" w:themeColor="text1" w:themeTint="A6"/>
        </w:rPr>
        <w:t>Pediatric Pulmonary Clinical Pharmacist</w:t>
      </w:r>
    </w:p>
    <w:p w14:paraId="1F44D279" w14:textId="4646B115" w:rsidR="00CB449D" w:rsidRPr="00145C63" w:rsidRDefault="00511752" w:rsidP="00CB449D">
      <w:pPr>
        <w:rPr>
          <w:color w:val="595959" w:themeColor="text1" w:themeTint="A6"/>
        </w:rPr>
      </w:pPr>
      <w:r>
        <w:rPr>
          <w:color w:val="595959" w:themeColor="text1" w:themeTint="A6"/>
        </w:rPr>
        <w:t>Riley Hospital for Children Indiana University Health</w:t>
      </w:r>
    </w:p>
    <w:p w14:paraId="2E4B3623" w14:textId="77777777" w:rsidR="00CB449D" w:rsidRPr="00145C63" w:rsidRDefault="00CB449D" w:rsidP="00CB449D">
      <w:pPr>
        <w:rPr>
          <w:color w:val="595959" w:themeColor="text1" w:themeTint="A6"/>
        </w:rPr>
      </w:pPr>
    </w:p>
    <w:p w14:paraId="1668AFD0" w14:textId="313FB942" w:rsidR="00CB449D" w:rsidRPr="00145C63" w:rsidRDefault="00511752" w:rsidP="00CB449D">
      <w:pPr>
        <w:rPr>
          <w:b/>
          <w:color w:val="595959" w:themeColor="text1" w:themeTint="A6"/>
        </w:rPr>
      </w:pPr>
      <w:r>
        <w:rPr>
          <w:b/>
          <w:color w:val="595959" w:themeColor="text1" w:themeTint="A6"/>
        </w:rPr>
        <w:t>Nancy Yam, PharmD, MHA, BCPS</w:t>
      </w:r>
    </w:p>
    <w:p w14:paraId="492D82E6" w14:textId="6ED7CF1C" w:rsidR="00CB449D" w:rsidRDefault="00511752" w:rsidP="00CB449D">
      <w:pPr>
        <w:rPr>
          <w:color w:val="595959" w:themeColor="text1" w:themeTint="A6"/>
        </w:rPr>
      </w:pPr>
      <w:r>
        <w:rPr>
          <w:color w:val="595959" w:themeColor="text1" w:themeTint="A6"/>
        </w:rPr>
        <w:t>Associate Chief of Pharmacy</w:t>
      </w:r>
    </w:p>
    <w:p w14:paraId="08F7889F" w14:textId="26836888" w:rsidR="006642DD" w:rsidRDefault="00511752" w:rsidP="00CB449D">
      <w:pPr>
        <w:rPr>
          <w:color w:val="595959" w:themeColor="text1" w:themeTint="A6"/>
        </w:rPr>
      </w:pPr>
      <w:r>
        <w:rPr>
          <w:color w:val="595959" w:themeColor="text1" w:themeTint="A6"/>
        </w:rPr>
        <w:t>UC San Diego</w:t>
      </w:r>
    </w:p>
    <w:p w14:paraId="1A4DEA26" w14:textId="3A1C64E2" w:rsidR="00511752" w:rsidRDefault="00511752" w:rsidP="00CB449D">
      <w:pPr>
        <w:rPr>
          <w:color w:val="595959" w:themeColor="text1" w:themeTint="A6"/>
        </w:rPr>
      </w:pPr>
    </w:p>
    <w:p w14:paraId="6E570AF7" w14:textId="5CDFE5CE" w:rsidR="00511752" w:rsidRPr="00511752" w:rsidRDefault="00511752" w:rsidP="00CB449D">
      <w:pPr>
        <w:rPr>
          <w:b/>
          <w:bCs/>
          <w:color w:val="595959" w:themeColor="text1" w:themeTint="A6"/>
        </w:rPr>
      </w:pPr>
      <w:r w:rsidRPr="00511752">
        <w:rPr>
          <w:b/>
          <w:bCs/>
          <w:color w:val="595959" w:themeColor="text1" w:themeTint="A6"/>
        </w:rPr>
        <w:t>John Pastor, PharmD</w:t>
      </w:r>
    </w:p>
    <w:p w14:paraId="148002EE" w14:textId="22E44C56" w:rsidR="00511752" w:rsidRDefault="00511752" w:rsidP="00CB449D">
      <w:pPr>
        <w:rPr>
          <w:color w:val="595959" w:themeColor="text1" w:themeTint="A6"/>
        </w:rPr>
      </w:pPr>
      <w:r>
        <w:rPr>
          <w:color w:val="595959" w:themeColor="text1" w:themeTint="A6"/>
        </w:rPr>
        <w:t>Vice President of Operations, Acute Care Pharmacy &amp; Respiratory Therapy</w:t>
      </w:r>
    </w:p>
    <w:p w14:paraId="2B515184" w14:textId="6F2E3913" w:rsidR="00511752" w:rsidRDefault="00511752" w:rsidP="00CB449D">
      <w:pPr>
        <w:rPr>
          <w:color w:val="595959" w:themeColor="text1" w:themeTint="A6"/>
        </w:rPr>
      </w:pPr>
      <w:r>
        <w:rPr>
          <w:color w:val="595959" w:themeColor="text1" w:themeTint="A6"/>
        </w:rPr>
        <w:t>M Health Fairview</w:t>
      </w:r>
    </w:p>
    <w:p w14:paraId="5B5078C0" w14:textId="58F23805" w:rsidR="00511752" w:rsidRDefault="00511752" w:rsidP="00CB449D">
      <w:pPr>
        <w:rPr>
          <w:color w:val="595959" w:themeColor="text1" w:themeTint="A6"/>
        </w:rPr>
      </w:pPr>
    </w:p>
    <w:p w14:paraId="5F5BF780" w14:textId="41C5929E" w:rsidR="00137A9C" w:rsidRPr="00137A9C" w:rsidRDefault="00137A9C" w:rsidP="00CB449D">
      <w:pPr>
        <w:rPr>
          <w:b/>
          <w:bCs/>
          <w:color w:val="595959" w:themeColor="text1" w:themeTint="A6"/>
        </w:rPr>
      </w:pPr>
      <w:r w:rsidRPr="00137A9C">
        <w:rPr>
          <w:b/>
          <w:bCs/>
          <w:color w:val="595959" w:themeColor="text1" w:themeTint="A6"/>
        </w:rPr>
        <w:t>Sybil Thomas, PharmD, MBA</w:t>
      </w:r>
    </w:p>
    <w:p w14:paraId="539685B3" w14:textId="76D8948A" w:rsidR="00137A9C" w:rsidRDefault="00137A9C" w:rsidP="00CB449D">
      <w:pPr>
        <w:rPr>
          <w:color w:val="595959" w:themeColor="text1" w:themeTint="A6"/>
        </w:rPr>
      </w:pPr>
      <w:r>
        <w:rPr>
          <w:color w:val="595959" w:themeColor="text1" w:themeTint="A6"/>
        </w:rPr>
        <w:t>Senior Director, Pharmacy Member Connections</w:t>
      </w:r>
    </w:p>
    <w:p w14:paraId="6DC7751B" w14:textId="7A3F5998" w:rsidR="00137A9C" w:rsidRPr="00145C63" w:rsidRDefault="00137A9C" w:rsidP="00CB449D">
      <w:pPr>
        <w:rPr>
          <w:color w:val="595959" w:themeColor="text1" w:themeTint="A6"/>
        </w:rPr>
      </w:pPr>
      <w:r>
        <w:rPr>
          <w:color w:val="595959" w:themeColor="text1" w:themeTint="A6"/>
        </w:rPr>
        <w:t>Vizient</w:t>
      </w:r>
    </w:p>
    <w:p w14:paraId="0B0D8A21" w14:textId="77777777" w:rsidR="00CB449D" w:rsidRPr="00145C63" w:rsidRDefault="00CB449D" w:rsidP="00CB449D">
      <w:pPr>
        <w:rPr>
          <w:color w:val="595959" w:themeColor="text1" w:themeTint="A6"/>
        </w:rPr>
      </w:pPr>
    </w:p>
    <w:p w14:paraId="30F378A1" w14:textId="1F9745CC"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p>
    <w:p w14:paraId="6A83B417" w14:textId="77777777" w:rsidR="00137A9C" w:rsidRPr="00137A9C" w:rsidRDefault="00137A9C" w:rsidP="00137A9C">
      <w:pPr>
        <w:rPr>
          <w:b/>
          <w:bCs/>
          <w:color w:val="595959" w:themeColor="text1" w:themeTint="A6"/>
        </w:rPr>
      </w:pPr>
      <w:r w:rsidRPr="00137A9C">
        <w:rPr>
          <w:b/>
          <w:bCs/>
          <w:color w:val="595959" w:themeColor="text1" w:themeTint="A6"/>
        </w:rPr>
        <w:t>Sybil Thomas, PharmD, MBA</w:t>
      </w:r>
    </w:p>
    <w:p w14:paraId="59A0B7E9" w14:textId="77777777" w:rsidR="00137A9C" w:rsidRDefault="00137A9C" w:rsidP="00137A9C">
      <w:pPr>
        <w:rPr>
          <w:color w:val="595959" w:themeColor="text1" w:themeTint="A6"/>
        </w:rPr>
      </w:pPr>
      <w:r>
        <w:rPr>
          <w:color w:val="595959" w:themeColor="text1" w:themeTint="A6"/>
        </w:rPr>
        <w:t>Senior Director, Pharmacy Member Connections</w:t>
      </w:r>
    </w:p>
    <w:p w14:paraId="05BC5285" w14:textId="77777777" w:rsidR="00137A9C" w:rsidRPr="00145C63" w:rsidRDefault="00137A9C" w:rsidP="00137A9C">
      <w:pPr>
        <w:rPr>
          <w:color w:val="595959" w:themeColor="text1" w:themeTint="A6"/>
        </w:rPr>
      </w:pPr>
      <w:r>
        <w:rPr>
          <w:color w:val="595959" w:themeColor="text1" w:themeTint="A6"/>
        </w:rPr>
        <w:t>Vizient</w:t>
      </w:r>
    </w:p>
    <w:p w14:paraId="21C46B0A" w14:textId="77777777" w:rsidR="00CB449D" w:rsidRPr="00145C63" w:rsidRDefault="00CB449D" w:rsidP="00CB449D">
      <w:pPr>
        <w:rPr>
          <w:color w:val="595959" w:themeColor="text1" w:themeTint="A6"/>
        </w:rPr>
      </w:pPr>
    </w:p>
    <w:p w14:paraId="7E02880C" w14:textId="0D65EF4C" w:rsidR="00CB449D" w:rsidRDefault="00CB449D" w:rsidP="00E02270">
      <w:pPr>
        <w:pStyle w:val="Heading3"/>
        <w:spacing w:before="0"/>
        <w:rPr>
          <w:rFonts w:cs="Arial"/>
          <w:b w:val="0"/>
          <w:bCs w:val="0"/>
          <w:color w:val="01ADAB"/>
          <w:sz w:val="24"/>
        </w:rPr>
      </w:pPr>
      <w:r>
        <w:rPr>
          <w:rFonts w:cs="Arial"/>
          <w:b w:val="0"/>
          <w:bCs w:val="0"/>
          <w:color w:val="01ADAB"/>
          <w:sz w:val="24"/>
        </w:rPr>
        <w:t>Presenters</w:t>
      </w:r>
    </w:p>
    <w:p w14:paraId="1A99FBFF" w14:textId="77777777" w:rsidR="00861ABD" w:rsidRPr="00861ABD" w:rsidRDefault="00861ABD" w:rsidP="00861ABD"/>
    <w:p w14:paraId="69E43666" w14:textId="75896A14" w:rsidR="00CB449D" w:rsidRPr="006642DD" w:rsidRDefault="005E6DA3" w:rsidP="00CB449D">
      <w:pPr>
        <w:rPr>
          <w:b/>
          <w:color w:val="595959" w:themeColor="text1" w:themeTint="A6"/>
        </w:rPr>
      </w:pPr>
      <w:r>
        <w:rPr>
          <w:b/>
          <w:color w:val="595959" w:themeColor="text1" w:themeTint="A6"/>
        </w:rPr>
        <w:t>Anne McDonnell, PharmD, MBA, BCOP, CPPS</w:t>
      </w:r>
    </w:p>
    <w:p w14:paraId="4B664135" w14:textId="23C24994" w:rsidR="006642DD" w:rsidRDefault="005E6DA3" w:rsidP="00CB449D">
      <w:pPr>
        <w:rPr>
          <w:color w:val="595959" w:themeColor="text1" w:themeTint="A6"/>
        </w:rPr>
      </w:pPr>
      <w:r>
        <w:rPr>
          <w:color w:val="595959" w:themeColor="text1" w:themeTint="A6"/>
        </w:rPr>
        <w:t>Ambulatory Medication Safety Pharmacist</w:t>
      </w:r>
    </w:p>
    <w:p w14:paraId="7307E12F" w14:textId="4BD4098B" w:rsidR="00CB449D" w:rsidRPr="00145C63" w:rsidRDefault="005E6DA3" w:rsidP="00CB449D">
      <w:pPr>
        <w:rPr>
          <w:color w:val="595959" w:themeColor="text1" w:themeTint="A6"/>
        </w:rPr>
      </w:pPr>
      <w:r>
        <w:rPr>
          <w:color w:val="595959" w:themeColor="text1" w:themeTint="A6"/>
        </w:rPr>
        <w:t>Brigham</w:t>
      </w:r>
    </w:p>
    <w:p w14:paraId="1056CB21" w14:textId="77777777" w:rsidR="00CB449D" w:rsidRPr="00145C63" w:rsidRDefault="00CB449D" w:rsidP="00CB449D">
      <w:pPr>
        <w:rPr>
          <w:color w:val="595959" w:themeColor="text1" w:themeTint="A6"/>
        </w:rPr>
      </w:pPr>
    </w:p>
    <w:p w14:paraId="6CBB589F" w14:textId="13896E66" w:rsidR="00CB449D" w:rsidRPr="00145C63" w:rsidRDefault="005E6DA3" w:rsidP="00CB449D">
      <w:pPr>
        <w:rPr>
          <w:b/>
          <w:color w:val="595959" w:themeColor="text1" w:themeTint="A6"/>
        </w:rPr>
      </w:pPr>
      <w:r>
        <w:rPr>
          <w:b/>
          <w:color w:val="595959" w:themeColor="text1" w:themeTint="A6"/>
        </w:rPr>
        <w:t>Ashley Fries, CPht</w:t>
      </w:r>
    </w:p>
    <w:p w14:paraId="6A43CF55" w14:textId="2CFC6A6A" w:rsidR="00CB449D" w:rsidRPr="00145C63" w:rsidRDefault="005E6DA3" w:rsidP="00CB449D">
      <w:pPr>
        <w:rPr>
          <w:color w:val="595959" w:themeColor="text1" w:themeTint="A6"/>
        </w:rPr>
      </w:pPr>
      <w:r>
        <w:rPr>
          <w:color w:val="595959" w:themeColor="text1" w:themeTint="A6"/>
        </w:rPr>
        <w:t>Pharmacy Coordinator Patient Specific Medications</w:t>
      </w:r>
    </w:p>
    <w:p w14:paraId="4675EE95" w14:textId="5882117A" w:rsidR="00CB449D" w:rsidRPr="00145C63" w:rsidRDefault="005E6DA3" w:rsidP="00CB449D">
      <w:pPr>
        <w:rPr>
          <w:color w:val="595959" w:themeColor="text1" w:themeTint="A6"/>
        </w:rPr>
      </w:pPr>
      <w:r>
        <w:rPr>
          <w:color w:val="595959" w:themeColor="text1" w:themeTint="A6"/>
        </w:rPr>
        <w:t>Cleveland Clinic</w:t>
      </w:r>
    </w:p>
    <w:p w14:paraId="354EA9E3" w14:textId="5961043C" w:rsidR="00CB449D" w:rsidRDefault="00CB449D" w:rsidP="00CB449D">
      <w:pPr>
        <w:rPr>
          <w:color w:val="595959" w:themeColor="text1" w:themeTint="A6"/>
        </w:rPr>
      </w:pPr>
    </w:p>
    <w:p w14:paraId="2EB022ED" w14:textId="77777777" w:rsidR="007F7553" w:rsidRDefault="007F7553" w:rsidP="006642DD">
      <w:pPr>
        <w:rPr>
          <w:b/>
          <w:color w:val="595959" w:themeColor="text1" w:themeTint="A6"/>
        </w:rPr>
      </w:pPr>
    </w:p>
    <w:p w14:paraId="393760E3" w14:textId="77777777" w:rsidR="007F7553" w:rsidRDefault="007F7553" w:rsidP="006642DD">
      <w:pPr>
        <w:rPr>
          <w:b/>
          <w:color w:val="595959" w:themeColor="text1" w:themeTint="A6"/>
        </w:rPr>
      </w:pPr>
    </w:p>
    <w:p w14:paraId="7CB65480" w14:textId="3638B9A9" w:rsidR="006642DD" w:rsidRPr="00145C63" w:rsidRDefault="005E6DA3" w:rsidP="006642DD">
      <w:pPr>
        <w:rPr>
          <w:b/>
          <w:color w:val="595959" w:themeColor="text1" w:themeTint="A6"/>
        </w:rPr>
      </w:pPr>
      <w:r>
        <w:rPr>
          <w:b/>
          <w:color w:val="595959" w:themeColor="text1" w:themeTint="A6"/>
        </w:rPr>
        <w:lastRenderedPageBreak/>
        <w:t>Ashley Thompson, PharmD</w:t>
      </w:r>
    </w:p>
    <w:p w14:paraId="79D4A403" w14:textId="1D574589" w:rsidR="006642DD" w:rsidRPr="00145C63" w:rsidRDefault="005E6DA3" w:rsidP="006642DD">
      <w:pPr>
        <w:rPr>
          <w:color w:val="595959" w:themeColor="text1" w:themeTint="A6"/>
        </w:rPr>
      </w:pPr>
      <w:r>
        <w:rPr>
          <w:color w:val="595959" w:themeColor="text1" w:themeTint="A6"/>
        </w:rPr>
        <w:t>Clinical Services Supervisor</w:t>
      </w:r>
    </w:p>
    <w:p w14:paraId="6DA50E7C" w14:textId="386B7F4D" w:rsidR="006642DD" w:rsidRDefault="005E6DA3" w:rsidP="006642DD">
      <w:pPr>
        <w:rPr>
          <w:color w:val="595959" w:themeColor="text1" w:themeTint="A6"/>
        </w:rPr>
      </w:pPr>
      <w:r>
        <w:rPr>
          <w:color w:val="595959" w:themeColor="text1" w:themeTint="A6"/>
        </w:rPr>
        <w:t>UCSF Medical Center</w:t>
      </w:r>
    </w:p>
    <w:p w14:paraId="7C7657EB" w14:textId="6317DA10" w:rsidR="006642DD" w:rsidRDefault="006642DD" w:rsidP="006642DD">
      <w:pPr>
        <w:rPr>
          <w:color w:val="595959" w:themeColor="text1" w:themeTint="A6"/>
        </w:rPr>
      </w:pPr>
    </w:p>
    <w:p w14:paraId="4830A63B" w14:textId="4A8FBA52" w:rsidR="006642DD" w:rsidRPr="00145C63" w:rsidRDefault="005E6DA3" w:rsidP="006642DD">
      <w:pPr>
        <w:rPr>
          <w:b/>
          <w:color w:val="595959" w:themeColor="text1" w:themeTint="A6"/>
        </w:rPr>
      </w:pPr>
      <w:r>
        <w:rPr>
          <w:b/>
          <w:color w:val="595959" w:themeColor="text1" w:themeTint="A6"/>
        </w:rPr>
        <w:t>Catherine Oliver, PharmD, BCPS, DPLA</w:t>
      </w:r>
    </w:p>
    <w:p w14:paraId="0D65EEA4" w14:textId="2AE4D4A5" w:rsidR="006642DD" w:rsidRPr="00145C63" w:rsidRDefault="005E6DA3" w:rsidP="006642DD">
      <w:pPr>
        <w:rPr>
          <w:color w:val="595959" w:themeColor="text1" w:themeTint="A6"/>
        </w:rPr>
      </w:pPr>
      <w:r>
        <w:rPr>
          <w:color w:val="595959" w:themeColor="text1" w:themeTint="A6"/>
        </w:rPr>
        <w:t>System Director, Clinical Pharmacy Services</w:t>
      </w:r>
    </w:p>
    <w:p w14:paraId="25D8488D" w14:textId="7CA75914" w:rsidR="008730EB" w:rsidRDefault="005E6DA3" w:rsidP="008730EB">
      <w:pPr>
        <w:rPr>
          <w:color w:val="595959" w:themeColor="text1" w:themeTint="A6"/>
        </w:rPr>
      </w:pPr>
      <w:r>
        <w:rPr>
          <w:color w:val="595959" w:themeColor="text1" w:themeTint="A6"/>
        </w:rPr>
        <w:t>Ochsner Health System</w:t>
      </w:r>
    </w:p>
    <w:p w14:paraId="6EBF62EB" w14:textId="3F42C2E3" w:rsidR="001834DD" w:rsidRDefault="001834DD" w:rsidP="008730EB">
      <w:pPr>
        <w:rPr>
          <w:color w:val="595959" w:themeColor="text1" w:themeTint="A6"/>
        </w:rPr>
      </w:pPr>
    </w:p>
    <w:p w14:paraId="23CB6D98" w14:textId="0F4332E0" w:rsidR="001834DD" w:rsidRDefault="005E6DA3" w:rsidP="001834DD">
      <w:pPr>
        <w:rPr>
          <w:b/>
          <w:color w:val="595959" w:themeColor="text1" w:themeTint="A6"/>
        </w:rPr>
      </w:pPr>
      <w:r>
        <w:rPr>
          <w:b/>
          <w:color w:val="595959" w:themeColor="text1" w:themeTint="A6"/>
        </w:rPr>
        <w:t>Celica Proctor, PharmD, MBA</w:t>
      </w:r>
    </w:p>
    <w:p w14:paraId="4E382DC5" w14:textId="48D8FEC7" w:rsidR="001834DD" w:rsidRPr="001834DD" w:rsidRDefault="005E6DA3" w:rsidP="001834DD">
      <w:pPr>
        <w:rPr>
          <w:bCs/>
          <w:color w:val="595959" w:themeColor="text1" w:themeTint="A6"/>
        </w:rPr>
      </w:pPr>
      <w:r>
        <w:rPr>
          <w:bCs/>
          <w:color w:val="595959" w:themeColor="text1" w:themeTint="A6"/>
        </w:rPr>
        <w:t>Assistant Director, System Formulary Management and Integration</w:t>
      </w:r>
    </w:p>
    <w:p w14:paraId="5C40B854" w14:textId="5BF08073" w:rsidR="001834DD" w:rsidRPr="001834DD" w:rsidRDefault="005E6DA3" w:rsidP="001834DD">
      <w:pPr>
        <w:rPr>
          <w:bCs/>
          <w:color w:val="595959" w:themeColor="text1" w:themeTint="A6"/>
        </w:rPr>
      </w:pPr>
      <w:r>
        <w:rPr>
          <w:bCs/>
          <w:color w:val="595959" w:themeColor="text1" w:themeTint="A6"/>
        </w:rPr>
        <w:t>Johns Hopkins Health System</w:t>
      </w:r>
    </w:p>
    <w:p w14:paraId="39EC5F95" w14:textId="77777777" w:rsidR="001834DD" w:rsidRPr="00335B46" w:rsidRDefault="001834DD" w:rsidP="001834DD">
      <w:pPr>
        <w:rPr>
          <w:b/>
          <w:color w:val="595959" w:themeColor="text1" w:themeTint="A6"/>
        </w:rPr>
      </w:pPr>
    </w:p>
    <w:p w14:paraId="7F3B5F7E" w14:textId="345D1A45" w:rsidR="001834DD" w:rsidRPr="00335B46" w:rsidRDefault="00F4457A" w:rsidP="008730EB">
      <w:pPr>
        <w:rPr>
          <w:b/>
          <w:bCs/>
          <w:color w:val="595959" w:themeColor="text1" w:themeTint="A6"/>
        </w:rPr>
      </w:pPr>
      <w:r>
        <w:rPr>
          <w:b/>
          <w:bCs/>
          <w:color w:val="595959" w:themeColor="text1" w:themeTint="A6"/>
        </w:rPr>
        <w:t>Christopher Hvisdas, PharmD</w:t>
      </w:r>
    </w:p>
    <w:p w14:paraId="7ED44ABC" w14:textId="1B339687" w:rsidR="001834DD" w:rsidRPr="00335B46" w:rsidRDefault="00F4457A" w:rsidP="001834DD">
      <w:pPr>
        <w:rPr>
          <w:color w:val="595959" w:themeColor="text1" w:themeTint="A6"/>
        </w:rPr>
      </w:pPr>
      <w:r>
        <w:rPr>
          <w:color w:val="595959" w:themeColor="text1" w:themeTint="A6"/>
        </w:rPr>
        <w:t>Clinical Pharmacy Specialist Ambulatory Care</w:t>
      </w:r>
    </w:p>
    <w:p w14:paraId="57FD530F" w14:textId="58B6832A" w:rsidR="001834DD" w:rsidRDefault="00F4457A" w:rsidP="008730EB">
      <w:pPr>
        <w:rPr>
          <w:color w:val="595959" w:themeColor="text1" w:themeTint="A6"/>
        </w:rPr>
      </w:pPr>
      <w:r>
        <w:rPr>
          <w:color w:val="595959" w:themeColor="text1" w:themeTint="A6"/>
        </w:rPr>
        <w:t>Penn Presbyterian Medical Center</w:t>
      </w:r>
    </w:p>
    <w:p w14:paraId="6CD2B653" w14:textId="6AA986B6" w:rsidR="00F4457A" w:rsidRDefault="00F4457A" w:rsidP="008730EB">
      <w:pPr>
        <w:rPr>
          <w:color w:val="595959" w:themeColor="text1" w:themeTint="A6"/>
        </w:rPr>
      </w:pPr>
    </w:p>
    <w:p w14:paraId="04A1D800" w14:textId="6AFE6467" w:rsidR="00F4457A" w:rsidRPr="00282F89" w:rsidRDefault="00F4457A" w:rsidP="008730EB">
      <w:pPr>
        <w:rPr>
          <w:b/>
          <w:bCs/>
          <w:color w:val="595959" w:themeColor="text1" w:themeTint="A6"/>
        </w:rPr>
      </w:pPr>
      <w:r w:rsidRPr="00282F89">
        <w:rPr>
          <w:b/>
          <w:bCs/>
          <w:color w:val="595959" w:themeColor="text1" w:themeTint="A6"/>
        </w:rPr>
        <w:t>Donald McKaig, RPh</w:t>
      </w:r>
    </w:p>
    <w:p w14:paraId="3C5EA8A6" w14:textId="368A0C1E" w:rsidR="00F4457A" w:rsidRDefault="00F4457A" w:rsidP="008730EB">
      <w:pPr>
        <w:rPr>
          <w:color w:val="595959" w:themeColor="text1" w:themeTint="A6"/>
        </w:rPr>
      </w:pPr>
      <w:r>
        <w:rPr>
          <w:color w:val="595959" w:themeColor="text1" w:themeTint="A6"/>
        </w:rPr>
        <w:t>Pharmacy Manager, Medication Safety, Quality and Informatics</w:t>
      </w:r>
    </w:p>
    <w:p w14:paraId="68FFB5A2" w14:textId="7734A8F2" w:rsidR="00F4457A" w:rsidRDefault="00F4457A" w:rsidP="008730EB">
      <w:pPr>
        <w:rPr>
          <w:color w:val="595959" w:themeColor="text1" w:themeTint="A6"/>
        </w:rPr>
      </w:pPr>
      <w:r>
        <w:rPr>
          <w:color w:val="595959" w:themeColor="text1" w:themeTint="A6"/>
        </w:rPr>
        <w:t>LIfe</w:t>
      </w:r>
      <w:r w:rsidR="00CE7620">
        <w:rPr>
          <w:color w:val="595959" w:themeColor="text1" w:themeTint="A6"/>
        </w:rPr>
        <w:t>s</w:t>
      </w:r>
      <w:r>
        <w:rPr>
          <w:color w:val="595959" w:themeColor="text1" w:themeTint="A6"/>
        </w:rPr>
        <w:t>pan</w:t>
      </w:r>
    </w:p>
    <w:p w14:paraId="67B3FF6D" w14:textId="7F5AF979" w:rsidR="00F4457A" w:rsidRDefault="00F4457A" w:rsidP="008730EB">
      <w:pPr>
        <w:rPr>
          <w:color w:val="595959" w:themeColor="text1" w:themeTint="A6"/>
        </w:rPr>
      </w:pPr>
    </w:p>
    <w:p w14:paraId="602180FB" w14:textId="6FC23CED" w:rsidR="00F4457A" w:rsidRPr="00282F89" w:rsidRDefault="00F4457A" w:rsidP="008730EB">
      <w:pPr>
        <w:rPr>
          <w:b/>
          <w:bCs/>
          <w:color w:val="595959" w:themeColor="text1" w:themeTint="A6"/>
        </w:rPr>
      </w:pPr>
      <w:r w:rsidRPr="00282F89">
        <w:rPr>
          <w:b/>
          <w:bCs/>
          <w:color w:val="595959" w:themeColor="text1" w:themeTint="A6"/>
        </w:rPr>
        <w:t>Erik Johnson, PharmD, MS</w:t>
      </w:r>
    </w:p>
    <w:p w14:paraId="09A84750" w14:textId="1F82C884" w:rsidR="00F4457A" w:rsidRDefault="00F4457A" w:rsidP="008730EB">
      <w:pPr>
        <w:rPr>
          <w:color w:val="595959" w:themeColor="text1" w:themeTint="A6"/>
        </w:rPr>
      </w:pPr>
      <w:r>
        <w:rPr>
          <w:color w:val="595959" w:themeColor="text1" w:themeTint="A6"/>
        </w:rPr>
        <w:t>Pharmacy Manager</w:t>
      </w:r>
    </w:p>
    <w:p w14:paraId="77532EE4" w14:textId="68746F2D" w:rsidR="00F4457A" w:rsidRDefault="00F4457A" w:rsidP="008730EB">
      <w:pPr>
        <w:rPr>
          <w:color w:val="595959" w:themeColor="text1" w:themeTint="A6"/>
        </w:rPr>
      </w:pPr>
      <w:r>
        <w:rPr>
          <w:color w:val="595959" w:themeColor="text1" w:themeTint="A6"/>
        </w:rPr>
        <w:t>UC Health University of Colorado Hospital</w:t>
      </w:r>
    </w:p>
    <w:p w14:paraId="55DA0975" w14:textId="28A9ADDD" w:rsidR="00F4457A" w:rsidRDefault="00F4457A" w:rsidP="008730EB">
      <w:pPr>
        <w:rPr>
          <w:color w:val="595959" w:themeColor="text1" w:themeTint="A6"/>
        </w:rPr>
      </w:pPr>
    </w:p>
    <w:p w14:paraId="107FC164" w14:textId="3E9AB31B" w:rsidR="00F4457A" w:rsidRPr="00282F89" w:rsidRDefault="00F4457A" w:rsidP="008730EB">
      <w:pPr>
        <w:rPr>
          <w:b/>
          <w:bCs/>
          <w:color w:val="595959" w:themeColor="text1" w:themeTint="A6"/>
        </w:rPr>
      </w:pPr>
      <w:r w:rsidRPr="00282F89">
        <w:rPr>
          <w:b/>
          <w:bCs/>
          <w:color w:val="595959" w:themeColor="text1" w:themeTint="A6"/>
        </w:rPr>
        <w:t>Hai P. Tan, PharmD, BCPS</w:t>
      </w:r>
    </w:p>
    <w:p w14:paraId="4FD5DE69" w14:textId="504A8D31" w:rsidR="00F4457A" w:rsidRDefault="00F4457A" w:rsidP="008730EB">
      <w:pPr>
        <w:rPr>
          <w:color w:val="595959" w:themeColor="text1" w:themeTint="A6"/>
        </w:rPr>
      </w:pPr>
      <w:r>
        <w:rPr>
          <w:color w:val="595959" w:themeColor="text1" w:themeTint="A6"/>
        </w:rPr>
        <w:t>Associate Director</w:t>
      </w:r>
      <w:r w:rsidR="00BB4AE8">
        <w:rPr>
          <w:color w:val="595959" w:themeColor="text1" w:themeTint="A6"/>
        </w:rPr>
        <w:t>, Drug Use Policy</w:t>
      </w:r>
    </w:p>
    <w:p w14:paraId="3CA93C08" w14:textId="6412A5AF" w:rsidR="00F4457A" w:rsidRDefault="00F4457A" w:rsidP="008730EB">
      <w:pPr>
        <w:rPr>
          <w:color w:val="595959" w:themeColor="text1" w:themeTint="A6"/>
        </w:rPr>
      </w:pPr>
      <w:r>
        <w:rPr>
          <w:color w:val="595959" w:themeColor="text1" w:themeTint="A6"/>
        </w:rPr>
        <w:t>Cedars Sinai Health System</w:t>
      </w:r>
    </w:p>
    <w:p w14:paraId="3A6B113A" w14:textId="3880B211" w:rsidR="00F4457A" w:rsidRDefault="00F4457A" w:rsidP="008730EB">
      <w:pPr>
        <w:rPr>
          <w:color w:val="595959" w:themeColor="text1" w:themeTint="A6"/>
        </w:rPr>
      </w:pPr>
    </w:p>
    <w:p w14:paraId="3C3C0168" w14:textId="2BD4DB68" w:rsidR="00F4457A" w:rsidRPr="00282F89" w:rsidRDefault="00F4457A" w:rsidP="008730EB">
      <w:pPr>
        <w:rPr>
          <w:b/>
          <w:bCs/>
          <w:color w:val="595959" w:themeColor="text1" w:themeTint="A6"/>
        </w:rPr>
      </w:pPr>
      <w:r w:rsidRPr="00282F89">
        <w:rPr>
          <w:b/>
          <w:bCs/>
          <w:color w:val="595959" w:themeColor="text1" w:themeTint="A6"/>
        </w:rPr>
        <w:t>Jennifer Austin Szwak, PharmD, BCPS</w:t>
      </w:r>
    </w:p>
    <w:p w14:paraId="1FF1FAF3" w14:textId="54485041" w:rsidR="00F4457A" w:rsidRDefault="00F4457A" w:rsidP="008730EB">
      <w:pPr>
        <w:rPr>
          <w:color w:val="595959" w:themeColor="text1" w:themeTint="A6"/>
        </w:rPr>
      </w:pPr>
      <w:r>
        <w:rPr>
          <w:color w:val="595959" w:themeColor="text1" w:themeTint="A6"/>
        </w:rPr>
        <w:t>Clinical Pharmacy Specialist, Internal Medicine</w:t>
      </w:r>
    </w:p>
    <w:p w14:paraId="753BB7EF" w14:textId="1DEC7FDA" w:rsidR="00F4457A" w:rsidRDefault="00F4457A" w:rsidP="008730EB">
      <w:pPr>
        <w:rPr>
          <w:color w:val="595959" w:themeColor="text1" w:themeTint="A6"/>
        </w:rPr>
      </w:pPr>
      <w:r>
        <w:rPr>
          <w:color w:val="595959" w:themeColor="text1" w:themeTint="A6"/>
        </w:rPr>
        <w:t>University of Chicago Medicine</w:t>
      </w:r>
    </w:p>
    <w:p w14:paraId="14F18785" w14:textId="10E8AB12" w:rsidR="00F4457A" w:rsidRDefault="00F4457A" w:rsidP="008730EB">
      <w:pPr>
        <w:rPr>
          <w:color w:val="595959" w:themeColor="text1" w:themeTint="A6"/>
        </w:rPr>
      </w:pPr>
    </w:p>
    <w:p w14:paraId="48F79C64" w14:textId="27A886C4" w:rsidR="00F4457A" w:rsidRPr="00282F89" w:rsidRDefault="00F4457A" w:rsidP="008730EB">
      <w:pPr>
        <w:rPr>
          <w:b/>
          <w:bCs/>
          <w:color w:val="595959" w:themeColor="text1" w:themeTint="A6"/>
        </w:rPr>
      </w:pPr>
      <w:r w:rsidRPr="00282F89">
        <w:rPr>
          <w:b/>
          <w:bCs/>
          <w:color w:val="595959" w:themeColor="text1" w:themeTint="A6"/>
        </w:rPr>
        <w:t>Jonathan Binz, PharmD</w:t>
      </w:r>
      <w:r w:rsidR="00BB4AE8">
        <w:rPr>
          <w:b/>
          <w:bCs/>
          <w:color w:val="595959" w:themeColor="text1" w:themeTint="A6"/>
        </w:rPr>
        <w:t>, BCPS</w:t>
      </w:r>
    </w:p>
    <w:p w14:paraId="616D4628" w14:textId="00140470" w:rsidR="00F4457A" w:rsidRDefault="00F4457A" w:rsidP="008730EB">
      <w:pPr>
        <w:rPr>
          <w:color w:val="595959" w:themeColor="text1" w:themeTint="A6"/>
        </w:rPr>
      </w:pPr>
      <w:r>
        <w:rPr>
          <w:color w:val="595959" w:themeColor="text1" w:themeTint="A6"/>
        </w:rPr>
        <w:t>Clinical Pharmacist</w:t>
      </w:r>
    </w:p>
    <w:p w14:paraId="1AFAF32A" w14:textId="137F3006" w:rsidR="00F4457A" w:rsidRDefault="00F4457A" w:rsidP="008730EB">
      <w:pPr>
        <w:rPr>
          <w:color w:val="595959" w:themeColor="text1" w:themeTint="A6"/>
        </w:rPr>
      </w:pPr>
      <w:r>
        <w:rPr>
          <w:color w:val="595959" w:themeColor="text1" w:themeTint="A6"/>
        </w:rPr>
        <w:t>Washington National Medical Center</w:t>
      </w:r>
    </w:p>
    <w:p w14:paraId="11621A4B" w14:textId="7B9766FD" w:rsidR="00F4457A" w:rsidRDefault="00F4457A" w:rsidP="008730EB">
      <w:pPr>
        <w:rPr>
          <w:color w:val="595959" w:themeColor="text1" w:themeTint="A6"/>
        </w:rPr>
      </w:pPr>
    </w:p>
    <w:p w14:paraId="7A56FD81" w14:textId="611CE88D" w:rsidR="00F4457A" w:rsidRPr="00282F89" w:rsidRDefault="00F4457A" w:rsidP="008730EB">
      <w:pPr>
        <w:rPr>
          <w:b/>
          <w:bCs/>
          <w:color w:val="595959" w:themeColor="text1" w:themeTint="A6"/>
        </w:rPr>
      </w:pPr>
      <w:r w:rsidRPr="00282F89">
        <w:rPr>
          <w:b/>
          <w:bCs/>
          <w:color w:val="595959" w:themeColor="text1" w:themeTint="A6"/>
        </w:rPr>
        <w:t>Jonathan Meli, PharmD, MS</w:t>
      </w:r>
    </w:p>
    <w:p w14:paraId="2D124204" w14:textId="516524E6" w:rsidR="00F4457A" w:rsidRDefault="00F4457A" w:rsidP="008730EB">
      <w:pPr>
        <w:rPr>
          <w:color w:val="595959" w:themeColor="text1" w:themeTint="A6"/>
        </w:rPr>
      </w:pPr>
      <w:r>
        <w:rPr>
          <w:color w:val="595959" w:themeColor="text1" w:themeTint="A6"/>
        </w:rPr>
        <w:t>Assistant Director of Pharmacy</w:t>
      </w:r>
      <w:r w:rsidR="00410170">
        <w:rPr>
          <w:color w:val="595959" w:themeColor="text1" w:themeTint="A6"/>
        </w:rPr>
        <w:t xml:space="preserve"> – Procurement &amp; Logistics</w:t>
      </w:r>
    </w:p>
    <w:p w14:paraId="304568B1" w14:textId="34FFDD0A" w:rsidR="00410170" w:rsidRDefault="00410170" w:rsidP="008730EB">
      <w:pPr>
        <w:rPr>
          <w:color w:val="595959" w:themeColor="text1" w:themeTint="A6"/>
        </w:rPr>
      </w:pPr>
      <w:r>
        <w:rPr>
          <w:color w:val="595959" w:themeColor="text1" w:themeTint="A6"/>
        </w:rPr>
        <w:t>Cleveland Clinic</w:t>
      </w:r>
    </w:p>
    <w:p w14:paraId="56CFA5FE" w14:textId="771FE78C" w:rsidR="00410170" w:rsidRDefault="00410170" w:rsidP="008730EB">
      <w:pPr>
        <w:rPr>
          <w:color w:val="595959" w:themeColor="text1" w:themeTint="A6"/>
        </w:rPr>
      </w:pPr>
    </w:p>
    <w:p w14:paraId="1E02E3BE" w14:textId="55636578" w:rsidR="00410170" w:rsidRPr="00282F89" w:rsidRDefault="00410170" w:rsidP="008730EB">
      <w:pPr>
        <w:rPr>
          <w:b/>
          <w:bCs/>
          <w:color w:val="595959" w:themeColor="text1" w:themeTint="A6"/>
        </w:rPr>
      </w:pPr>
      <w:r w:rsidRPr="00282F89">
        <w:rPr>
          <w:b/>
          <w:bCs/>
          <w:color w:val="595959" w:themeColor="text1" w:themeTint="A6"/>
        </w:rPr>
        <w:t>Joshua Blackwell, MS, PharmD</w:t>
      </w:r>
    </w:p>
    <w:p w14:paraId="61388575" w14:textId="2C58A75B" w:rsidR="00410170" w:rsidRDefault="00410170" w:rsidP="008730EB">
      <w:pPr>
        <w:rPr>
          <w:color w:val="595959" w:themeColor="text1" w:themeTint="A6"/>
        </w:rPr>
      </w:pPr>
      <w:r>
        <w:rPr>
          <w:color w:val="595959" w:themeColor="text1" w:themeTint="A6"/>
        </w:rPr>
        <w:t>Clinical Pharmacy Manager</w:t>
      </w:r>
    </w:p>
    <w:p w14:paraId="601917B6" w14:textId="576CB5B4" w:rsidR="00410170" w:rsidRDefault="00410170" w:rsidP="008730EB">
      <w:pPr>
        <w:rPr>
          <w:color w:val="595959" w:themeColor="text1" w:themeTint="A6"/>
        </w:rPr>
      </w:pPr>
      <w:r>
        <w:rPr>
          <w:color w:val="595959" w:themeColor="text1" w:themeTint="A6"/>
        </w:rPr>
        <w:t xml:space="preserve">The Johns Hopkins Hospital </w:t>
      </w:r>
    </w:p>
    <w:p w14:paraId="008392F6" w14:textId="52A98F4E" w:rsidR="00410170" w:rsidRDefault="00410170" w:rsidP="008730EB">
      <w:pPr>
        <w:rPr>
          <w:color w:val="595959" w:themeColor="text1" w:themeTint="A6"/>
        </w:rPr>
      </w:pPr>
    </w:p>
    <w:p w14:paraId="4DEB760F" w14:textId="4BC4D7E2" w:rsidR="00410170" w:rsidRPr="00282F89" w:rsidRDefault="00410170" w:rsidP="008730EB">
      <w:pPr>
        <w:rPr>
          <w:b/>
          <w:bCs/>
          <w:color w:val="595959" w:themeColor="text1" w:themeTint="A6"/>
        </w:rPr>
      </w:pPr>
      <w:r w:rsidRPr="00282F89">
        <w:rPr>
          <w:b/>
          <w:bCs/>
          <w:color w:val="595959" w:themeColor="text1" w:themeTint="A6"/>
        </w:rPr>
        <w:t>Julia Chisholm, PharmD, MBA</w:t>
      </w:r>
    </w:p>
    <w:p w14:paraId="599ACA19" w14:textId="2805C826" w:rsidR="00410170" w:rsidRDefault="00410170" w:rsidP="008730EB">
      <w:pPr>
        <w:rPr>
          <w:color w:val="595959" w:themeColor="text1" w:themeTint="A6"/>
        </w:rPr>
      </w:pPr>
      <w:r>
        <w:rPr>
          <w:color w:val="595959" w:themeColor="text1" w:themeTint="A6"/>
        </w:rPr>
        <w:t>Ambulatory Pharmacy Operations Manager</w:t>
      </w:r>
    </w:p>
    <w:p w14:paraId="00DC1766" w14:textId="605F9B82" w:rsidR="00410170" w:rsidRDefault="00410170" w:rsidP="008730EB">
      <w:pPr>
        <w:rPr>
          <w:color w:val="595959" w:themeColor="text1" w:themeTint="A6"/>
        </w:rPr>
      </w:pPr>
      <w:r>
        <w:rPr>
          <w:color w:val="595959" w:themeColor="text1" w:themeTint="A6"/>
        </w:rPr>
        <w:t>University of Missouri Health Care</w:t>
      </w:r>
    </w:p>
    <w:p w14:paraId="4EDDADA8" w14:textId="295BE14C" w:rsidR="00410170" w:rsidRDefault="00410170" w:rsidP="008730EB">
      <w:pPr>
        <w:rPr>
          <w:color w:val="595959" w:themeColor="text1" w:themeTint="A6"/>
        </w:rPr>
      </w:pPr>
    </w:p>
    <w:p w14:paraId="44DEDD3A" w14:textId="46A863B2" w:rsidR="00410170" w:rsidRPr="00282F89" w:rsidRDefault="00410170" w:rsidP="008730EB">
      <w:pPr>
        <w:rPr>
          <w:b/>
          <w:bCs/>
          <w:color w:val="595959" w:themeColor="text1" w:themeTint="A6"/>
        </w:rPr>
      </w:pPr>
      <w:r w:rsidRPr="00282F89">
        <w:rPr>
          <w:b/>
          <w:bCs/>
          <w:color w:val="595959" w:themeColor="text1" w:themeTint="A6"/>
        </w:rPr>
        <w:t>Kate Perica, PharmD, BCPS</w:t>
      </w:r>
    </w:p>
    <w:p w14:paraId="45058E83" w14:textId="35A9F556" w:rsidR="00410170" w:rsidRDefault="00410170" w:rsidP="008730EB">
      <w:pPr>
        <w:rPr>
          <w:color w:val="595959" w:themeColor="text1" w:themeTint="A6"/>
        </w:rPr>
      </w:pPr>
      <w:r>
        <w:rPr>
          <w:color w:val="595959" w:themeColor="text1" w:themeTint="A6"/>
        </w:rPr>
        <w:t>Pharmacy Transitions of Care Manager</w:t>
      </w:r>
    </w:p>
    <w:p w14:paraId="5435B16B" w14:textId="7D1FD4A8" w:rsidR="00410170" w:rsidRDefault="00410170" w:rsidP="008730EB">
      <w:pPr>
        <w:rPr>
          <w:color w:val="595959" w:themeColor="text1" w:themeTint="A6"/>
        </w:rPr>
      </w:pPr>
      <w:r>
        <w:rPr>
          <w:color w:val="595959" w:themeColor="text1" w:themeTint="A6"/>
        </w:rPr>
        <w:t>UC Health University of Colorado Hospital</w:t>
      </w:r>
    </w:p>
    <w:p w14:paraId="492E1DD4" w14:textId="093B1DF8" w:rsidR="00410170" w:rsidRDefault="00410170" w:rsidP="008730EB">
      <w:pPr>
        <w:rPr>
          <w:color w:val="595959" w:themeColor="text1" w:themeTint="A6"/>
        </w:rPr>
      </w:pPr>
    </w:p>
    <w:p w14:paraId="3BF95F4D" w14:textId="623A6A6A" w:rsidR="00410170" w:rsidRPr="00282F89" w:rsidRDefault="00410170" w:rsidP="008730EB">
      <w:pPr>
        <w:rPr>
          <w:b/>
          <w:bCs/>
          <w:color w:val="595959" w:themeColor="text1" w:themeTint="A6"/>
        </w:rPr>
      </w:pPr>
      <w:r w:rsidRPr="00282F89">
        <w:rPr>
          <w:b/>
          <w:bCs/>
          <w:color w:val="595959" w:themeColor="text1" w:themeTint="A6"/>
        </w:rPr>
        <w:lastRenderedPageBreak/>
        <w:t>Kendall Gross, PharmD, BCPS, BCCCP</w:t>
      </w:r>
    </w:p>
    <w:p w14:paraId="761148FC" w14:textId="33F5D7C3" w:rsidR="00410170" w:rsidRDefault="00410170" w:rsidP="008730EB">
      <w:pPr>
        <w:rPr>
          <w:color w:val="595959" w:themeColor="text1" w:themeTint="A6"/>
        </w:rPr>
      </w:pPr>
      <w:r>
        <w:rPr>
          <w:color w:val="595959" w:themeColor="text1" w:themeTint="A6"/>
        </w:rPr>
        <w:t>Clinical Informatics and Outcomes Specialist</w:t>
      </w:r>
    </w:p>
    <w:p w14:paraId="79632535" w14:textId="7AD964D6" w:rsidR="00410170" w:rsidRDefault="00410170" w:rsidP="008730EB">
      <w:pPr>
        <w:rPr>
          <w:color w:val="595959" w:themeColor="text1" w:themeTint="A6"/>
        </w:rPr>
      </w:pPr>
      <w:r>
        <w:rPr>
          <w:color w:val="595959" w:themeColor="text1" w:themeTint="A6"/>
        </w:rPr>
        <w:t>UCSF Medical Center</w:t>
      </w:r>
    </w:p>
    <w:p w14:paraId="00FE5829" w14:textId="3888DE75" w:rsidR="00410170" w:rsidRDefault="00410170" w:rsidP="008730EB">
      <w:pPr>
        <w:rPr>
          <w:color w:val="595959" w:themeColor="text1" w:themeTint="A6"/>
        </w:rPr>
      </w:pPr>
    </w:p>
    <w:p w14:paraId="75CB05DE" w14:textId="431CD49A" w:rsidR="00410170" w:rsidRPr="00282F89" w:rsidRDefault="00410170" w:rsidP="008730EB">
      <w:pPr>
        <w:rPr>
          <w:b/>
          <w:bCs/>
          <w:color w:val="595959" w:themeColor="text1" w:themeTint="A6"/>
        </w:rPr>
      </w:pPr>
      <w:r w:rsidRPr="00282F89">
        <w:rPr>
          <w:b/>
          <w:bCs/>
          <w:color w:val="595959" w:themeColor="text1" w:themeTint="A6"/>
        </w:rPr>
        <w:t>Lisa Stump, PharmD</w:t>
      </w:r>
    </w:p>
    <w:p w14:paraId="44150365" w14:textId="46DB69E9" w:rsidR="00410170" w:rsidRDefault="00BB4AE8" w:rsidP="008730EB">
      <w:pPr>
        <w:rPr>
          <w:color w:val="595959" w:themeColor="text1" w:themeTint="A6"/>
        </w:rPr>
      </w:pPr>
      <w:r>
        <w:rPr>
          <w:color w:val="595959" w:themeColor="text1" w:themeTint="A6"/>
        </w:rPr>
        <w:t>Senior Vice President, Chief Information Officer</w:t>
      </w:r>
    </w:p>
    <w:p w14:paraId="1A0D64E5" w14:textId="391EF1EE" w:rsidR="00410170" w:rsidRDefault="00410170" w:rsidP="008730EB">
      <w:pPr>
        <w:rPr>
          <w:color w:val="595959" w:themeColor="text1" w:themeTint="A6"/>
        </w:rPr>
      </w:pPr>
      <w:r>
        <w:rPr>
          <w:color w:val="595959" w:themeColor="text1" w:themeTint="A6"/>
        </w:rPr>
        <w:t>Yale New Haven H</w:t>
      </w:r>
      <w:r w:rsidR="00BB4AE8">
        <w:rPr>
          <w:color w:val="595959" w:themeColor="text1" w:themeTint="A6"/>
        </w:rPr>
        <w:t>ealth and Yale School of Medicine</w:t>
      </w:r>
    </w:p>
    <w:p w14:paraId="4E4778B1" w14:textId="26EDF778" w:rsidR="00410170" w:rsidRDefault="00410170" w:rsidP="008730EB">
      <w:pPr>
        <w:rPr>
          <w:color w:val="595959" w:themeColor="text1" w:themeTint="A6"/>
        </w:rPr>
      </w:pPr>
    </w:p>
    <w:p w14:paraId="123B6FEB" w14:textId="1B2A122E" w:rsidR="00410170" w:rsidRPr="00282F89" w:rsidRDefault="00410170" w:rsidP="008730EB">
      <w:pPr>
        <w:rPr>
          <w:b/>
          <w:bCs/>
          <w:color w:val="595959" w:themeColor="text1" w:themeTint="A6"/>
        </w:rPr>
      </w:pPr>
      <w:r w:rsidRPr="00282F89">
        <w:rPr>
          <w:b/>
          <w:bCs/>
          <w:color w:val="595959" w:themeColor="text1" w:themeTint="A6"/>
        </w:rPr>
        <w:t>Louis Palmisciano, BSIT</w:t>
      </w:r>
    </w:p>
    <w:p w14:paraId="38082D6D" w14:textId="5A8B00A2" w:rsidR="00410170" w:rsidRDefault="00410170" w:rsidP="008730EB">
      <w:pPr>
        <w:rPr>
          <w:color w:val="595959" w:themeColor="text1" w:themeTint="A6"/>
        </w:rPr>
      </w:pPr>
      <w:r>
        <w:rPr>
          <w:color w:val="595959" w:themeColor="text1" w:themeTint="A6"/>
        </w:rPr>
        <w:t xml:space="preserve">Team Lead-Pharmacy Data Science and </w:t>
      </w:r>
      <w:r w:rsidRPr="00D70356">
        <w:rPr>
          <w:color w:val="595959" w:themeColor="text1" w:themeTint="A6"/>
        </w:rPr>
        <w:t>Integrated</w:t>
      </w:r>
      <w:r w:rsidR="00BB4AE8">
        <w:rPr>
          <w:color w:val="595959" w:themeColor="text1" w:themeTint="A6"/>
        </w:rPr>
        <w:t xml:space="preserve"> Technology</w:t>
      </w:r>
    </w:p>
    <w:p w14:paraId="6E162D0D" w14:textId="30C4E017" w:rsidR="00410170" w:rsidRDefault="00410170" w:rsidP="008730EB">
      <w:pPr>
        <w:rPr>
          <w:color w:val="595959" w:themeColor="text1" w:themeTint="A6"/>
        </w:rPr>
      </w:pPr>
      <w:r>
        <w:rPr>
          <w:color w:val="595959" w:themeColor="text1" w:themeTint="A6"/>
        </w:rPr>
        <w:t>Life</w:t>
      </w:r>
      <w:r w:rsidR="00B635AB">
        <w:rPr>
          <w:color w:val="595959" w:themeColor="text1" w:themeTint="A6"/>
        </w:rPr>
        <w:t>s</w:t>
      </w:r>
      <w:r>
        <w:rPr>
          <w:color w:val="595959" w:themeColor="text1" w:themeTint="A6"/>
        </w:rPr>
        <w:t>pan</w:t>
      </w:r>
    </w:p>
    <w:p w14:paraId="28538709" w14:textId="27702010" w:rsidR="00410170" w:rsidRDefault="00410170" w:rsidP="008730EB">
      <w:pPr>
        <w:rPr>
          <w:color w:val="595959" w:themeColor="text1" w:themeTint="A6"/>
        </w:rPr>
      </w:pPr>
    </w:p>
    <w:p w14:paraId="138ADDB5" w14:textId="2A3CDB84" w:rsidR="00410170" w:rsidRPr="00282F89" w:rsidRDefault="00410170" w:rsidP="008730EB">
      <w:pPr>
        <w:rPr>
          <w:b/>
          <w:bCs/>
          <w:color w:val="595959" w:themeColor="text1" w:themeTint="A6"/>
        </w:rPr>
      </w:pPr>
      <w:r w:rsidRPr="00282F89">
        <w:rPr>
          <w:b/>
          <w:bCs/>
          <w:color w:val="595959" w:themeColor="text1" w:themeTint="A6"/>
        </w:rPr>
        <w:t>Margaret Peinovich, PharmD, BCPS</w:t>
      </w:r>
    </w:p>
    <w:p w14:paraId="7BBE3283" w14:textId="22D97AF7" w:rsidR="00410170" w:rsidRDefault="00410170" w:rsidP="008730EB">
      <w:pPr>
        <w:rPr>
          <w:color w:val="595959" w:themeColor="text1" w:themeTint="A6"/>
        </w:rPr>
      </w:pPr>
      <w:r>
        <w:rPr>
          <w:color w:val="595959" w:themeColor="text1" w:themeTint="A6"/>
        </w:rPr>
        <w:t>Senior Pharmacy Manager of Operations</w:t>
      </w:r>
    </w:p>
    <w:p w14:paraId="0C4F1D97" w14:textId="58718721" w:rsidR="00410170" w:rsidRDefault="00410170" w:rsidP="008730EB">
      <w:pPr>
        <w:rPr>
          <w:color w:val="595959" w:themeColor="text1" w:themeTint="A6"/>
        </w:rPr>
      </w:pPr>
      <w:r>
        <w:rPr>
          <w:color w:val="595959" w:themeColor="text1" w:themeTint="A6"/>
        </w:rPr>
        <w:t>Mayo Clinic Health System in Eau Claire</w:t>
      </w:r>
    </w:p>
    <w:p w14:paraId="1659D867" w14:textId="0FCFB1FA" w:rsidR="00410170" w:rsidRDefault="00410170" w:rsidP="008730EB">
      <w:pPr>
        <w:rPr>
          <w:color w:val="595959" w:themeColor="text1" w:themeTint="A6"/>
        </w:rPr>
      </w:pPr>
    </w:p>
    <w:p w14:paraId="2DEB6D08" w14:textId="50722BAC" w:rsidR="00410170" w:rsidRPr="00282F89" w:rsidRDefault="00410170" w:rsidP="008730EB">
      <w:pPr>
        <w:rPr>
          <w:b/>
          <w:bCs/>
          <w:color w:val="595959" w:themeColor="text1" w:themeTint="A6"/>
        </w:rPr>
      </w:pPr>
      <w:r w:rsidRPr="00282F89">
        <w:rPr>
          <w:b/>
          <w:bCs/>
          <w:color w:val="595959" w:themeColor="text1" w:themeTint="A6"/>
        </w:rPr>
        <w:t>Marie Renauer, PharmD, MBA, BCACP</w:t>
      </w:r>
    </w:p>
    <w:p w14:paraId="470244B8" w14:textId="316EC408" w:rsidR="00410170" w:rsidRDefault="00410170" w:rsidP="008730EB">
      <w:pPr>
        <w:rPr>
          <w:color w:val="595959" w:themeColor="text1" w:themeTint="A6"/>
        </w:rPr>
      </w:pPr>
      <w:r>
        <w:rPr>
          <w:color w:val="595959" w:themeColor="text1" w:themeTint="A6"/>
        </w:rPr>
        <w:t>Associate Director, Ambulatory Clinical Pharmacy Services</w:t>
      </w:r>
    </w:p>
    <w:p w14:paraId="01632660" w14:textId="4CF7724D" w:rsidR="00410170" w:rsidRDefault="00410170" w:rsidP="008730EB">
      <w:pPr>
        <w:rPr>
          <w:color w:val="595959" w:themeColor="text1" w:themeTint="A6"/>
        </w:rPr>
      </w:pPr>
      <w:r>
        <w:rPr>
          <w:color w:val="595959" w:themeColor="text1" w:themeTint="A6"/>
        </w:rPr>
        <w:t>Yale New Haven Hospital</w:t>
      </w:r>
    </w:p>
    <w:p w14:paraId="4BE8DFB8" w14:textId="3FDB7753" w:rsidR="00410170" w:rsidRDefault="00410170" w:rsidP="008730EB">
      <w:pPr>
        <w:rPr>
          <w:color w:val="595959" w:themeColor="text1" w:themeTint="A6"/>
        </w:rPr>
      </w:pPr>
    </w:p>
    <w:p w14:paraId="617D910E" w14:textId="77AA2C8A" w:rsidR="00410170" w:rsidRPr="00282F89" w:rsidRDefault="00410170" w:rsidP="008730EB">
      <w:pPr>
        <w:rPr>
          <w:b/>
          <w:bCs/>
          <w:color w:val="595959" w:themeColor="text1" w:themeTint="A6"/>
        </w:rPr>
      </w:pPr>
      <w:r w:rsidRPr="00282F89">
        <w:rPr>
          <w:b/>
          <w:bCs/>
          <w:color w:val="595959" w:themeColor="text1" w:themeTint="A6"/>
        </w:rPr>
        <w:t>Matthew Kelm, PharmD, MHA</w:t>
      </w:r>
    </w:p>
    <w:p w14:paraId="567B9C53" w14:textId="32C7F047" w:rsidR="00410170" w:rsidRDefault="00410170" w:rsidP="008730EB">
      <w:pPr>
        <w:rPr>
          <w:color w:val="595959" w:themeColor="text1" w:themeTint="A6"/>
        </w:rPr>
      </w:pPr>
      <w:r>
        <w:rPr>
          <w:color w:val="595959" w:themeColor="text1" w:themeTint="A6"/>
        </w:rPr>
        <w:t>Associate Chief Pharmacy Officer, Inpatient Pharmacy Services and Interim Associate Chief Pharmacy Officer, Ambulatory Pharmacy Services</w:t>
      </w:r>
    </w:p>
    <w:p w14:paraId="3B59AD1C" w14:textId="229EB708" w:rsidR="00271811" w:rsidRDefault="00271811" w:rsidP="008730EB">
      <w:pPr>
        <w:rPr>
          <w:color w:val="595959" w:themeColor="text1" w:themeTint="A6"/>
        </w:rPr>
      </w:pPr>
      <w:r>
        <w:rPr>
          <w:color w:val="595959" w:themeColor="text1" w:themeTint="A6"/>
        </w:rPr>
        <w:t>Duke University Hospital</w:t>
      </w:r>
    </w:p>
    <w:p w14:paraId="20B1EBA4" w14:textId="64A9A467" w:rsidR="00410170" w:rsidRDefault="00410170" w:rsidP="008730EB">
      <w:pPr>
        <w:rPr>
          <w:color w:val="595959" w:themeColor="text1" w:themeTint="A6"/>
        </w:rPr>
      </w:pPr>
    </w:p>
    <w:p w14:paraId="5B14FB9A" w14:textId="3080F7AF" w:rsidR="00410170" w:rsidRPr="00282F89" w:rsidRDefault="00410170" w:rsidP="008730EB">
      <w:pPr>
        <w:rPr>
          <w:b/>
          <w:bCs/>
          <w:color w:val="595959" w:themeColor="text1" w:themeTint="A6"/>
        </w:rPr>
      </w:pPr>
      <w:r w:rsidRPr="00282F89">
        <w:rPr>
          <w:b/>
          <w:bCs/>
          <w:color w:val="595959" w:themeColor="text1" w:themeTint="A6"/>
        </w:rPr>
        <w:t>Rebecca Pettit, PharmD, MBA, BCPS, BCPPS, FCCP</w:t>
      </w:r>
    </w:p>
    <w:p w14:paraId="5EAAB3E3" w14:textId="5C8E1912" w:rsidR="00410170" w:rsidRDefault="00410170" w:rsidP="008730EB">
      <w:pPr>
        <w:rPr>
          <w:color w:val="595959" w:themeColor="text1" w:themeTint="A6"/>
        </w:rPr>
      </w:pPr>
      <w:r>
        <w:rPr>
          <w:color w:val="595959" w:themeColor="text1" w:themeTint="A6"/>
        </w:rPr>
        <w:t>Pediatric Pulmonary Ambulatory Care Specialist</w:t>
      </w:r>
    </w:p>
    <w:p w14:paraId="5264B156" w14:textId="01C9C388" w:rsidR="00410170" w:rsidRDefault="00410170" w:rsidP="008730EB">
      <w:pPr>
        <w:rPr>
          <w:color w:val="595959" w:themeColor="text1" w:themeTint="A6"/>
        </w:rPr>
      </w:pPr>
      <w:r>
        <w:rPr>
          <w:color w:val="595959" w:themeColor="text1" w:themeTint="A6"/>
        </w:rPr>
        <w:t>Indiana University Health Medical Center</w:t>
      </w:r>
    </w:p>
    <w:p w14:paraId="345EFCAB" w14:textId="3B0FF1CF" w:rsidR="00410170" w:rsidRDefault="00410170" w:rsidP="008730EB">
      <w:pPr>
        <w:rPr>
          <w:color w:val="595959" w:themeColor="text1" w:themeTint="A6"/>
        </w:rPr>
      </w:pPr>
    </w:p>
    <w:p w14:paraId="6DBC59D4" w14:textId="11A109F3" w:rsidR="00410170" w:rsidRPr="00282F89" w:rsidRDefault="00410170" w:rsidP="008730EB">
      <w:pPr>
        <w:rPr>
          <w:b/>
          <w:bCs/>
          <w:color w:val="595959" w:themeColor="text1" w:themeTint="A6"/>
        </w:rPr>
      </w:pPr>
      <w:r w:rsidRPr="00282F89">
        <w:rPr>
          <w:b/>
          <w:bCs/>
          <w:color w:val="595959" w:themeColor="text1" w:themeTint="A6"/>
        </w:rPr>
        <w:t>Richard Brad Myers, PharmD, MBA, BCPS</w:t>
      </w:r>
    </w:p>
    <w:p w14:paraId="6A075A6F" w14:textId="0106A2B3" w:rsidR="00410170" w:rsidRDefault="00410170" w:rsidP="008730EB">
      <w:pPr>
        <w:rPr>
          <w:color w:val="595959" w:themeColor="text1" w:themeTint="A6"/>
        </w:rPr>
      </w:pPr>
      <w:r>
        <w:rPr>
          <w:color w:val="595959" w:themeColor="text1" w:themeTint="A6"/>
        </w:rPr>
        <w:t>Executive Director of Pharmacy and Laboratory Services</w:t>
      </w:r>
    </w:p>
    <w:p w14:paraId="769C5722" w14:textId="2F06E804" w:rsidR="00410170" w:rsidRDefault="00410170" w:rsidP="008730EB">
      <w:pPr>
        <w:rPr>
          <w:color w:val="595959" w:themeColor="text1" w:themeTint="A6"/>
        </w:rPr>
      </w:pPr>
      <w:r>
        <w:rPr>
          <w:color w:val="595959" w:themeColor="text1" w:themeTint="A6"/>
        </w:rPr>
        <w:t>University of Missouri Health Care</w:t>
      </w:r>
    </w:p>
    <w:p w14:paraId="36FFBC91" w14:textId="0BF1DBB9" w:rsidR="00410170" w:rsidRDefault="00410170" w:rsidP="008730EB">
      <w:pPr>
        <w:rPr>
          <w:color w:val="595959" w:themeColor="text1" w:themeTint="A6"/>
        </w:rPr>
      </w:pPr>
    </w:p>
    <w:p w14:paraId="588701E7" w14:textId="625EF3A6" w:rsidR="00410170" w:rsidRPr="00282F89" w:rsidRDefault="00410170" w:rsidP="008730EB">
      <w:pPr>
        <w:rPr>
          <w:b/>
          <w:bCs/>
          <w:color w:val="595959" w:themeColor="text1" w:themeTint="A6"/>
        </w:rPr>
      </w:pPr>
      <w:r w:rsidRPr="00282F89">
        <w:rPr>
          <w:b/>
          <w:bCs/>
          <w:color w:val="595959" w:themeColor="text1" w:themeTint="A6"/>
        </w:rPr>
        <w:t>Rita Shane, PharmD, FCSHP, FASHP</w:t>
      </w:r>
    </w:p>
    <w:p w14:paraId="6FB60530" w14:textId="729D7B67" w:rsidR="00410170" w:rsidRDefault="00410170" w:rsidP="008730EB">
      <w:pPr>
        <w:rPr>
          <w:color w:val="595959" w:themeColor="text1" w:themeTint="A6"/>
        </w:rPr>
      </w:pPr>
      <w:r>
        <w:rPr>
          <w:color w:val="595959" w:themeColor="text1" w:themeTint="A6"/>
        </w:rPr>
        <w:t>Chief Pharmacy Officer</w:t>
      </w:r>
    </w:p>
    <w:p w14:paraId="1E941FF9" w14:textId="03B1593D" w:rsidR="00410170" w:rsidRDefault="00410170" w:rsidP="008730EB">
      <w:pPr>
        <w:rPr>
          <w:color w:val="595959" w:themeColor="text1" w:themeTint="A6"/>
        </w:rPr>
      </w:pPr>
      <w:r>
        <w:rPr>
          <w:color w:val="595959" w:themeColor="text1" w:themeTint="A6"/>
        </w:rPr>
        <w:t>Cedars Sinai Health System</w:t>
      </w:r>
    </w:p>
    <w:p w14:paraId="45B936E7" w14:textId="6D7C092B" w:rsidR="00410170" w:rsidRDefault="00410170" w:rsidP="008730EB">
      <w:pPr>
        <w:rPr>
          <w:color w:val="595959" w:themeColor="text1" w:themeTint="A6"/>
        </w:rPr>
      </w:pPr>
    </w:p>
    <w:p w14:paraId="4A789AE0" w14:textId="4838701D" w:rsidR="00410170" w:rsidRPr="00282F89" w:rsidRDefault="00410170" w:rsidP="008730EB">
      <w:pPr>
        <w:rPr>
          <w:b/>
          <w:bCs/>
          <w:color w:val="595959" w:themeColor="text1" w:themeTint="A6"/>
        </w:rPr>
      </w:pPr>
      <w:r w:rsidRPr="00282F89">
        <w:rPr>
          <w:b/>
          <w:bCs/>
          <w:color w:val="595959" w:themeColor="text1" w:themeTint="A6"/>
        </w:rPr>
        <w:t>Sheila Takieddine, PharmD</w:t>
      </w:r>
    </w:p>
    <w:p w14:paraId="3831E1C7" w14:textId="70AA6A3A" w:rsidR="00410170" w:rsidRDefault="00410170" w:rsidP="008730EB">
      <w:pPr>
        <w:rPr>
          <w:color w:val="595959" w:themeColor="text1" w:themeTint="A6"/>
        </w:rPr>
      </w:pPr>
      <w:r>
        <w:rPr>
          <w:color w:val="595959" w:themeColor="text1" w:themeTint="A6"/>
        </w:rPr>
        <w:t>Clinical Pharmacy Specialist, Drug Policy Development</w:t>
      </w:r>
    </w:p>
    <w:p w14:paraId="54BA3478" w14:textId="64E85E66" w:rsidR="00410170" w:rsidRDefault="00410170" w:rsidP="008730EB">
      <w:pPr>
        <w:rPr>
          <w:color w:val="595959" w:themeColor="text1" w:themeTint="A6"/>
        </w:rPr>
      </w:pPr>
      <w:r>
        <w:rPr>
          <w:color w:val="595959" w:themeColor="text1" w:themeTint="A6"/>
        </w:rPr>
        <w:t>University of Cincinnati Medical Center</w:t>
      </w:r>
    </w:p>
    <w:p w14:paraId="417A57CE" w14:textId="0D875121" w:rsidR="00410170" w:rsidRDefault="00410170" w:rsidP="008730EB">
      <w:pPr>
        <w:rPr>
          <w:color w:val="595959" w:themeColor="text1" w:themeTint="A6"/>
        </w:rPr>
      </w:pPr>
    </w:p>
    <w:p w14:paraId="1B4029EB" w14:textId="4F0B0B31" w:rsidR="00410170" w:rsidRPr="00282F89" w:rsidRDefault="00410170" w:rsidP="008730EB">
      <w:pPr>
        <w:rPr>
          <w:b/>
          <w:bCs/>
          <w:color w:val="595959" w:themeColor="text1" w:themeTint="A6"/>
        </w:rPr>
      </w:pPr>
      <w:r w:rsidRPr="00282F89">
        <w:rPr>
          <w:b/>
          <w:bCs/>
          <w:color w:val="595959" w:themeColor="text1" w:themeTint="A6"/>
        </w:rPr>
        <w:t>Sherry Heinrichs, PharmD</w:t>
      </w:r>
    </w:p>
    <w:p w14:paraId="75B92F4A" w14:textId="1BB0AB0A" w:rsidR="00410170" w:rsidRDefault="00410170" w:rsidP="008730EB">
      <w:pPr>
        <w:rPr>
          <w:color w:val="595959" w:themeColor="text1" w:themeTint="A6"/>
        </w:rPr>
      </w:pPr>
      <w:r>
        <w:rPr>
          <w:color w:val="595959" w:themeColor="text1" w:themeTint="A6"/>
        </w:rPr>
        <w:t>Pharmacy Coordinator – Facility Administered Medications</w:t>
      </w:r>
    </w:p>
    <w:p w14:paraId="639E61EB" w14:textId="3182700B" w:rsidR="00410170" w:rsidRDefault="00410170" w:rsidP="008730EB">
      <w:pPr>
        <w:rPr>
          <w:color w:val="595959" w:themeColor="text1" w:themeTint="A6"/>
        </w:rPr>
      </w:pPr>
      <w:r>
        <w:rPr>
          <w:color w:val="595959" w:themeColor="text1" w:themeTint="A6"/>
        </w:rPr>
        <w:t>UC Health University of Colorado Hospital</w:t>
      </w:r>
    </w:p>
    <w:p w14:paraId="74111DED" w14:textId="4FB5F553" w:rsidR="00410170" w:rsidRDefault="00410170" w:rsidP="008730EB">
      <w:pPr>
        <w:rPr>
          <w:color w:val="595959" w:themeColor="text1" w:themeTint="A6"/>
        </w:rPr>
      </w:pPr>
    </w:p>
    <w:p w14:paraId="12913E1B" w14:textId="63AF1B49" w:rsidR="00410170" w:rsidRPr="00282F89" w:rsidRDefault="00410170" w:rsidP="008730EB">
      <w:pPr>
        <w:rPr>
          <w:b/>
          <w:bCs/>
          <w:color w:val="595959" w:themeColor="text1" w:themeTint="A6"/>
        </w:rPr>
      </w:pPr>
      <w:r w:rsidRPr="00282F89">
        <w:rPr>
          <w:b/>
          <w:bCs/>
          <w:color w:val="595959" w:themeColor="text1" w:themeTint="A6"/>
        </w:rPr>
        <w:t>Sonali Desai, MD, MPH</w:t>
      </w:r>
    </w:p>
    <w:p w14:paraId="4FB69D7B" w14:textId="352FAFC8" w:rsidR="00410170" w:rsidRDefault="00410170" w:rsidP="008730EB">
      <w:pPr>
        <w:rPr>
          <w:color w:val="595959" w:themeColor="text1" w:themeTint="A6"/>
        </w:rPr>
      </w:pPr>
      <w:r>
        <w:rPr>
          <w:color w:val="595959" w:themeColor="text1" w:themeTint="A6"/>
        </w:rPr>
        <w:t>Director of Quality, Department of Medicine, Director of Ambulatory Patient Safety</w:t>
      </w:r>
    </w:p>
    <w:p w14:paraId="01776AAB" w14:textId="643C77E9" w:rsidR="00410170" w:rsidRDefault="00410170" w:rsidP="008730EB">
      <w:pPr>
        <w:rPr>
          <w:color w:val="595959" w:themeColor="text1" w:themeTint="A6"/>
        </w:rPr>
      </w:pPr>
      <w:r>
        <w:rPr>
          <w:color w:val="595959" w:themeColor="text1" w:themeTint="A6"/>
        </w:rPr>
        <w:t>Brigham</w:t>
      </w:r>
    </w:p>
    <w:p w14:paraId="7ED10793" w14:textId="341C7BC1" w:rsidR="00410170" w:rsidRDefault="00410170" w:rsidP="008730EB">
      <w:pPr>
        <w:rPr>
          <w:color w:val="595959" w:themeColor="text1" w:themeTint="A6"/>
        </w:rPr>
      </w:pPr>
    </w:p>
    <w:p w14:paraId="43C45D93" w14:textId="14F482EA" w:rsidR="00410170" w:rsidRPr="00282F89" w:rsidRDefault="00410170" w:rsidP="008730EB">
      <w:pPr>
        <w:rPr>
          <w:b/>
          <w:bCs/>
          <w:color w:val="595959" w:themeColor="text1" w:themeTint="A6"/>
        </w:rPr>
      </w:pPr>
      <w:r w:rsidRPr="00282F89">
        <w:rPr>
          <w:b/>
          <w:bCs/>
          <w:color w:val="595959" w:themeColor="text1" w:themeTint="A6"/>
        </w:rPr>
        <w:t>Timothy Warner, PharmD</w:t>
      </w:r>
    </w:p>
    <w:p w14:paraId="034F09BA" w14:textId="407F8A4A" w:rsidR="00410170" w:rsidRDefault="00410170" w:rsidP="008730EB">
      <w:pPr>
        <w:rPr>
          <w:color w:val="595959" w:themeColor="text1" w:themeTint="A6"/>
        </w:rPr>
      </w:pPr>
      <w:r>
        <w:rPr>
          <w:color w:val="595959" w:themeColor="text1" w:themeTint="A6"/>
        </w:rPr>
        <w:t>Director, Home Care Pharmacy Services</w:t>
      </w:r>
    </w:p>
    <w:p w14:paraId="77E91C03" w14:textId="61A2E799" w:rsidR="00410170" w:rsidRDefault="00410170" w:rsidP="008730EB">
      <w:pPr>
        <w:rPr>
          <w:color w:val="595959" w:themeColor="text1" w:themeTint="A6"/>
        </w:rPr>
      </w:pPr>
      <w:r>
        <w:rPr>
          <w:color w:val="595959" w:themeColor="text1" w:themeTint="A6"/>
        </w:rPr>
        <w:t>University of Rochester Medical Center</w:t>
      </w:r>
    </w:p>
    <w:p w14:paraId="419BB09F" w14:textId="0CD3AE03" w:rsidR="00410170" w:rsidRDefault="00410170" w:rsidP="008730EB">
      <w:pPr>
        <w:rPr>
          <w:color w:val="595959" w:themeColor="text1" w:themeTint="A6"/>
        </w:rPr>
      </w:pPr>
    </w:p>
    <w:p w14:paraId="2FC7724C" w14:textId="60B424ED" w:rsidR="00410170" w:rsidRPr="00282F89" w:rsidRDefault="00AE1288" w:rsidP="008730EB">
      <w:pPr>
        <w:rPr>
          <w:b/>
          <w:bCs/>
          <w:color w:val="595959" w:themeColor="text1" w:themeTint="A6"/>
        </w:rPr>
      </w:pPr>
      <w:r w:rsidRPr="00282F89">
        <w:rPr>
          <w:b/>
          <w:bCs/>
          <w:color w:val="595959" w:themeColor="text1" w:themeTint="A6"/>
        </w:rPr>
        <w:t>Tiffany Bur</w:t>
      </w:r>
      <w:r w:rsidR="00B635AB">
        <w:rPr>
          <w:b/>
          <w:bCs/>
          <w:color w:val="595959" w:themeColor="text1" w:themeTint="A6"/>
        </w:rPr>
        <w:t>rus</w:t>
      </w:r>
      <w:r w:rsidRPr="00282F89">
        <w:rPr>
          <w:b/>
          <w:bCs/>
          <w:color w:val="595959" w:themeColor="text1" w:themeTint="A6"/>
        </w:rPr>
        <w:t>, CPht</w:t>
      </w:r>
    </w:p>
    <w:p w14:paraId="1841E4DB" w14:textId="7A1D02E6" w:rsidR="00AE1288" w:rsidRDefault="00AE1288" w:rsidP="008730EB">
      <w:pPr>
        <w:rPr>
          <w:color w:val="595959" w:themeColor="text1" w:themeTint="A6"/>
        </w:rPr>
      </w:pPr>
      <w:r>
        <w:rPr>
          <w:color w:val="595959" w:themeColor="text1" w:themeTint="A6"/>
        </w:rPr>
        <w:t>Cystic Fibrosis Pharmacy Technician</w:t>
      </w:r>
    </w:p>
    <w:p w14:paraId="46052398" w14:textId="0C46CC17" w:rsidR="00AE1288" w:rsidRDefault="00AE1288" w:rsidP="008730EB">
      <w:pPr>
        <w:rPr>
          <w:color w:val="595959" w:themeColor="text1" w:themeTint="A6"/>
        </w:rPr>
      </w:pPr>
      <w:r>
        <w:rPr>
          <w:color w:val="595959" w:themeColor="text1" w:themeTint="A6"/>
        </w:rPr>
        <w:t>Indiana University Health Medical Center</w:t>
      </w:r>
    </w:p>
    <w:p w14:paraId="13103D43" w14:textId="710B01F0" w:rsidR="00AE1288" w:rsidRDefault="00AE1288" w:rsidP="008730EB">
      <w:pPr>
        <w:rPr>
          <w:color w:val="595959" w:themeColor="text1" w:themeTint="A6"/>
        </w:rPr>
      </w:pPr>
    </w:p>
    <w:p w14:paraId="4E5642C8" w14:textId="3E0E2FC8" w:rsidR="00AE1288" w:rsidRPr="00282F89" w:rsidRDefault="00AE1288" w:rsidP="008730EB">
      <w:pPr>
        <w:rPr>
          <w:b/>
          <w:bCs/>
          <w:color w:val="595959" w:themeColor="text1" w:themeTint="A6"/>
        </w:rPr>
      </w:pPr>
      <w:r w:rsidRPr="00282F89">
        <w:rPr>
          <w:b/>
          <w:bCs/>
          <w:color w:val="595959" w:themeColor="text1" w:themeTint="A6"/>
        </w:rPr>
        <w:t>Tina Do, PharmD, MS</w:t>
      </w:r>
    </w:p>
    <w:p w14:paraId="414BD636" w14:textId="70D73F6D" w:rsidR="00AE1288" w:rsidRDefault="00AE1288" w:rsidP="008730EB">
      <w:pPr>
        <w:rPr>
          <w:color w:val="595959" w:themeColor="text1" w:themeTint="A6"/>
        </w:rPr>
      </w:pPr>
      <w:r>
        <w:rPr>
          <w:color w:val="595959" w:themeColor="text1" w:themeTint="A6"/>
        </w:rPr>
        <w:t>Pharmacy Manager, Ambulatory Clinical Pharmacy Services</w:t>
      </w:r>
    </w:p>
    <w:p w14:paraId="0CA92027" w14:textId="7DFB651D" w:rsidR="00AE1288" w:rsidRDefault="00AE1288" w:rsidP="008730EB">
      <w:pPr>
        <w:rPr>
          <w:color w:val="595959" w:themeColor="text1" w:themeTint="A6"/>
        </w:rPr>
      </w:pPr>
      <w:r>
        <w:rPr>
          <w:color w:val="595959" w:themeColor="text1" w:themeTint="A6"/>
        </w:rPr>
        <w:t>Yale New Haven Hospital</w:t>
      </w:r>
    </w:p>
    <w:p w14:paraId="3062F595" w14:textId="5F742C45" w:rsidR="00AE1288" w:rsidRDefault="00AE1288" w:rsidP="008730EB">
      <w:pPr>
        <w:rPr>
          <w:color w:val="595959" w:themeColor="text1" w:themeTint="A6"/>
        </w:rPr>
      </w:pPr>
    </w:p>
    <w:p w14:paraId="06D3366D" w14:textId="338497B5" w:rsidR="00AE1288" w:rsidRPr="00282F89" w:rsidRDefault="00AE1288" w:rsidP="008730EB">
      <w:pPr>
        <w:rPr>
          <w:b/>
          <w:bCs/>
          <w:color w:val="595959" w:themeColor="text1" w:themeTint="A6"/>
        </w:rPr>
      </w:pPr>
      <w:r w:rsidRPr="00282F89">
        <w:rPr>
          <w:b/>
          <w:bCs/>
          <w:color w:val="595959" w:themeColor="text1" w:themeTint="A6"/>
        </w:rPr>
        <w:t>Tracy Sawyer, MBA, BSN, RN</w:t>
      </w:r>
    </w:p>
    <w:p w14:paraId="00BCC503" w14:textId="57019CB6" w:rsidR="00AE1288" w:rsidRDefault="00AE1288" w:rsidP="008730EB">
      <w:pPr>
        <w:rPr>
          <w:color w:val="595959" w:themeColor="text1" w:themeTint="A6"/>
        </w:rPr>
      </w:pPr>
      <w:r>
        <w:rPr>
          <w:color w:val="595959" w:themeColor="text1" w:themeTint="A6"/>
        </w:rPr>
        <w:t>Nurse Manager, Centralized Renewal Center</w:t>
      </w:r>
    </w:p>
    <w:p w14:paraId="73E5E5CE" w14:textId="648FE19C" w:rsidR="00AE1288" w:rsidRDefault="00AE1288" w:rsidP="008730EB">
      <w:pPr>
        <w:rPr>
          <w:color w:val="595959" w:themeColor="text1" w:themeTint="A6"/>
        </w:rPr>
      </w:pPr>
      <w:r>
        <w:rPr>
          <w:color w:val="595959" w:themeColor="text1" w:themeTint="A6"/>
        </w:rPr>
        <w:t>UCHealth University of Colorado</w:t>
      </w:r>
    </w:p>
    <w:p w14:paraId="7ECEFEDA" w14:textId="6613E196" w:rsidR="00AE1288" w:rsidRDefault="00AE1288" w:rsidP="008730EB">
      <w:pPr>
        <w:rPr>
          <w:color w:val="595959" w:themeColor="text1" w:themeTint="A6"/>
        </w:rPr>
      </w:pPr>
    </w:p>
    <w:p w14:paraId="23C22304" w14:textId="63ADE59D" w:rsidR="00AE1288" w:rsidRPr="00282F89" w:rsidRDefault="00AE1288" w:rsidP="008730EB">
      <w:pPr>
        <w:rPr>
          <w:b/>
          <w:bCs/>
          <w:color w:val="595959" w:themeColor="text1" w:themeTint="A6"/>
        </w:rPr>
      </w:pPr>
      <w:r w:rsidRPr="00282F89">
        <w:rPr>
          <w:b/>
          <w:bCs/>
          <w:color w:val="595959" w:themeColor="text1" w:themeTint="A6"/>
        </w:rPr>
        <w:t>Tyler Vest, PharmD, MS, BCPS</w:t>
      </w:r>
    </w:p>
    <w:p w14:paraId="214EB491" w14:textId="5324EED2" w:rsidR="00AE1288" w:rsidRDefault="00AE1288" w:rsidP="008730EB">
      <w:pPr>
        <w:rPr>
          <w:color w:val="595959" w:themeColor="text1" w:themeTint="A6"/>
        </w:rPr>
      </w:pPr>
      <w:r>
        <w:rPr>
          <w:color w:val="595959" w:themeColor="text1" w:themeTint="A6"/>
        </w:rPr>
        <w:t>Pharmacy Manager, Automated Dispensing Cabinetry and Controlled Substances</w:t>
      </w:r>
    </w:p>
    <w:p w14:paraId="4AEAD64A" w14:textId="09B9DB22" w:rsidR="00AE1288" w:rsidRDefault="00AE1288" w:rsidP="008730EB">
      <w:pPr>
        <w:rPr>
          <w:color w:val="595959" w:themeColor="text1" w:themeTint="A6"/>
        </w:rPr>
      </w:pPr>
      <w:r>
        <w:rPr>
          <w:color w:val="595959" w:themeColor="text1" w:themeTint="A6"/>
        </w:rPr>
        <w:t>Duke University Hospital</w:t>
      </w:r>
    </w:p>
    <w:p w14:paraId="3A186E9C" w14:textId="5658268B" w:rsidR="00AE1288" w:rsidRDefault="00AE1288" w:rsidP="008730EB">
      <w:pPr>
        <w:rPr>
          <w:color w:val="595959" w:themeColor="text1" w:themeTint="A6"/>
        </w:rPr>
      </w:pPr>
    </w:p>
    <w:p w14:paraId="0ECB9477" w14:textId="77777777" w:rsidR="00AE1288" w:rsidRPr="008730EB" w:rsidRDefault="00AE1288" w:rsidP="008730EB"/>
    <w:sectPr w:rsidR="00AE1288"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E4143"/>
    <w:multiLevelType w:val="hybridMultilevel"/>
    <w:tmpl w:val="EC285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31985"/>
    <w:multiLevelType w:val="hybridMultilevel"/>
    <w:tmpl w:val="6206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D136C"/>
    <w:multiLevelType w:val="hybridMultilevel"/>
    <w:tmpl w:val="72301602"/>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90E24"/>
    <w:multiLevelType w:val="hybridMultilevel"/>
    <w:tmpl w:val="567C6078"/>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75A46B06"/>
    <w:multiLevelType w:val="hybridMultilevel"/>
    <w:tmpl w:val="2D625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7"/>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8"/>
  </w:num>
  <w:num w:numId="5">
    <w:abstractNumId w:val="0"/>
  </w:num>
  <w:num w:numId="6">
    <w:abstractNumId w:val="4"/>
  </w:num>
  <w:num w:numId="7">
    <w:abstractNumId w:val="6"/>
  </w:num>
  <w:num w:numId="8">
    <w:abstractNumId w:val="5"/>
  </w:num>
  <w:num w:numId="9">
    <w:abstractNumId w:val="1"/>
  </w:num>
  <w:num w:numId="10">
    <w:abstractNumId w:val="11"/>
  </w:num>
  <w:num w:numId="11">
    <w:abstractNumId w:val="3"/>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310"/>
    <w:rsid w:val="00016DA2"/>
    <w:rsid w:val="00021D7D"/>
    <w:rsid w:val="00035D1B"/>
    <w:rsid w:val="00040BC4"/>
    <w:rsid w:val="00052CEC"/>
    <w:rsid w:val="00056A0F"/>
    <w:rsid w:val="00060A68"/>
    <w:rsid w:val="00060DE0"/>
    <w:rsid w:val="00065834"/>
    <w:rsid w:val="000765B6"/>
    <w:rsid w:val="00095B16"/>
    <w:rsid w:val="000970CD"/>
    <w:rsid w:val="000D772B"/>
    <w:rsid w:val="000F1401"/>
    <w:rsid w:val="000F2F41"/>
    <w:rsid w:val="00104CA4"/>
    <w:rsid w:val="00122743"/>
    <w:rsid w:val="001255F0"/>
    <w:rsid w:val="0013180C"/>
    <w:rsid w:val="00132AA2"/>
    <w:rsid w:val="00137A9C"/>
    <w:rsid w:val="00141630"/>
    <w:rsid w:val="001449C2"/>
    <w:rsid w:val="00145C63"/>
    <w:rsid w:val="0015087F"/>
    <w:rsid w:val="0015299B"/>
    <w:rsid w:val="001537EB"/>
    <w:rsid w:val="00155E54"/>
    <w:rsid w:val="001621CC"/>
    <w:rsid w:val="00165966"/>
    <w:rsid w:val="001707FD"/>
    <w:rsid w:val="001716CE"/>
    <w:rsid w:val="00175E57"/>
    <w:rsid w:val="00182E6B"/>
    <w:rsid w:val="001834DD"/>
    <w:rsid w:val="00185D37"/>
    <w:rsid w:val="001D0832"/>
    <w:rsid w:val="001D2425"/>
    <w:rsid w:val="001D3415"/>
    <w:rsid w:val="001D56DD"/>
    <w:rsid w:val="001F5E4B"/>
    <w:rsid w:val="00200804"/>
    <w:rsid w:val="00200BDE"/>
    <w:rsid w:val="00211BA3"/>
    <w:rsid w:val="00211EFB"/>
    <w:rsid w:val="002210D7"/>
    <w:rsid w:val="00231702"/>
    <w:rsid w:val="00263E0C"/>
    <w:rsid w:val="00271811"/>
    <w:rsid w:val="00273E1B"/>
    <w:rsid w:val="00282F89"/>
    <w:rsid w:val="0029361D"/>
    <w:rsid w:val="002B3983"/>
    <w:rsid w:val="002C549F"/>
    <w:rsid w:val="002D0D3A"/>
    <w:rsid w:val="002D2FCE"/>
    <w:rsid w:val="002E26E9"/>
    <w:rsid w:val="002E5346"/>
    <w:rsid w:val="00307785"/>
    <w:rsid w:val="00312693"/>
    <w:rsid w:val="00315D23"/>
    <w:rsid w:val="00316BC2"/>
    <w:rsid w:val="003259A5"/>
    <w:rsid w:val="00330B71"/>
    <w:rsid w:val="00333724"/>
    <w:rsid w:val="00335B46"/>
    <w:rsid w:val="003404C7"/>
    <w:rsid w:val="00350D84"/>
    <w:rsid w:val="0035174D"/>
    <w:rsid w:val="003539AF"/>
    <w:rsid w:val="003740DB"/>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170"/>
    <w:rsid w:val="00410C34"/>
    <w:rsid w:val="00411B42"/>
    <w:rsid w:val="00412304"/>
    <w:rsid w:val="00413B2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4E4F3F"/>
    <w:rsid w:val="00504B99"/>
    <w:rsid w:val="00511752"/>
    <w:rsid w:val="00520393"/>
    <w:rsid w:val="005228D3"/>
    <w:rsid w:val="005349BB"/>
    <w:rsid w:val="00541FB2"/>
    <w:rsid w:val="00542D16"/>
    <w:rsid w:val="00552F0C"/>
    <w:rsid w:val="0055599E"/>
    <w:rsid w:val="00560C11"/>
    <w:rsid w:val="00560C84"/>
    <w:rsid w:val="00560CD0"/>
    <w:rsid w:val="00563BEA"/>
    <w:rsid w:val="00582E7F"/>
    <w:rsid w:val="00586A2D"/>
    <w:rsid w:val="00586A82"/>
    <w:rsid w:val="00587434"/>
    <w:rsid w:val="0059060D"/>
    <w:rsid w:val="00592B90"/>
    <w:rsid w:val="00594A26"/>
    <w:rsid w:val="005A78EF"/>
    <w:rsid w:val="005C5387"/>
    <w:rsid w:val="005D3BB7"/>
    <w:rsid w:val="005E6DA3"/>
    <w:rsid w:val="005F37E5"/>
    <w:rsid w:val="005F3EA9"/>
    <w:rsid w:val="005F53FC"/>
    <w:rsid w:val="005F7196"/>
    <w:rsid w:val="00607C19"/>
    <w:rsid w:val="00612814"/>
    <w:rsid w:val="0063036E"/>
    <w:rsid w:val="00636E51"/>
    <w:rsid w:val="00642B45"/>
    <w:rsid w:val="00654283"/>
    <w:rsid w:val="006551D2"/>
    <w:rsid w:val="006642DD"/>
    <w:rsid w:val="006775CF"/>
    <w:rsid w:val="006960C7"/>
    <w:rsid w:val="006A0D6B"/>
    <w:rsid w:val="006A6544"/>
    <w:rsid w:val="006B43B7"/>
    <w:rsid w:val="006B6BF5"/>
    <w:rsid w:val="006B7975"/>
    <w:rsid w:val="006C2361"/>
    <w:rsid w:val="006E3F56"/>
    <w:rsid w:val="006F020F"/>
    <w:rsid w:val="006F1E6D"/>
    <w:rsid w:val="00705313"/>
    <w:rsid w:val="00707853"/>
    <w:rsid w:val="00714301"/>
    <w:rsid w:val="00715300"/>
    <w:rsid w:val="007158FC"/>
    <w:rsid w:val="0072233F"/>
    <w:rsid w:val="00723601"/>
    <w:rsid w:val="0072744B"/>
    <w:rsid w:val="00743621"/>
    <w:rsid w:val="00745310"/>
    <w:rsid w:val="00751A26"/>
    <w:rsid w:val="00756986"/>
    <w:rsid w:val="00775D79"/>
    <w:rsid w:val="007910DA"/>
    <w:rsid w:val="0079149D"/>
    <w:rsid w:val="007C2570"/>
    <w:rsid w:val="007C6E08"/>
    <w:rsid w:val="007D473D"/>
    <w:rsid w:val="007E45DA"/>
    <w:rsid w:val="007F2200"/>
    <w:rsid w:val="007F42A3"/>
    <w:rsid w:val="007F7553"/>
    <w:rsid w:val="007F7B52"/>
    <w:rsid w:val="00815BAC"/>
    <w:rsid w:val="00825C14"/>
    <w:rsid w:val="00826763"/>
    <w:rsid w:val="008323D6"/>
    <w:rsid w:val="00832E17"/>
    <w:rsid w:val="00834830"/>
    <w:rsid w:val="00844482"/>
    <w:rsid w:val="00851FDB"/>
    <w:rsid w:val="00861ABD"/>
    <w:rsid w:val="008730EB"/>
    <w:rsid w:val="00880598"/>
    <w:rsid w:val="0088459B"/>
    <w:rsid w:val="008939B0"/>
    <w:rsid w:val="008A32F5"/>
    <w:rsid w:val="008B127D"/>
    <w:rsid w:val="008B1E68"/>
    <w:rsid w:val="008D1039"/>
    <w:rsid w:val="008F0EC4"/>
    <w:rsid w:val="009225E4"/>
    <w:rsid w:val="00931508"/>
    <w:rsid w:val="009322F6"/>
    <w:rsid w:val="00952F89"/>
    <w:rsid w:val="00963CDE"/>
    <w:rsid w:val="00971D43"/>
    <w:rsid w:val="00980A48"/>
    <w:rsid w:val="00987B49"/>
    <w:rsid w:val="009A27BF"/>
    <w:rsid w:val="009A5D82"/>
    <w:rsid w:val="009A7E1B"/>
    <w:rsid w:val="009A7E9D"/>
    <w:rsid w:val="009B2BA5"/>
    <w:rsid w:val="009B6D1A"/>
    <w:rsid w:val="009D4020"/>
    <w:rsid w:val="009F4A49"/>
    <w:rsid w:val="00A00028"/>
    <w:rsid w:val="00A143FB"/>
    <w:rsid w:val="00A44AFC"/>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1288"/>
    <w:rsid w:val="00AE5182"/>
    <w:rsid w:val="00AF32FC"/>
    <w:rsid w:val="00AF364E"/>
    <w:rsid w:val="00AF3AF2"/>
    <w:rsid w:val="00AF44C9"/>
    <w:rsid w:val="00B04281"/>
    <w:rsid w:val="00B1796A"/>
    <w:rsid w:val="00B213B6"/>
    <w:rsid w:val="00B3199E"/>
    <w:rsid w:val="00B52641"/>
    <w:rsid w:val="00B635AB"/>
    <w:rsid w:val="00B640EE"/>
    <w:rsid w:val="00B65EAB"/>
    <w:rsid w:val="00B75EF3"/>
    <w:rsid w:val="00B7767D"/>
    <w:rsid w:val="00B82B14"/>
    <w:rsid w:val="00B82EE5"/>
    <w:rsid w:val="00B914EC"/>
    <w:rsid w:val="00BA2D73"/>
    <w:rsid w:val="00BA6CBF"/>
    <w:rsid w:val="00BB4AE8"/>
    <w:rsid w:val="00BB6CB3"/>
    <w:rsid w:val="00BB6F5C"/>
    <w:rsid w:val="00BB7234"/>
    <w:rsid w:val="00BC037D"/>
    <w:rsid w:val="00BC3377"/>
    <w:rsid w:val="00BC3FDA"/>
    <w:rsid w:val="00BE6400"/>
    <w:rsid w:val="00BF5337"/>
    <w:rsid w:val="00C01161"/>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A7EE6"/>
    <w:rsid w:val="00CB449D"/>
    <w:rsid w:val="00CB537E"/>
    <w:rsid w:val="00CC182A"/>
    <w:rsid w:val="00CC289B"/>
    <w:rsid w:val="00CC3A07"/>
    <w:rsid w:val="00CD118E"/>
    <w:rsid w:val="00CD18C0"/>
    <w:rsid w:val="00CD7F45"/>
    <w:rsid w:val="00CE7620"/>
    <w:rsid w:val="00CF2699"/>
    <w:rsid w:val="00CF2B0F"/>
    <w:rsid w:val="00CF5730"/>
    <w:rsid w:val="00D04BFD"/>
    <w:rsid w:val="00D13F13"/>
    <w:rsid w:val="00D14C65"/>
    <w:rsid w:val="00D2267A"/>
    <w:rsid w:val="00D35964"/>
    <w:rsid w:val="00D3796A"/>
    <w:rsid w:val="00D45CFF"/>
    <w:rsid w:val="00D46507"/>
    <w:rsid w:val="00D52CC9"/>
    <w:rsid w:val="00D531EC"/>
    <w:rsid w:val="00D53AD4"/>
    <w:rsid w:val="00D55902"/>
    <w:rsid w:val="00D6051F"/>
    <w:rsid w:val="00D60D0D"/>
    <w:rsid w:val="00D70356"/>
    <w:rsid w:val="00D97E07"/>
    <w:rsid w:val="00DA6BD0"/>
    <w:rsid w:val="00DB507E"/>
    <w:rsid w:val="00DC09A4"/>
    <w:rsid w:val="00DE18AA"/>
    <w:rsid w:val="00DE3426"/>
    <w:rsid w:val="00DF65D5"/>
    <w:rsid w:val="00E02270"/>
    <w:rsid w:val="00E435CD"/>
    <w:rsid w:val="00E47D10"/>
    <w:rsid w:val="00E50346"/>
    <w:rsid w:val="00E609BA"/>
    <w:rsid w:val="00E63522"/>
    <w:rsid w:val="00E63D33"/>
    <w:rsid w:val="00E64E1E"/>
    <w:rsid w:val="00E6655D"/>
    <w:rsid w:val="00EA0EB6"/>
    <w:rsid w:val="00EA13B8"/>
    <w:rsid w:val="00EC0481"/>
    <w:rsid w:val="00ED0769"/>
    <w:rsid w:val="00ED457B"/>
    <w:rsid w:val="00EF2010"/>
    <w:rsid w:val="00EF51E1"/>
    <w:rsid w:val="00F05C26"/>
    <w:rsid w:val="00F146F1"/>
    <w:rsid w:val="00F20160"/>
    <w:rsid w:val="00F206F3"/>
    <w:rsid w:val="00F23794"/>
    <w:rsid w:val="00F40406"/>
    <w:rsid w:val="00F4230E"/>
    <w:rsid w:val="00F4457A"/>
    <w:rsid w:val="00F45D18"/>
    <w:rsid w:val="00F47F98"/>
    <w:rsid w:val="00F63FFC"/>
    <w:rsid w:val="00F739D0"/>
    <w:rsid w:val="00F748D1"/>
    <w:rsid w:val="00F756EF"/>
    <w:rsid w:val="00F85FA6"/>
    <w:rsid w:val="00F90F21"/>
    <w:rsid w:val="00F9656C"/>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WordPDs>
</AllWordPDs>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AllMetadata/>
</file>

<file path=customXml/item12.xml><?xml version="1.0" encoding="utf-8"?>
<SourceDataModel Name="Computed" TargetDataSourceId="87651697-ca1f-4d80-9f69-bb743e325714"/>
</file>

<file path=customXml/item13.xml><?xml version="1.0" encoding="utf-8"?>
<VariableListDefinition name="AD_HOC" displayName="AD_HOC" id="9426ea6f-1b24-4683-bca3-85d71f6375fd" isdomainofvalue="False" dataSourceId="80be7e5f-6e71-448c-9228-23264555308c"/>
</file>

<file path=customXml/item14.xml><?xml version="1.0" encoding="utf-8"?>
<SourceDataModel Name="System" TargetDataSourceId="00b80028-d226-4a39-9a19-6787589aad19"/>
</file>

<file path=customXml/item15.xml><?xml version="1.0" encoding="utf-8"?>
<DocPartTree/>
</file>

<file path=customXml/item16.xml><?xml version="1.0" encoding="utf-8"?>
<VariableListDefinition name="Computed" displayName="Computed" id="69155e26-4760-488b-ab4c-bb15b0f8b2a2" isdomainofvalue="False" dataSourceId="87651697-ca1f-4d80-9f69-bb743e325714"/>
</file>

<file path=customXml/item1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8.xml><?xml version="1.0" encoding="utf-8"?>
<AllExternalAdhocVariableMappings/>
</file>

<file path=customXml/item1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9bec5de-3132-4daf-ae55-1613447ae162" ContentTypeId="0x0101003892C1470B32FA4ABADA805F9A36FDE40106" PreviousValue="false"/>
</file>

<file path=customXml/item4.xml><?xml version="1.0" encoding="utf-8"?>
<VariableListDefinition name="System" displayName="System" id="dc9731b4-d0d2-4ed5-b20d-434d69de1706" isdomainofvalue="False" dataSourceId="00b80028-d226-4a39-9a19-6787589aad19"/>
</file>

<file path=customXml/item5.xml><?xml version="1.0" encoding="utf-8"?>
<VariableUsageMapping/>
</file>

<file path=customXml/item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8.xml><?xml version="1.0" encoding="utf-8"?>
<SourceDataModel Name="AD_HOC" TargetDataSourceId="80be7e5f-6e71-448c-9228-23264555308c"/>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78E85137-610F-4DE4-A961-7F7A1DA29F2D}">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A613EE9C-F5E0-4282-839C-53FE8976D615}">
  <ds:schemaRefs/>
</ds:datastoreItem>
</file>

<file path=customXml/itemProps12.xml><?xml version="1.0" encoding="utf-8"?>
<ds:datastoreItem xmlns:ds="http://schemas.openxmlformats.org/officeDocument/2006/customXml" ds:itemID="{4C134B16-2CC0-4F00-BAB8-0BCCEF3E9F16}">
  <ds:schemaRefs/>
</ds:datastoreItem>
</file>

<file path=customXml/itemProps13.xml><?xml version="1.0" encoding="utf-8"?>
<ds:datastoreItem xmlns:ds="http://schemas.openxmlformats.org/officeDocument/2006/customXml" ds:itemID="{1D690A50-E3B4-44F5-A4C5-75EEC88CF4EC}">
  <ds:schemaRefs/>
</ds:datastoreItem>
</file>

<file path=customXml/itemProps14.xml><?xml version="1.0" encoding="utf-8"?>
<ds:datastoreItem xmlns:ds="http://schemas.openxmlformats.org/officeDocument/2006/customXml" ds:itemID="{E0C162D0-F7BA-4089-AC31-880761F0BD65}">
  <ds:schemaRefs/>
</ds:datastoreItem>
</file>

<file path=customXml/itemProps15.xml><?xml version="1.0" encoding="utf-8"?>
<ds:datastoreItem xmlns:ds="http://schemas.openxmlformats.org/officeDocument/2006/customXml" ds:itemID="{54E4ECD0-5730-4CBC-B5C8-CDD180BD053A}">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8.xml><?xml version="1.0" encoding="utf-8"?>
<ds:datastoreItem xmlns:ds="http://schemas.openxmlformats.org/officeDocument/2006/customXml" ds:itemID="{7B773B23-CD27-407C-8EF7-714316C2ACF2}">
  <ds:schemaRefs/>
</ds:datastoreItem>
</file>

<file path=customXml/itemProps19.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xml><?xml version="1.0" encoding="utf-8"?>
<ds:datastoreItem xmlns:ds="http://schemas.openxmlformats.org/officeDocument/2006/customXml" ds:itemID="{0510B9D0-C027-45D1-B797-FA865004CBBF}">
  <ds:schemaRefs/>
</ds:datastoreItem>
</file>

<file path=customXml/itemProps20.xml><?xml version="1.0" encoding="utf-8"?>
<ds:datastoreItem xmlns:ds="http://schemas.openxmlformats.org/officeDocument/2006/customXml" ds:itemID="{BEAFDBBE-0F51-4017-B707-8386C7FBABFD}">
  <ds:schemaRefs/>
</ds:datastoreItem>
</file>

<file path=customXml/itemProps21.xml><?xml version="1.0" encoding="utf-8"?>
<ds:datastoreItem xmlns:ds="http://schemas.openxmlformats.org/officeDocument/2006/customXml" ds:itemID="{BDDC9A50-D520-4DBB-861E-17850ECDD206}">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0D4A98D7-A056-4A12-A949-9E2EE5A35FE4}">
  <ds:schemaRefs/>
</ds:datastoreItem>
</file>

<file path=customXml/itemProps24.xml><?xml version="1.0" encoding="utf-8"?>
<ds:datastoreItem xmlns:ds="http://schemas.openxmlformats.org/officeDocument/2006/customXml" ds:itemID="{5B401B9D-B553-4B56-A34A-971673CC9681}">
  <ds:schemaRefs/>
</ds:datastoreItem>
</file>

<file path=customXml/itemProps25.xml><?xml version="1.0" encoding="utf-8"?>
<ds:datastoreItem xmlns:ds="http://schemas.openxmlformats.org/officeDocument/2006/customXml" ds:itemID="{DE544662-F77F-4442-B53C-A34A18686309}">
  <ds:schemaRefs/>
</ds:datastoreItem>
</file>

<file path=customXml/itemProps2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4.xml><?xml version="1.0" encoding="utf-8"?>
<ds:datastoreItem xmlns:ds="http://schemas.openxmlformats.org/officeDocument/2006/customXml" ds:itemID="{80CE4447-D1BD-469E-BD8B-B31A4C9A896F}">
  <ds:schemaRefs/>
</ds:datastoreItem>
</file>

<file path=customXml/itemProps5.xml><?xml version="1.0" encoding="utf-8"?>
<ds:datastoreItem xmlns:ds="http://schemas.openxmlformats.org/officeDocument/2006/customXml" ds:itemID="{E714D73B-064F-4FC2-AD89-143579607756}">
  <ds:schemaRefs/>
</ds:datastoreItem>
</file>

<file path=customXml/itemProps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4AEAB29-4929-45AF-A192-84C4D708764D}">
  <ds:schemaRefs/>
</ds:datastoreItem>
</file>

<file path=customXml/itemProps8.xml><?xml version="1.0" encoding="utf-8"?>
<ds:datastoreItem xmlns:ds="http://schemas.openxmlformats.org/officeDocument/2006/customXml" ds:itemID="{D44D0B5A-EC6D-4AEA-A833-02344E0C6DB2}">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223</TotalTime>
  <Pages>7</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11089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31</cp:revision>
  <cp:lastPrinted>2015-12-22T16:01:00Z</cp:lastPrinted>
  <dcterms:created xsi:type="dcterms:W3CDTF">2020-10-08T13:07:00Z</dcterms:created>
  <dcterms:modified xsi:type="dcterms:W3CDTF">2020-10-19T16:09:00Z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