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C04D46" w:rsidP="007E72CE">
      <w:pPr>
        <w:pStyle w:val="Heading"/>
      </w:pPr>
      <w:r>
        <w:t>Street Drugs</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E743CF">
        <w:rPr>
          <w:color w:val="595959" w:themeColor="text1" w:themeTint="A6"/>
        </w:rPr>
        <w:t xml:space="preserve">March </w:t>
      </w:r>
      <w:r w:rsidR="00C04D46">
        <w:rPr>
          <w:color w:val="595959" w:themeColor="text1" w:themeTint="A6"/>
        </w:rPr>
        <w:t>11</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C04D46">
        <w:rPr>
          <w:color w:val="595959" w:themeColor="text1" w:themeTint="A6"/>
        </w:rPr>
        <w:t>Chris Halvorsen, PharmD</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C306F1">
        <w:rPr>
          <w:rFonts w:cs="Arial"/>
          <w:b/>
          <w:color w:val="595959" w:themeColor="text1" w:themeTint="A6"/>
          <w:szCs w:val="20"/>
        </w:rPr>
        <w:t>April 2</w:t>
      </w:r>
      <w:r w:rsidR="009E4E20" w:rsidRPr="009E4E20">
        <w:rPr>
          <w:rFonts w:cs="Arial"/>
          <w:b/>
          <w:color w:val="595959" w:themeColor="text1" w:themeTint="A6"/>
          <w:szCs w:val="20"/>
        </w:rPr>
        <w:t>6, 2020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6F1A77"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35174D" w:rsidRPr="00145C63" w:rsidRDefault="006F1A7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Summarize pharmacology, patient presentation, and </w:t>
      </w:r>
      <w:proofErr w:type="spellStart"/>
      <w:r>
        <w:rPr>
          <w:rFonts w:eastAsia="Calibri" w:cs="Arial"/>
          <w:color w:val="595959" w:themeColor="text1" w:themeTint="A6"/>
          <w:szCs w:val="20"/>
        </w:rPr>
        <w:t>toxidromes</w:t>
      </w:r>
      <w:proofErr w:type="spellEnd"/>
      <w:r>
        <w:rPr>
          <w:rFonts w:eastAsia="Calibri" w:cs="Arial"/>
          <w:color w:val="595959" w:themeColor="text1" w:themeTint="A6"/>
          <w:szCs w:val="20"/>
        </w:rPr>
        <w:t xml:space="preserve"> of selected common street opioids and stimulants</w:t>
      </w:r>
    </w:p>
    <w:p w:rsidR="004A294A" w:rsidRPr="00145C63" w:rsidRDefault="006F1A7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Discuss differences between pure drug and manufacturing impurities</w:t>
      </w:r>
    </w:p>
    <w:p w:rsidR="004A294A" w:rsidRPr="00145C63" w:rsidRDefault="006F1A7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Examine the logistics of how illegal drugs are produced and move into and within the United States</w:t>
      </w:r>
    </w:p>
    <w:p w:rsidR="00155E54" w:rsidRPr="000211DF" w:rsidRDefault="00155E54" w:rsidP="00155E54">
      <w:pPr>
        <w:rPr>
          <w:rFonts w:cs="Arial"/>
          <w:noProof/>
          <w:szCs w:val="20"/>
        </w:rPr>
      </w:pPr>
      <w:r w:rsidRPr="000211DF">
        <w:rPr>
          <w:rFonts w:cs="Arial"/>
          <w:noProof/>
          <w:szCs w:val="20"/>
        </w:rPr>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bookmarkStart w:id="0" w:name="_GoBack"/>
      <w:bookmarkEnd w:id="0"/>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6F1A77">
        <w:rPr>
          <w:rFonts w:cs="Arial"/>
          <w:color w:val="595959" w:themeColor="text1" w:themeTint="A6"/>
        </w:rPr>
        <w:t>Valleywise</w:t>
      </w:r>
      <w:proofErr w:type="spellEnd"/>
      <w:r w:rsidR="006F1A77">
        <w:rPr>
          <w:rFonts w:cs="Arial"/>
          <w:color w:val="595959" w:themeColor="text1" w:themeTint="A6"/>
        </w:rPr>
        <w:t xml:space="preserve"> Health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FD4696">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9E4E20">
        <w:rPr>
          <w:rFonts w:cs="Arial"/>
          <w:color w:val="595959" w:themeColor="text1" w:themeTint="A6"/>
        </w:rPr>
        <w:t>4</w:t>
      </w:r>
      <w:r w:rsidR="006F1A77">
        <w:rPr>
          <w:rFonts w:cs="Arial"/>
          <w:color w:val="595959" w:themeColor="text1" w:themeTint="A6"/>
        </w:rPr>
        <w:t>4</w:t>
      </w:r>
      <w:r w:rsidRPr="00145C63">
        <w:rPr>
          <w:rFonts w:cs="Arial"/>
          <w:color w:val="595959" w:themeColor="text1" w:themeTint="A6"/>
        </w:rPr>
        <w:t>-L0</w:t>
      </w:r>
      <w:r w:rsidR="009E4E20">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Default="00CB449D" w:rsidP="00CB449D">
      <w:pPr>
        <w:spacing w:before="120"/>
        <w:rPr>
          <w:rFonts w:cs="Arial"/>
          <w:bCs/>
          <w:color w:val="595959" w:themeColor="text1" w:themeTint="A6"/>
          <w:sz w:val="18"/>
          <w:szCs w:val="18"/>
        </w:rPr>
      </w:pPr>
      <w:r w:rsidRPr="00145C63">
        <w:rPr>
          <w:rFonts w:cs="Arial"/>
          <w:bCs/>
          <w:color w:val="595959" w:themeColor="text1" w:themeTint="A6"/>
          <w:sz w:val="18"/>
          <w:szCs w:val="18"/>
        </w:rPr>
        <w:t xml:space="preserve">Relevant financial relationships: Planning committee members and </w:t>
      </w:r>
      <w:r w:rsidR="005F53FC" w:rsidRPr="00145C63">
        <w:rPr>
          <w:rFonts w:cs="Arial"/>
          <w:bCs/>
          <w:color w:val="595959" w:themeColor="text1" w:themeTint="A6"/>
          <w:sz w:val="18"/>
          <w:szCs w:val="18"/>
        </w:rPr>
        <w:t>presenters</w:t>
      </w:r>
      <w:r w:rsidRPr="00145C63">
        <w:rPr>
          <w:rFonts w:cs="Arial"/>
          <w:bCs/>
          <w:color w:val="595959" w:themeColor="text1" w:themeTint="A6"/>
          <w:sz w:val="18"/>
          <w:szCs w:val="18"/>
        </w:rPr>
        <w:t xml:space="preserve"> have nothing to disclose </w:t>
      </w:r>
    </w:p>
    <w:p w:rsidR="009E4E20" w:rsidRDefault="009E4E20" w:rsidP="00CB449D">
      <w:pPr>
        <w:spacing w:before="120"/>
        <w:rPr>
          <w:rFonts w:cs="Arial"/>
          <w:bCs/>
          <w:color w:val="595959" w:themeColor="text1" w:themeTint="A6"/>
          <w:sz w:val="18"/>
          <w:szCs w:val="18"/>
        </w:rPr>
      </w:pPr>
      <w:r>
        <w:rPr>
          <w:rFonts w:cs="Arial"/>
          <w:bCs/>
          <w:color w:val="595959" w:themeColor="text1" w:themeTint="A6"/>
          <w:sz w:val="18"/>
          <w:szCs w:val="18"/>
        </w:rPr>
        <w:t>The presenter will discuss investigative use of drugs</w:t>
      </w:r>
    </w:p>
    <w:p w:rsidR="007E72CE" w:rsidRPr="00145C63" w:rsidRDefault="007E72CE" w:rsidP="00CB449D">
      <w:pPr>
        <w:spacing w:before="120"/>
        <w:rPr>
          <w:rFonts w:cs="Arial"/>
          <w:bCs/>
          <w:color w:val="595959" w:themeColor="text1" w:themeTint="A6"/>
          <w:sz w:val="18"/>
          <w:szCs w:val="18"/>
        </w:rPr>
      </w:pP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6F1A77" w:rsidP="007E72CE">
      <w:pPr>
        <w:rPr>
          <w:b/>
          <w:color w:val="595959" w:themeColor="text1" w:themeTint="A6"/>
        </w:rPr>
      </w:pPr>
      <w:r>
        <w:rPr>
          <w:b/>
          <w:color w:val="595959" w:themeColor="text1" w:themeTint="A6"/>
        </w:rPr>
        <w:t>Chris Halvorsen, PharmD</w:t>
      </w:r>
    </w:p>
    <w:p w:rsidR="00CB449D" w:rsidRPr="00145C63" w:rsidRDefault="009E4E20" w:rsidP="00CB449D">
      <w:pPr>
        <w:rPr>
          <w:color w:val="595959" w:themeColor="text1" w:themeTint="A6"/>
        </w:rPr>
      </w:pPr>
      <w:r>
        <w:rPr>
          <w:color w:val="595959" w:themeColor="text1" w:themeTint="A6"/>
        </w:rPr>
        <w:t>Pharmacist</w:t>
      </w:r>
    </w:p>
    <w:p w:rsidR="00CB449D" w:rsidRPr="00145C63" w:rsidRDefault="006F1A77" w:rsidP="00CB449D">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rsidR="00CB449D" w:rsidRPr="007E72CE" w:rsidRDefault="00CB449D" w:rsidP="00CB449D">
      <w:pPr>
        <w:rPr>
          <w:color w:val="595959" w:themeColor="text1" w:themeTint="A6"/>
        </w:rPr>
      </w:pPr>
    </w:p>
    <w:p w:rsidR="00CB449D" w:rsidRPr="007E72CE" w:rsidRDefault="006F1A77" w:rsidP="00CB449D">
      <w:pPr>
        <w:rPr>
          <w:b/>
          <w:color w:val="595959" w:themeColor="text1" w:themeTint="A6"/>
        </w:rPr>
      </w:pPr>
      <w:r>
        <w:rPr>
          <w:b/>
          <w:color w:val="595959" w:themeColor="text1" w:themeTint="A6"/>
        </w:rPr>
        <w:t>Emily Kilber, PharmD</w:t>
      </w:r>
    </w:p>
    <w:p w:rsidR="00CB449D" w:rsidRPr="007E72CE" w:rsidRDefault="006F1A77" w:rsidP="00CB449D">
      <w:pPr>
        <w:rPr>
          <w:color w:val="595959" w:themeColor="text1" w:themeTint="A6"/>
        </w:rPr>
      </w:pPr>
      <w:r>
        <w:rPr>
          <w:color w:val="595959" w:themeColor="text1" w:themeTint="A6"/>
        </w:rPr>
        <w:t>Pharmacist</w:t>
      </w:r>
    </w:p>
    <w:p w:rsidR="006F1A77" w:rsidRPr="00145C63" w:rsidRDefault="006F1A77" w:rsidP="006F1A77">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rsidR="00BF19DD" w:rsidRPr="007E72CE" w:rsidRDefault="00BF19DD" w:rsidP="007E72CE">
      <w:pPr>
        <w:rPr>
          <w:color w:val="595959" w:themeColor="text1" w:themeTint="A6"/>
        </w:rPr>
      </w:pPr>
    </w:p>
    <w:p w:rsidR="009E4E20" w:rsidRPr="00145C63" w:rsidRDefault="009E4E20" w:rsidP="007E72CE">
      <w:pPr>
        <w:rPr>
          <w:color w:val="595959" w:themeColor="text1" w:themeTint="A6"/>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6F1A77" w:rsidRPr="00266041" w:rsidRDefault="006F1A77" w:rsidP="006F1A77">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rsidR="006F1A77" w:rsidRPr="00266041" w:rsidRDefault="006F1A77" w:rsidP="006F1A77">
      <w:pPr>
        <w:rPr>
          <w:rFonts w:cs="Arial"/>
          <w:color w:val="595959" w:themeColor="text1" w:themeTint="A6"/>
        </w:rPr>
      </w:pPr>
      <w:r w:rsidRPr="00266041">
        <w:rPr>
          <w:rFonts w:cs="Arial"/>
          <w:color w:val="595959" w:themeColor="text1" w:themeTint="A6"/>
        </w:rPr>
        <w:t>PI Program Director, Pharmacy</w:t>
      </w:r>
    </w:p>
    <w:p w:rsidR="006F1A77" w:rsidRPr="00266041" w:rsidRDefault="006F1A77" w:rsidP="006F1A77">
      <w:pPr>
        <w:rPr>
          <w:rFonts w:cs="Arial"/>
          <w:color w:val="595959" w:themeColor="text1" w:themeTint="A6"/>
        </w:rPr>
      </w:pPr>
      <w:r w:rsidRPr="00266041">
        <w:rPr>
          <w:rFonts w:cs="Arial"/>
          <w:color w:val="595959" w:themeColor="text1" w:themeTint="A6"/>
        </w:rPr>
        <w:t>Vizient</w:t>
      </w:r>
    </w:p>
    <w:p w:rsidR="00BF19DD" w:rsidRPr="007E72CE" w:rsidRDefault="00BF19DD" w:rsidP="007E72CE">
      <w:pPr>
        <w:rPr>
          <w:rFonts w:cs="Arial"/>
          <w:color w:val="595959" w:themeColor="text1" w:themeTint="A6"/>
          <w:szCs w:val="20"/>
        </w:rPr>
      </w:pP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6F1A77" w:rsidRPr="00145C63" w:rsidRDefault="006F1A77" w:rsidP="006F1A77">
      <w:pPr>
        <w:rPr>
          <w:b/>
          <w:color w:val="595959" w:themeColor="text1" w:themeTint="A6"/>
        </w:rPr>
      </w:pPr>
      <w:r>
        <w:rPr>
          <w:b/>
          <w:color w:val="595959" w:themeColor="text1" w:themeTint="A6"/>
        </w:rPr>
        <w:t>Chris Halvorsen, PharmD</w:t>
      </w:r>
    </w:p>
    <w:p w:rsidR="006F1A77" w:rsidRPr="00145C63" w:rsidRDefault="006F1A77" w:rsidP="006F1A77">
      <w:pPr>
        <w:rPr>
          <w:color w:val="595959" w:themeColor="text1" w:themeTint="A6"/>
        </w:rPr>
      </w:pPr>
      <w:r>
        <w:rPr>
          <w:color w:val="595959" w:themeColor="text1" w:themeTint="A6"/>
        </w:rPr>
        <w:t>Pharmacist</w:t>
      </w:r>
    </w:p>
    <w:p w:rsidR="006F1A77" w:rsidRPr="00145C63" w:rsidRDefault="006F1A77" w:rsidP="006F1A77">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770EF"/>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A77"/>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04D46"/>
    <w:rsid w:val="00C205E3"/>
    <w:rsid w:val="00C306F1"/>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4696"/>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SourceDataModel Name="Computed" TargetDataSourceId="87651697-ca1f-4d80-9f69-bb743e325714"/>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DataSourceInfo>
  <Id>00b80028-d226-4a39-9a19-6787589aad19</Id>
  <MajorVersion>0</MajorVersion>
  <MinorVersion>1</MinorVersion>
  <DataSourceType>System</DataSourceType>
  <Name>System</Name>
  <Description/>
  <Filter/>
  <DataFields/>
</DataSourceInfo>
</file>

<file path=customXml/item21.xml><?xml version="1.0" encoding="utf-8"?>
<SourceDataModel Name="AD_HOC" TargetDataSourceId="80be7e5f-6e71-448c-9228-23264555308c"/>
</file>

<file path=customXml/item2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Definition name="AD_HOC" displayName="AD_HOC" id="9426ea6f-1b24-4683-bca3-85d71f6375fd" isdomainofvalue="False" dataSourceId="80be7e5f-6e71-448c-9228-23264555308c"/>
</file>

<file path=customXml/item26.xml><?xml version="1.0" encoding="utf-8"?>
<AllWordPDs>
</AllWordPDs>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4.xml><?xml version="1.0" encoding="utf-8"?>
<DocPartTree/>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VariableUsageMapping/>
</file>

<file path=customXml/item7.xml><?xml version="1.0" encoding="utf-8"?>
<AllExternalAdhocVariableMappings/>
</file>

<file path=customXml/item8.xml><?xml version="1.0" encoding="utf-8"?>
<AllMetadata/>
</file>

<file path=customXml/item9.xml><?xml version="1.0" encoding="utf-8"?>
<SourceDataModel Name="System" TargetDataSourceId="00b80028-d226-4a39-9a19-6787589aad19"/>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401B9D-B553-4B56-A34A-971673CC9681}">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0D4A98D7-A056-4A12-A949-9E2EE5A35FE4}">
  <ds:schemaRefs/>
</ds:datastoreItem>
</file>

<file path=customXml/itemProps17.xml><?xml version="1.0" encoding="utf-8"?>
<ds:datastoreItem xmlns:ds="http://schemas.openxmlformats.org/officeDocument/2006/customXml" ds:itemID="{4C134B16-2CC0-4F00-BAB8-0BCCEF3E9F16}">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7CA12843-4DEB-4A4D-9869-29F66BB28D05}">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5BEF3205-EB69-4E70-BFE8-AFB1DD2B0B96}">
  <ds:schemaRefs>
    <ds:schemaRef ds:uri="0b2929d2-a33e-45c9-980d-b30e626659d9"/>
    <ds:schemaRef ds:uri="http://schemas.microsoft.com/office/infopath/2007/PartnerControls"/>
    <ds:schemaRef ds:uri="http://purl.org/dc/terms/"/>
    <ds:schemaRef ds:uri="1de6e417-ba3b-42be-b14a-7f4cb43c809f"/>
    <ds:schemaRef ds:uri="http://schemas.microsoft.com/sharepoint/v3"/>
    <ds:schemaRef ds:uri="http://schemas.microsoft.com/office/2006/documentManagement/types"/>
    <ds:schemaRef ds:uri="fff2b044-c74a-4bd8-8e92-b14b9b13b2b5"/>
    <ds:schemaRef ds:uri="http://schemas.openxmlformats.org/package/2006/metadata/core-properties"/>
    <ds:schemaRef ds:uri="http://schemas.microsoft.com/sharepoint/v3/fields"/>
    <ds:schemaRef ds:uri="http://purl.org/dc/elements/1.1/"/>
    <ds:schemaRef ds:uri="http://schemas.microsoft.com/office/2006/metadata/properties"/>
    <ds:schemaRef ds:uri="01e59a59-e903-4787-b1b4-4a99956146ec"/>
    <ds:schemaRef ds:uri="http://www.w3.org/XML/1998/namespace"/>
    <ds:schemaRef ds:uri="http://purl.org/dc/dcmitype/"/>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78E85137-610F-4DE4-A961-7F7A1DA29F2D}">
  <ds:schemaRefs/>
</ds:datastoreItem>
</file>

<file path=customXml/itemProps27.xml><?xml version="1.0" encoding="utf-8"?>
<ds:datastoreItem xmlns:ds="http://schemas.openxmlformats.org/officeDocument/2006/customXml" ds:itemID="{14491625-A693-44CA-9CA8-007B25C1CD65}">
  <ds:schemaRefs>
    <ds:schemaRef ds:uri="http://schemas.openxmlformats.org/officeDocument/2006/bibliography"/>
  </ds:schemaRefs>
</ds:datastoreItem>
</file>

<file path=customXml/itemProps3.xml><?xml version="1.0" encoding="utf-8"?>
<ds:datastoreItem xmlns:ds="http://schemas.openxmlformats.org/officeDocument/2006/customXml" ds:itemID="{BEAFDBBE-0F51-4017-B707-8386C7FBABFD}">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7B773B23-CD27-407C-8EF7-714316C2ACF2}">
  <ds:schemaRefs/>
</ds:datastoreItem>
</file>

<file path=customXml/itemProps8.xml><?xml version="1.0" encoding="utf-8"?>
<ds:datastoreItem xmlns:ds="http://schemas.openxmlformats.org/officeDocument/2006/customXml" ds:itemID="{A613EE9C-F5E0-4282-839C-53FE8976D615}">
  <ds:schemaRefs/>
</ds:datastoreItem>
</file>

<file path=customXml/itemProps9.xml><?xml version="1.0" encoding="utf-8"?>
<ds:datastoreItem xmlns:ds="http://schemas.openxmlformats.org/officeDocument/2006/customXml" ds:itemID="{E0C162D0-F7BA-4089-AC31-880761F0BD6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25</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6</cp:revision>
  <cp:lastPrinted>2015-12-22T16:01:00Z</cp:lastPrinted>
  <dcterms:created xsi:type="dcterms:W3CDTF">2020-02-17T18:15:00Z</dcterms:created>
  <dcterms:modified xsi:type="dcterms:W3CDTF">2020-02-17T19:00:00Z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