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31A8AD82" w:rsidR="00423054" w:rsidRPr="00E50346" w:rsidRDefault="00C630C3" w:rsidP="00D6051F">
      <w:pPr>
        <w:pStyle w:val="Heading"/>
      </w:pPr>
      <w:r>
        <w:t>Microvascular and macrovascular benefits of GLP-1 receptor agonists</w:t>
      </w:r>
    </w:p>
    <w:p w14:paraId="0D0DC3CD" w14:textId="564265A3"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C630C3">
        <w:rPr>
          <w:color w:val="595959" w:themeColor="text1" w:themeTint="A6"/>
        </w:rPr>
        <w:t>March 17, 2020</w:t>
      </w:r>
    </w:p>
    <w:p w14:paraId="641D3E3A" w14:textId="1BD2CBD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C630C3">
        <w:rPr>
          <w:color w:val="595959" w:themeColor="text1" w:themeTint="A6"/>
        </w:rPr>
        <w:t xml:space="preserve">Huda </w:t>
      </w:r>
      <w:proofErr w:type="spellStart"/>
      <w:r w:rsidR="00C630C3">
        <w:rPr>
          <w:color w:val="595959" w:themeColor="text1" w:themeTint="A6"/>
        </w:rPr>
        <w:t>Eldabbas</w:t>
      </w:r>
      <w:proofErr w:type="spellEnd"/>
      <w:r w:rsidR="00C630C3">
        <w:rPr>
          <w:color w:val="595959" w:themeColor="text1" w:themeTint="A6"/>
        </w:rPr>
        <w:t>,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207ED7EF"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C630C3">
        <w:rPr>
          <w:rFonts w:cs="Arial"/>
          <w:b/>
          <w:color w:val="595959" w:themeColor="text1" w:themeTint="A6"/>
          <w:szCs w:val="20"/>
        </w:rPr>
        <w:t>April 30,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w:t>
      </w:r>
      <w:proofErr w:type="spellStart"/>
      <w:r w:rsidRPr="00145C63">
        <w:rPr>
          <w:rFonts w:cs="Arial"/>
          <w:b/>
          <w:color w:val="595959" w:themeColor="text1" w:themeTint="A6"/>
          <w:szCs w:val="20"/>
          <w:u w:val="single"/>
        </w:rPr>
        <w:t>dd</w:t>
      </w:r>
      <w:proofErr w:type="spellEnd"/>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3895B80" w:rsidR="008730EB" w:rsidRPr="008730EB" w:rsidRDefault="00EE4EE2"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93176A5" w14:textId="6C65E4DB" w:rsidR="004A294A" w:rsidRPr="00145C63" w:rsidRDefault="00C630C3"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Describe the mechanism of action, efficacy and common adverse drug reactions associated with GLP-1 RA agents</w:t>
      </w:r>
    </w:p>
    <w:p w14:paraId="19A14A12" w14:textId="426D0BAE" w:rsidR="004A294A" w:rsidRPr="00145C63" w:rsidRDefault="00C630C3"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Discuss the data surrounding microvascular and macrovascular effects of GLP-1 RA agents</w:t>
      </w:r>
    </w:p>
    <w:p w14:paraId="5BA35BDF" w14:textId="75CC5C6D" w:rsidR="0013180C" w:rsidRDefault="00C630C3" w:rsidP="00EE4EE2">
      <w:pPr>
        <w:pStyle w:val="ListParagraph"/>
        <w:numPr>
          <w:ilvl w:val="0"/>
          <w:numId w:val="40"/>
        </w:numPr>
        <w:spacing w:after="0"/>
        <w:ind w:left="360"/>
        <w:rPr>
          <w:color w:val="595959" w:themeColor="text1" w:themeTint="A6"/>
        </w:rPr>
      </w:pPr>
      <w:r>
        <w:rPr>
          <w:color w:val="595959" w:themeColor="text1" w:themeTint="A6"/>
        </w:rPr>
        <w:t>Use available data and the 2020 American Diabetes Association (ADA) guidelines and 2020 American Association of Clinical Endocrinologists (AACE)/American College of Endocrinology (ACE) guidelines to determine GLP-1 RA place in therapy</w:t>
      </w:r>
    </w:p>
    <w:p w14:paraId="2B4C7309" w14:textId="77777777" w:rsidR="00EE4EE2" w:rsidRDefault="00EE4EE2" w:rsidP="00EE4EE2"/>
    <w:p w14:paraId="43EA61AF" w14:textId="1C399178" w:rsidR="00EE4EE2" w:rsidRPr="008730EB" w:rsidRDefault="00EE4EE2" w:rsidP="00EE4EE2">
      <w:pPr>
        <w:spacing w:after="200"/>
        <w:rPr>
          <w:rFonts w:cs="Arial"/>
          <w:b/>
          <w:color w:val="01ADAB"/>
          <w:sz w:val="24"/>
        </w:rPr>
      </w:pPr>
      <w:r>
        <w:rPr>
          <w:rFonts w:cs="Arial"/>
          <w:b/>
          <w:color w:val="01ADAB"/>
          <w:sz w:val="24"/>
        </w:rPr>
        <w:t>Pharmacy technician l</w:t>
      </w:r>
      <w:r w:rsidRPr="008730EB">
        <w:rPr>
          <w:rFonts w:cs="Arial"/>
          <w:b/>
          <w:color w:val="01ADAB"/>
          <w:sz w:val="24"/>
        </w:rPr>
        <w:t>earning objectives</w:t>
      </w:r>
    </w:p>
    <w:p w14:paraId="11B25FED" w14:textId="1DFFC0DA" w:rsidR="00EE4EE2" w:rsidRPr="00EE4EE2" w:rsidRDefault="00EE4EE2" w:rsidP="00EE4EE2">
      <w:pPr>
        <w:pStyle w:val="ListParagraph"/>
        <w:numPr>
          <w:ilvl w:val="0"/>
          <w:numId w:val="46"/>
        </w:numPr>
        <w:ind w:left="360"/>
        <w:rPr>
          <w:rFonts w:eastAsia="Calibri" w:cs="Arial"/>
          <w:color w:val="595959" w:themeColor="text1" w:themeTint="A6"/>
          <w:szCs w:val="20"/>
        </w:rPr>
      </w:pPr>
      <w:r w:rsidRPr="00EE4EE2">
        <w:rPr>
          <w:rFonts w:eastAsia="Calibri" w:cs="Arial"/>
          <w:color w:val="595959" w:themeColor="text1" w:themeTint="A6"/>
          <w:szCs w:val="20"/>
        </w:rPr>
        <w:t>List the FDA approved GLP</w:t>
      </w:r>
      <w:r>
        <w:rPr>
          <w:rFonts w:eastAsia="Calibri" w:cs="Arial"/>
          <w:color w:val="595959" w:themeColor="text1" w:themeTint="A6"/>
          <w:szCs w:val="20"/>
        </w:rPr>
        <w:t>-1RA</w:t>
      </w:r>
      <w:r w:rsidRPr="00EE4EE2">
        <w:rPr>
          <w:rFonts w:eastAsia="Calibri" w:cs="Arial"/>
          <w:color w:val="595959" w:themeColor="text1" w:themeTint="A6"/>
          <w:szCs w:val="20"/>
        </w:rPr>
        <w:t xml:space="preserve"> agents</w:t>
      </w:r>
    </w:p>
    <w:p w14:paraId="2EE5E0B6" w14:textId="77777777" w:rsidR="00EE4EE2" w:rsidRPr="00EE4EE2" w:rsidRDefault="00EE4EE2" w:rsidP="00EE4EE2"/>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370DBEB7"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proofErr w:type="spellStart"/>
      <w:r w:rsidR="00C630C3">
        <w:rPr>
          <w:rFonts w:cs="Arial"/>
          <w:color w:val="595959" w:themeColor="text1" w:themeTint="A6"/>
        </w:rPr>
        <w:t>ChristianaCare</w:t>
      </w:r>
      <w:proofErr w:type="spellEnd"/>
      <w:r w:rsidR="00C630C3">
        <w:rPr>
          <w:rFonts w:cs="Arial"/>
          <w:color w:val="595959" w:themeColor="text1" w:themeTint="A6"/>
        </w:rPr>
        <w:t xml:space="preserve"> Health System</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6ACF925E"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C630C3">
        <w:rPr>
          <w:rFonts w:cs="Arial"/>
          <w:color w:val="595959" w:themeColor="text1" w:themeTint="A6"/>
        </w:rPr>
        <w:t>9999</w:t>
      </w:r>
      <w:r w:rsidRPr="00145C63">
        <w:rPr>
          <w:rFonts w:cs="Arial"/>
          <w:color w:val="595959" w:themeColor="text1" w:themeTint="A6"/>
        </w:rPr>
        <w:t>-</w:t>
      </w:r>
      <w:r w:rsidR="00C630C3">
        <w:rPr>
          <w:rFonts w:cs="Arial"/>
          <w:color w:val="595959" w:themeColor="text1" w:themeTint="A6"/>
        </w:rPr>
        <w:t>20</w:t>
      </w:r>
      <w:r w:rsidRPr="00145C63">
        <w:rPr>
          <w:rFonts w:cs="Arial"/>
          <w:color w:val="595959" w:themeColor="text1" w:themeTint="A6"/>
        </w:rPr>
        <w:t>-0</w:t>
      </w:r>
      <w:r w:rsidR="00EB37DA">
        <w:rPr>
          <w:rFonts w:cs="Arial"/>
          <w:color w:val="595959" w:themeColor="text1" w:themeTint="A6"/>
        </w:rPr>
        <w:t>04</w:t>
      </w:r>
      <w:r w:rsidRPr="00145C63">
        <w:rPr>
          <w:rFonts w:cs="Arial"/>
          <w:color w:val="595959" w:themeColor="text1" w:themeTint="A6"/>
        </w:rPr>
        <w:t>-L0</w:t>
      </w:r>
      <w:r w:rsidR="00C630C3">
        <w:rPr>
          <w:rFonts w:cs="Arial"/>
          <w:color w:val="595959" w:themeColor="text1" w:themeTint="A6"/>
        </w:rPr>
        <w:t>1</w:t>
      </w:r>
      <w:r w:rsidRPr="00145C63">
        <w:rPr>
          <w:rFonts w:cs="Arial"/>
          <w:color w:val="595959" w:themeColor="text1" w:themeTint="A6"/>
        </w:rPr>
        <w:t>-P</w:t>
      </w:r>
    </w:p>
    <w:p w14:paraId="2FFAF152" w14:textId="549C96EE" w:rsidR="00C9605F" w:rsidRPr="00145C63" w:rsidRDefault="00C9605F" w:rsidP="00C630C3">
      <w:pPr>
        <w:rPr>
          <w:rFonts w:cs="Arial"/>
          <w:color w:val="595959" w:themeColor="text1" w:themeTint="A6"/>
        </w:rPr>
      </w:pPr>
      <w:r w:rsidRPr="00145C63">
        <w:rPr>
          <w:rFonts w:cs="Arial"/>
          <w:color w:val="595959" w:themeColor="text1" w:themeTint="A6"/>
        </w:rPr>
        <w:t>Universal Activity Number: JA0006103-</w:t>
      </w:r>
      <w:r w:rsidR="00C630C3">
        <w:rPr>
          <w:rFonts w:cs="Arial"/>
          <w:color w:val="595959" w:themeColor="text1" w:themeTint="A6"/>
        </w:rPr>
        <w:t>9999</w:t>
      </w:r>
      <w:r w:rsidRPr="00145C63">
        <w:rPr>
          <w:rFonts w:cs="Arial"/>
          <w:color w:val="595959" w:themeColor="text1" w:themeTint="A6"/>
        </w:rPr>
        <w:t>-</w:t>
      </w:r>
      <w:r w:rsidR="00C630C3">
        <w:rPr>
          <w:rFonts w:cs="Arial"/>
          <w:color w:val="595959" w:themeColor="text1" w:themeTint="A6"/>
        </w:rPr>
        <w:t>20</w:t>
      </w:r>
      <w:r w:rsidRPr="00145C63">
        <w:rPr>
          <w:rFonts w:cs="Arial"/>
          <w:color w:val="595959" w:themeColor="text1" w:themeTint="A6"/>
        </w:rPr>
        <w:t>-0</w:t>
      </w:r>
      <w:r w:rsidR="00EB37DA">
        <w:rPr>
          <w:rFonts w:cs="Arial"/>
          <w:color w:val="595959" w:themeColor="text1" w:themeTint="A6"/>
        </w:rPr>
        <w:t>04</w:t>
      </w:r>
      <w:r w:rsidRPr="00145C63">
        <w:rPr>
          <w:rFonts w:cs="Arial"/>
          <w:color w:val="595959" w:themeColor="text1" w:themeTint="A6"/>
        </w:rPr>
        <w:t>-L0</w:t>
      </w:r>
      <w:r w:rsidR="00C630C3">
        <w:rPr>
          <w:rFonts w:cs="Arial"/>
          <w:color w:val="595959" w:themeColor="text1" w:themeTint="A6"/>
        </w:rPr>
        <w:t>1</w:t>
      </w:r>
      <w:r w:rsidRPr="00145C63">
        <w:rPr>
          <w:rFonts w:cs="Arial"/>
          <w:color w:val="595959" w:themeColor="text1" w:themeTint="A6"/>
        </w:rPr>
        <w:t>-T</w:t>
      </w:r>
    </w:p>
    <w:p w14:paraId="6F62C2DD" w14:textId="77777777" w:rsidR="0013180C" w:rsidRPr="00145C63" w:rsidRDefault="0013180C" w:rsidP="00C630C3">
      <w:pPr>
        <w:rPr>
          <w:color w:val="595959" w:themeColor="text1" w:themeTint="A6"/>
          <w:sz w:val="4"/>
        </w:rPr>
      </w:pPr>
    </w:p>
    <w:p w14:paraId="3ADA848F" w14:textId="77777777" w:rsidR="0013180C" w:rsidRPr="00145C63" w:rsidRDefault="0013180C" w:rsidP="00C630C3">
      <w:pPr>
        <w:pStyle w:val="Heading4"/>
        <w:rPr>
          <w:color w:val="595959" w:themeColor="text1" w:themeTint="A6"/>
          <w:sz w:val="10"/>
        </w:rPr>
      </w:pPr>
    </w:p>
    <w:p w14:paraId="28E5686B" w14:textId="77777777" w:rsidR="00C9605F" w:rsidRPr="00145C63" w:rsidRDefault="00C9605F" w:rsidP="00C630C3">
      <w:pPr>
        <w:pStyle w:val="Heading3"/>
        <w:spacing w:before="0"/>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bookmarkStart w:id="0" w:name="_GoBack"/>
      <w:bookmarkEnd w:id="0"/>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271D3FA8" w:rsidR="00CB449D" w:rsidRDefault="00CB449D" w:rsidP="00CB449D">
      <w:pPr>
        <w:spacing w:before="120"/>
        <w:rPr>
          <w:rFonts w:cs="Arial"/>
          <w:bCs/>
          <w:color w:val="595959" w:themeColor="text1" w:themeTint="A6"/>
          <w:sz w:val="18"/>
          <w:szCs w:val="18"/>
        </w:rPr>
      </w:pPr>
      <w:r w:rsidRPr="00145C63">
        <w:rPr>
          <w:rFonts w:cs="Arial"/>
          <w:bCs/>
          <w:color w:val="595959" w:themeColor="text1" w:themeTint="A6"/>
          <w:sz w:val="18"/>
          <w:szCs w:val="18"/>
        </w:rPr>
        <w:t xml:space="preserve">Relevant financial relationships: Planning committee members and </w:t>
      </w:r>
      <w:r w:rsidR="009750E9">
        <w:rPr>
          <w:rFonts w:cs="Arial"/>
          <w:bCs/>
          <w:color w:val="595959" w:themeColor="text1" w:themeTint="A6"/>
          <w:sz w:val="18"/>
          <w:szCs w:val="18"/>
        </w:rPr>
        <w:t xml:space="preserve">the </w:t>
      </w:r>
      <w:r w:rsidR="005F53FC" w:rsidRPr="00145C63">
        <w:rPr>
          <w:rFonts w:cs="Arial"/>
          <w:bCs/>
          <w:color w:val="595959" w:themeColor="text1" w:themeTint="A6"/>
          <w:sz w:val="18"/>
          <w:szCs w:val="18"/>
        </w:rPr>
        <w:t>presenter</w:t>
      </w:r>
      <w:r w:rsidRPr="00145C63">
        <w:rPr>
          <w:rFonts w:cs="Arial"/>
          <w:bCs/>
          <w:color w:val="595959" w:themeColor="text1" w:themeTint="A6"/>
          <w:sz w:val="18"/>
          <w:szCs w:val="18"/>
        </w:rPr>
        <w:t xml:space="preserve"> have nothing to disclose </w:t>
      </w:r>
    </w:p>
    <w:p w14:paraId="5219DBEF" w14:textId="77777777" w:rsidR="009750E9" w:rsidRPr="00145C63" w:rsidRDefault="009750E9" w:rsidP="00CB449D">
      <w:pPr>
        <w:spacing w:before="120"/>
        <w:rPr>
          <w:rFonts w:cs="Arial"/>
          <w:bCs/>
          <w:color w:val="595959" w:themeColor="text1" w:themeTint="A6"/>
          <w:sz w:val="18"/>
          <w:szCs w:val="18"/>
        </w:rPr>
      </w:pPr>
    </w:p>
    <w:p w14:paraId="01680F72" w14:textId="77777777" w:rsidR="00CB449D" w:rsidRDefault="00CB449D" w:rsidP="000C7F8D">
      <w:pPr>
        <w:pStyle w:val="Heading3"/>
        <w:spacing w:before="0"/>
        <w:rPr>
          <w:rFonts w:cs="Arial"/>
          <w:color w:val="01ADAB"/>
          <w:sz w:val="24"/>
        </w:rPr>
      </w:pPr>
      <w:r>
        <w:rPr>
          <w:rFonts w:cs="Arial"/>
          <w:b w:val="0"/>
          <w:bCs w:val="0"/>
          <w:color w:val="01ADAB"/>
          <w:sz w:val="24"/>
        </w:rPr>
        <w:lastRenderedPageBreak/>
        <w:t>Planning committee members</w:t>
      </w:r>
    </w:p>
    <w:p w14:paraId="10253D51" w14:textId="77777777" w:rsidR="00CB449D" w:rsidRDefault="00CB449D" w:rsidP="000C7F8D"/>
    <w:p w14:paraId="7FAE090A" w14:textId="5D20F8A5" w:rsidR="00CB449D" w:rsidRPr="00145C63" w:rsidRDefault="00EE4EE2" w:rsidP="000C7F8D">
      <w:pPr>
        <w:rPr>
          <w:b/>
          <w:color w:val="595959" w:themeColor="text1" w:themeTint="A6"/>
        </w:rPr>
      </w:pPr>
      <w:r>
        <w:rPr>
          <w:b/>
          <w:color w:val="595959" w:themeColor="text1" w:themeTint="A6"/>
        </w:rPr>
        <w:t xml:space="preserve">Amanda </w:t>
      </w:r>
      <w:proofErr w:type="spellStart"/>
      <w:r>
        <w:rPr>
          <w:b/>
          <w:color w:val="595959" w:themeColor="text1" w:themeTint="A6"/>
        </w:rPr>
        <w:t>Schartel</w:t>
      </w:r>
      <w:proofErr w:type="spellEnd"/>
      <w:r>
        <w:rPr>
          <w:b/>
          <w:color w:val="595959" w:themeColor="text1" w:themeTint="A6"/>
        </w:rPr>
        <w:t>, PharmD, BCACP</w:t>
      </w:r>
    </w:p>
    <w:p w14:paraId="529DCE50" w14:textId="05E1F576" w:rsidR="00CB449D" w:rsidRPr="00145C63" w:rsidRDefault="00EE4EE2" w:rsidP="00CB449D">
      <w:pPr>
        <w:rPr>
          <w:color w:val="595959" w:themeColor="text1" w:themeTint="A6"/>
        </w:rPr>
      </w:pPr>
      <w:r>
        <w:rPr>
          <w:color w:val="595959" w:themeColor="text1" w:themeTint="A6"/>
        </w:rPr>
        <w:t>Clinical Pharmacist Specialist</w:t>
      </w:r>
    </w:p>
    <w:p w14:paraId="0B00B718" w14:textId="547702A7" w:rsidR="00CB449D" w:rsidRPr="00145C63" w:rsidRDefault="00EE4EE2" w:rsidP="00CB449D">
      <w:pPr>
        <w:rPr>
          <w:color w:val="595959" w:themeColor="text1" w:themeTint="A6"/>
        </w:rPr>
      </w:pPr>
      <w:proofErr w:type="spellStart"/>
      <w:r>
        <w:rPr>
          <w:color w:val="595959" w:themeColor="text1" w:themeTint="A6"/>
        </w:rPr>
        <w:t>ChristianaCare</w:t>
      </w:r>
      <w:proofErr w:type="spellEnd"/>
    </w:p>
    <w:p w14:paraId="357CDA01" w14:textId="77777777" w:rsidR="00CB449D" w:rsidRPr="00CB449D" w:rsidRDefault="00CB449D" w:rsidP="00CB449D">
      <w:pPr>
        <w:rPr>
          <w:color w:val="7F7F7F" w:themeColor="text1" w:themeTint="80"/>
        </w:rPr>
      </w:pPr>
    </w:p>
    <w:p w14:paraId="11C41A61" w14:textId="6F5A13AD" w:rsidR="00CB449D" w:rsidRDefault="00EE4EE2" w:rsidP="00CB449D">
      <w:pPr>
        <w:rPr>
          <w:b/>
          <w:color w:val="595959" w:themeColor="text1" w:themeTint="A6"/>
        </w:rPr>
      </w:pPr>
      <w:r>
        <w:rPr>
          <w:b/>
          <w:color w:val="595959" w:themeColor="text1" w:themeTint="A6"/>
        </w:rPr>
        <w:t>Julie Dally, PharmD, BCPS, BCACP</w:t>
      </w:r>
    </w:p>
    <w:p w14:paraId="36E0F66A" w14:textId="397C0A48" w:rsidR="00EE4EE2" w:rsidRPr="00EE4EE2" w:rsidRDefault="00EE4EE2" w:rsidP="00CB449D">
      <w:pPr>
        <w:rPr>
          <w:color w:val="595959" w:themeColor="text1" w:themeTint="A6"/>
        </w:rPr>
      </w:pPr>
      <w:r w:rsidRPr="00EE4EE2">
        <w:rPr>
          <w:color w:val="595959" w:themeColor="text1" w:themeTint="A6"/>
        </w:rPr>
        <w:t>Clinical Pharmacist</w:t>
      </w:r>
    </w:p>
    <w:p w14:paraId="1CFB44C4" w14:textId="77777777" w:rsidR="00EE4EE2" w:rsidRPr="00145C63" w:rsidRDefault="00EE4EE2" w:rsidP="00EE4EE2">
      <w:pPr>
        <w:rPr>
          <w:color w:val="595959" w:themeColor="text1" w:themeTint="A6"/>
        </w:rPr>
      </w:pPr>
      <w:proofErr w:type="spellStart"/>
      <w:r>
        <w:rPr>
          <w:color w:val="595959" w:themeColor="text1" w:themeTint="A6"/>
        </w:rPr>
        <w:t>ChristianaCare</w:t>
      </w:r>
      <w:proofErr w:type="spellEnd"/>
    </w:p>
    <w:p w14:paraId="2E4B3623" w14:textId="77777777" w:rsidR="00CB449D" w:rsidRPr="00145C63" w:rsidRDefault="00CB449D" w:rsidP="00CB449D">
      <w:pPr>
        <w:rPr>
          <w:color w:val="595959" w:themeColor="text1" w:themeTint="A6"/>
        </w:rPr>
      </w:pPr>
    </w:p>
    <w:p w14:paraId="1668AFD0" w14:textId="110F60E7" w:rsidR="00CB449D" w:rsidRPr="00145C63" w:rsidRDefault="00EE4EE2" w:rsidP="00CB449D">
      <w:pPr>
        <w:rPr>
          <w:b/>
          <w:color w:val="595959" w:themeColor="text1" w:themeTint="A6"/>
        </w:rPr>
      </w:pPr>
      <w:r>
        <w:rPr>
          <w:b/>
          <w:color w:val="595959" w:themeColor="text1" w:themeTint="A6"/>
        </w:rPr>
        <w:t xml:space="preserve">Huda </w:t>
      </w:r>
      <w:proofErr w:type="spellStart"/>
      <w:r>
        <w:rPr>
          <w:b/>
          <w:color w:val="595959" w:themeColor="text1" w:themeTint="A6"/>
        </w:rPr>
        <w:t>Eldabbas</w:t>
      </w:r>
      <w:proofErr w:type="spellEnd"/>
      <w:r>
        <w:rPr>
          <w:b/>
          <w:color w:val="595959" w:themeColor="text1" w:themeTint="A6"/>
        </w:rPr>
        <w:t>, PharmD</w:t>
      </w:r>
    </w:p>
    <w:p w14:paraId="492D82E6" w14:textId="79DBA628" w:rsidR="00CB449D" w:rsidRPr="00145C63" w:rsidRDefault="00EE4EE2" w:rsidP="00CB449D">
      <w:pPr>
        <w:rPr>
          <w:color w:val="595959" w:themeColor="text1" w:themeTint="A6"/>
        </w:rPr>
      </w:pPr>
      <w:r>
        <w:rPr>
          <w:color w:val="595959" w:themeColor="text1" w:themeTint="A6"/>
        </w:rPr>
        <w:t>Pharmacist</w:t>
      </w:r>
    </w:p>
    <w:p w14:paraId="7A8255B9" w14:textId="77777777" w:rsidR="00EE4EE2" w:rsidRPr="00145C63" w:rsidRDefault="00EE4EE2" w:rsidP="000C7F8D">
      <w:pPr>
        <w:rPr>
          <w:color w:val="595959" w:themeColor="text1" w:themeTint="A6"/>
        </w:rPr>
      </w:pPr>
      <w:proofErr w:type="spellStart"/>
      <w:r>
        <w:rPr>
          <w:color w:val="595959" w:themeColor="text1" w:themeTint="A6"/>
        </w:rPr>
        <w:t>ChristianaCare</w:t>
      </w:r>
      <w:proofErr w:type="spellEnd"/>
    </w:p>
    <w:p w14:paraId="0B0D8A21" w14:textId="77777777" w:rsidR="00CB449D" w:rsidRPr="00145C63" w:rsidRDefault="00CB449D" w:rsidP="000C7F8D">
      <w:pPr>
        <w:rPr>
          <w:color w:val="595959" w:themeColor="text1" w:themeTint="A6"/>
        </w:rPr>
      </w:pPr>
    </w:p>
    <w:p w14:paraId="2178C392" w14:textId="77777777" w:rsidR="00CB449D" w:rsidRDefault="00CB449D" w:rsidP="000C7F8D"/>
    <w:p w14:paraId="30F378A1" w14:textId="5530F452" w:rsidR="00CB449D" w:rsidRDefault="009750E9" w:rsidP="000C7F8D">
      <w:pPr>
        <w:pStyle w:val="Heading3"/>
        <w:spacing w:before="0"/>
        <w:rPr>
          <w:rFonts w:cs="Arial"/>
          <w:b w:val="0"/>
          <w:bCs w:val="0"/>
          <w:color w:val="01ADAB" w:themeColor="accent4"/>
          <w:sz w:val="24"/>
        </w:rPr>
      </w:pPr>
      <w:r>
        <w:rPr>
          <w:rFonts w:cs="Arial"/>
          <w:b w:val="0"/>
          <w:bCs w:val="0"/>
          <w:color w:val="01ADAB" w:themeColor="accent4"/>
          <w:sz w:val="24"/>
        </w:rPr>
        <w:t>Course reviewer</w:t>
      </w:r>
    </w:p>
    <w:p w14:paraId="74635D63" w14:textId="77777777" w:rsidR="000C7F8D" w:rsidRPr="000C7F8D" w:rsidRDefault="000C7F8D" w:rsidP="000C7F8D"/>
    <w:p w14:paraId="5674449B" w14:textId="77777777" w:rsidR="009750E9" w:rsidRDefault="009750E9" w:rsidP="009750E9">
      <w:pPr>
        <w:rPr>
          <w:rFonts w:ascii="Courier New" w:hAnsi="Courier New" w:cs="Courier New"/>
          <w:b/>
          <w:color w:val="595959" w:themeColor="text1" w:themeTint="A6"/>
          <w:szCs w:val="20"/>
        </w:rPr>
      </w:pPr>
      <w:r>
        <w:rPr>
          <w:rFonts w:cs="Arial"/>
          <w:b/>
          <w:color w:val="595959" w:themeColor="text1" w:themeTint="A6"/>
          <w:szCs w:val="20"/>
        </w:rPr>
        <w:t>Katrina K. Harper, PharmD, MBA, BCPS, BCSCP</w:t>
      </w:r>
    </w:p>
    <w:p w14:paraId="4578D5DC" w14:textId="77777777" w:rsidR="009750E9" w:rsidRDefault="009750E9" w:rsidP="009750E9">
      <w:pPr>
        <w:rPr>
          <w:rFonts w:cs="Arial"/>
          <w:color w:val="696969"/>
          <w:szCs w:val="20"/>
        </w:rPr>
      </w:pPr>
      <w:r>
        <w:rPr>
          <w:rFonts w:cs="Arial"/>
          <w:color w:val="696969"/>
          <w:szCs w:val="20"/>
        </w:rPr>
        <w:t xml:space="preserve">Clinical Pharmacy Director, Sourcing Operations </w:t>
      </w:r>
    </w:p>
    <w:p w14:paraId="47B133CF" w14:textId="77777777" w:rsidR="009750E9" w:rsidRDefault="009750E9" w:rsidP="009750E9">
      <w:pPr>
        <w:rPr>
          <w:rFonts w:cs="Arial"/>
          <w:color w:val="696969"/>
          <w:szCs w:val="20"/>
        </w:rPr>
      </w:pPr>
      <w:r>
        <w:rPr>
          <w:rFonts w:cs="Arial"/>
          <w:color w:val="696969"/>
          <w:szCs w:val="20"/>
        </w:rPr>
        <w:t>Center for Pharmacy Practice Excellence</w:t>
      </w:r>
    </w:p>
    <w:p w14:paraId="741D72B3" w14:textId="77777777" w:rsidR="009750E9" w:rsidRDefault="009750E9" w:rsidP="000C7F8D">
      <w:pPr>
        <w:rPr>
          <w:rFonts w:cs="Arial"/>
          <w:color w:val="696969"/>
          <w:szCs w:val="20"/>
        </w:rPr>
      </w:pPr>
      <w:r>
        <w:rPr>
          <w:rFonts w:cs="Arial"/>
          <w:color w:val="696969"/>
          <w:szCs w:val="20"/>
        </w:rPr>
        <w:t>Vizient</w:t>
      </w:r>
    </w:p>
    <w:p w14:paraId="21C46B0A" w14:textId="77777777" w:rsidR="00CB449D" w:rsidRPr="00145C63" w:rsidRDefault="00CB449D" w:rsidP="000C7F8D">
      <w:pPr>
        <w:rPr>
          <w:color w:val="595959" w:themeColor="text1" w:themeTint="A6"/>
        </w:rPr>
      </w:pPr>
    </w:p>
    <w:p w14:paraId="45BCFB53" w14:textId="77777777" w:rsidR="00CB449D" w:rsidRDefault="00CB449D" w:rsidP="000C7F8D"/>
    <w:p w14:paraId="7E02880C" w14:textId="6909C26D" w:rsidR="00CB449D" w:rsidRDefault="005B5EBE" w:rsidP="000C7F8D">
      <w:pPr>
        <w:pStyle w:val="Heading3"/>
        <w:spacing w:before="0"/>
        <w:rPr>
          <w:rFonts w:cs="Arial"/>
          <w:b w:val="0"/>
          <w:bCs w:val="0"/>
          <w:color w:val="01ADAB"/>
          <w:sz w:val="24"/>
        </w:rPr>
      </w:pPr>
      <w:r>
        <w:rPr>
          <w:rFonts w:cs="Arial"/>
          <w:b w:val="0"/>
          <w:bCs w:val="0"/>
          <w:color w:val="01ADAB"/>
          <w:sz w:val="24"/>
        </w:rPr>
        <w:t>Presenter</w:t>
      </w:r>
    </w:p>
    <w:p w14:paraId="23028DC9" w14:textId="77777777" w:rsidR="000C7F8D" w:rsidRPr="000C7F8D" w:rsidRDefault="000C7F8D" w:rsidP="000C7F8D"/>
    <w:p w14:paraId="340F266D" w14:textId="77777777" w:rsidR="00EE4EE2" w:rsidRPr="00145C63" w:rsidRDefault="00EE4EE2" w:rsidP="00EE4EE2">
      <w:pPr>
        <w:rPr>
          <w:b/>
          <w:color w:val="595959" w:themeColor="text1" w:themeTint="A6"/>
        </w:rPr>
      </w:pPr>
      <w:r>
        <w:rPr>
          <w:b/>
          <w:color w:val="595959" w:themeColor="text1" w:themeTint="A6"/>
        </w:rPr>
        <w:t xml:space="preserve">Huda </w:t>
      </w:r>
      <w:proofErr w:type="spellStart"/>
      <w:r>
        <w:rPr>
          <w:b/>
          <w:color w:val="595959" w:themeColor="text1" w:themeTint="A6"/>
        </w:rPr>
        <w:t>Eldabbas</w:t>
      </w:r>
      <w:proofErr w:type="spellEnd"/>
      <w:r>
        <w:rPr>
          <w:b/>
          <w:color w:val="595959" w:themeColor="text1" w:themeTint="A6"/>
        </w:rPr>
        <w:t>, PharmD</w:t>
      </w:r>
    </w:p>
    <w:p w14:paraId="4441FD49" w14:textId="77777777" w:rsidR="00EE4EE2" w:rsidRPr="00145C63" w:rsidRDefault="00EE4EE2" w:rsidP="00EE4EE2">
      <w:pPr>
        <w:rPr>
          <w:color w:val="595959" w:themeColor="text1" w:themeTint="A6"/>
        </w:rPr>
      </w:pPr>
      <w:r>
        <w:rPr>
          <w:color w:val="595959" w:themeColor="text1" w:themeTint="A6"/>
        </w:rPr>
        <w:t>Pharmacist</w:t>
      </w:r>
    </w:p>
    <w:p w14:paraId="329EC39E" w14:textId="77777777" w:rsidR="00EE4EE2" w:rsidRPr="00145C63" w:rsidRDefault="00EE4EE2" w:rsidP="00EE4EE2">
      <w:pPr>
        <w:rPr>
          <w:color w:val="595959" w:themeColor="text1" w:themeTint="A6"/>
        </w:rPr>
      </w:pPr>
      <w:proofErr w:type="spellStart"/>
      <w:r>
        <w:rPr>
          <w:color w:val="595959" w:themeColor="text1" w:themeTint="A6"/>
        </w:rPr>
        <w:t>ChristianaCare</w:t>
      </w:r>
      <w:proofErr w:type="spellEnd"/>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4D37" w14:textId="77777777"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0310042"/>
    <w:multiLevelType w:val="hybridMultilevel"/>
    <w:tmpl w:val="0BF40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3"/>
  </w:num>
  <w:num w:numId="4">
    <w:abstractNumId w:val="33"/>
  </w:num>
  <w:num w:numId="5">
    <w:abstractNumId w:val="29"/>
  </w:num>
  <w:num w:numId="6">
    <w:abstractNumId w:val="4"/>
  </w:num>
  <w:num w:numId="7">
    <w:abstractNumId w:val="24"/>
  </w:num>
  <w:num w:numId="8">
    <w:abstractNumId w:val="40"/>
  </w:num>
  <w:num w:numId="9">
    <w:abstractNumId w:val="37"/>
  </w:num>
  <w:num w:numId="10">
    <w:abstractNumId w:val="41"/>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6"/>
  </w:num>
  <w:num w:numId="19">
    <w:abstractNumId w:val="39"/>
  </w:num>
  <w:num w:numId="20">
    <w:abstractNumId w:val="28"/>
  </w:num>
  <w:num w:numId="21">
    <w:abstractNumId w:val="9"/>
  </w:num>
  <w:num w:numId="22">
    <w:abstractNumId w:val="22"/>
  </w:num>
  <w:num w:numId="23">
    <w:abstractNumId w:val="12"/>
  </w:num>
  <w:num w:numId="24">
    <w:abstractNumId w:val="35"/>
  </w:num>
  <w:num w:numId="25">
    <w:abstractNumId w:val="3"/>
  </w:num>
  <w:num w:numId="26">
    <w:abstractNumId w:val="20"/>
  </w:num>
  <w:num w:numId="27">
    <w:abstractNumId w:val="38"/>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4"/>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7F8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B5EBE"/>
    <w:rsid w:val="005C5387"/>
    <w:rsid w:val="005F37E5"/>
    <w:rsid w:val="005F3EA9"/>
    <w:rsid w:val="005F53FC"/>
    <w:rsid w:val="005F7196"/>
    <w:rsid w:val="00607C19"/>
    <w:rsid w:val="00612814"/>
    <w:rsid w:val="0063036E"/>
    <w:rsid w:val="00631ABB"/>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750E9"/>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630C3"/>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3F13"/>
    <w:rsid w:val="00D14C65"/>
    <w:rsid w:val="00D2267A"/>
    <w:rsid w:val="00D35964"/>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B37DA"/>
    <w:rsid w:val="00EC0481"/>
    <w:rsid w:val="00ED0769"/>
    <w:rsid w:val="00ED457B"/>
    <w:rsid w:val="00EE4EE2"/>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0.xml><?xml version="1.0" encoding="utf-8"?>
<AllMetadata/>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3.xml><?xml version="1.0" encoding="utf-8"?>
<?mso-contentType ?>
<SharedContentType xmlns="Microsoft.SharePoint.Taxonomy.ContentTypeSync" SourceId="c9bec5de-3132-4daf-ae55-1613447ae162" ContentTypeId="0x0101003892C1470B32FA4ABADA805F9A36FDE40106" PreviousValue="false"/>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DataSourceInfo>
  <Id>00b80028-d226-4a39-9a19-6787589aad19</Id>
  <MajorVersion>0</MajorVersion>
  <MinorVersion>1</MinorVersion>
  <DataSourceType>System</DataSourceType>
  <Name>System</Name>
  <Description/>
  <Filter/>
  <DataFields/>
</DataSourceInfo>
</file>

<file path=customXml/item16.xml><?xml version="1.0" encoding="utf-8"?>
<DocPartTree/>
</file>

<file path=customXml/item17.xml><?xml version="1.0" encoding="utf-8"?>
<VariableListDefinition name="AD_HOC" displayName="AD_HOC" id="9426ea6f-1b24-4683-bca3-85d71f6375fd" isdomainofvalue="False" dataSourceId="80be7e5f-6e71-448c-9228-23264555308c"/>
</file>

<file path=customXml/item18.xml><?xml version="1.0" encoding="utf-8"?>
<DataSourceInfo>
  <Id>80be7e5f-6e71-448c-9228-23264555308c</Id>
  <MajorVersion>0</MajorVersion>
  <MinorVersion>1</MinorVersion>
  <DataSourceType>Ad_Hoc</DataSourceType>
  <Name>AD_HOC</Name>
  <Description/>
  <Filter/>
  <DataFields/>
</DataSourceInfo>
</file>

<file path=customXml/item1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0.xml><?xml version="1.0" encoding="utf-8"?>
<AllExternalAdhocVariableMappings/>
</file>

<file path=customXml/item2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3.xml><?xml version="1.0" encoding="utf-8"?>
<VariableListDefinition name="Computed" displayName="Computed" id="69155e26-4760-488b-ab4c-bb15b0f8b2a2" isdomainofvalue="False" dataSourceId="87651697-ca1f-4d80-9f69-bb743e325714"/>
</file>

<file path=customXml/item24.xml><?xml version="1.0" encoding="utf-8"?>
<VariableUsageMapping/>
</file>

<file path=customXml/item25.xml><?xml version="1.0" encoding="utf-8"?>
<VariableListDefinition name="System" displayName="System" id="dc9731b4-d0d2-4ed5-b20d-434d69de1706" isdomainofvalue="False" dataSourceId="00b80028-d226-4a39-9a19-6787589aad19"/>
</file>

<file path=customXml/item26.xml><?xml version="1.0" encoding="utf-8"?>
<SourceDataModel Name="Computed" TargetDataSourceId="87651697-ca1f-4d80-9f69-bb743e325714"/>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AllWordPDs>
</AllWordPDs>
</file>

<file path=customXml/item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SourceDataModel Name="System" TargetDataSourceId="00b80028-d226-4a39-9a19-6787589aad19"/>
</file>

<file path=customXml/item7.xml><?xml version="1.0" encoding="utf-8"?>
<DataSourceInfo>
  <Id>87651697-ca1f-4d80-9f69-bb743e325714</Id>
  <MajorVersion>0</MajorVersion>
  <MinorVersion>1</MinorVersion>
  <DataSourceType>Expression</DataSourceType>
  <Name>Computed</Name>
  <Description/>
  <Filter/>
  <DataFields/>
</DataSourceInfo>
</file>

<file path=customXml/item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SourceDataModel Name="AD_HOC" TargetDataSourceId="80be7e5f-6e71-448c-9228-23264555308c"/>
</file>

<file path=customXml/itemProps1.xml><?xml version="1.0" encoding="utf-8"?>
<ds:datastoreItem xmlns:ds="http://schemas.openxmlformats.org/officeDocument/2006/customXml" ds:itemID="{5B401B9D-B553-4B56-A34A-971673CC9681}">
  <ds:schemaRefs/>
</ds:datastoreItem>
</file>

<file path=customXml/itemProps10.xml><?xml version="1.0" encoding="utf-8"?>
<ds:datastoreItem xmlns:ds="http://schemas.openxmlformats.org/officeDocument/2006/customXml" ds:itemID="{A613EE9C-F5E0-4282-839C-53FE8976D615}">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BEAFDBBE-0F51-4017-B707-8386C7FBABFD}">
  <ds:schemaRefs/>
</ds:datastoreItem>
</file>

<file path=customXml/itemProps1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5.xml><?xml version="1.0" encoding="utf-8"?>
<ds:datastoreItem xmlns:ds="http://schemas.openxmlformats.org/officeDocument/2006/customXml" ds:itemID="{7CA12843-4DEB-4A4D-9869-29F66BB28D05}">
  <ds:schemaRefs/>
</ds:datastoreItem>
</file>

<file path=customXml/itemProps16.xml><?xml version="1.0" encoding="utf-8"?>
<ds:datastoreItem xmlns:ds="http://schemas.openxmlformats.org/officeDocument/2006/customXml" ds:itemID="{54E4ECD0-5730-4CBC-B5C8-CDD180BD053A}">
  <ds:schemaRefs/>
</ds:datastoreItem>
</file>

<file path=customXml/itemProps17.xml><?xml version="1.0" encoding="utf-8"?>
<ds:datastoreItem xmlns:ds="http://schemas.openxmlformats.org/officeDocument/2006/customXml" ds:itemID="{1D690A50-E3B4-44F5-A4C5-75EEC88CF4EC}">
  <ds:schemaRefs/>
</ds:datastoreItem>
</file>

<file path=customXml/itemProps18.xml><?xml version="1.0" encoding="utf-8"?>
<ds:datastoreItem xmlns:ds="http://schemas.openxmlformats.org/officeDocument/2006/customXml" ds:itemID="{D4628565-9CB4-4F10-AA9C-1309D57A874A}">
  <ds:schemaRefs/>
</ds:datastoreItem>
</file>

<file path=customXml/itemProps19.xml><?xml version="1.0" encoding="utf-8"?>
<ds:datastoreItem xmlns:ds="http://schemas.openxmlformats.org/officeDocument/2006/customXml" ds:itemID="{BDDC9A50-D520-4DBB-861E-17850ECDD206}">
  <ds:schemaRefs/>
</ds:datastoreItem>
</file>

<file path=customXml/itemProps2.xml><?xml version="1.0" encoding="utf-8"?>
<ds:datastoreItem xmlns:ds="http://schemas.openxmlformats.org/officeDocument/2006/customXml" ds:itemID="{5BEF3205-EB69-4E70-BFE8-AFB1DD2B0B96}">
  <ds:schemaRefs>
    <ds:schemaRef ds:uri="0b2929d2-a33e-45c9-980d-b30e626659d9"/>
    <ds:schemaRef ds:uri="http://schemas.microsoft.com/sharepoint/v3"/>
    <ds:schemaRef ds:uri="http://purl.org/dc/terms/"/>
    <ds:schemaRef ds:uri="1de6e417-ba3b-42be-b14a-7f4cb43c809f"/>
    <ds:schemaRef ds:uri="http://schemas.microsoft.com/office/infopath/2007/PartnerControls"/>
    <ds:schemaRef ds:uri="http://schemas.microsoft.com/office/2006/documentManagement/types"/>
    <ds:schemaRef ds:uri="fff2b044-c74a-4bd8-8e92-b14b9b13b2b5"/>
    <ds:schemaRef ds:uri="http://schemas.openxmlformats.org/package/2006/metadata/core-properties"/>
    <ds:schemaRef ds:uri="http://schemas.microsoft.com/sharepoint/v3/fields"/>
    <ds:schemaRef ds:uri="http://purl.org/dc/elements/1.1/"/>
    <ds:schemaRef ds:uri="http://schemas.microsoft.com/office/2006/metadata/properties"/>
    <ds:schemaRef ds:uri="01e59a59-e903-4787-b1b4-4a99956146ec"/>
    <ds:schemaRef ds:uri="http://www.w3.org/XML/1998/namespace"/>
    <ds:schemaRef ds:uri="http://purl.org/dc/dcmitype/"/>
  </ds:schemaRefs>
</ds:datastoreItem>
</file>

<file path=customXml/itemProps20.xml><?xml version="1.0" encoding="utf-8"?>
<ds:datastoreItem xmlns:ds="http://schemas.openxmlformats.org/officeDocument/2006/customXml" ds:itemID="{7B773B23-CD27-407C-8EF7-714316C2ACF2}">
  <ds:schemaRefs/>
</ds:datastoreItem>
</file>

<file path=customXml/itemProps21.xml><?xml version="1.0" encoding="utf-8"?>
<ds:datastoreItem xmlns:ds="http://schemas.openxmlformats.org/officeDocument/2006/customXml" ds:itemID="{0510B9D0-C027-45D1-B797-FA865004CBBF}">
  <ds:schemaRefs/>
</ds:datastoreItem>
</file>

<file path=customXml/itemProps2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3.xml><?xml version="1.0" encoding="utf-8"?>
<ds:datastoreItem xmlns:ds="http://schemas.openxmlformats.org/officeDocument/2006/customXml" ds:itemID="{37871AC4-84F1-4DCF-9181-89FBC406BA26}">
  <ds:schemaRefs/>
</ds:datastoreItem>
</file>

<file path=customXml/itemProps24.xml><?xml version="1.0" encoding="utf-8"?>
<ds:datastoreItem xmlns:ds="http://schemas.openxmlformats.org/officeDocument/2006/customXml" ds:itemID="{E714D73B-064F-4FC2-AD89-143579607756}">
  <ds:schemaRefs/>
</ds:datastoreItem>
</file>

<file path=customXml/itemProps25.xml><?xml version="1.0" encoding="utf-8"?>
<ds:datastoreItem xmlns:ds="http://schemas.openxmlformats.org/officeDocument/2006/customXml" ds:itemID="{80CE4447-D1BD-469E-BD8B-B31A4C9A896F}">
  <ds:schemaRefs/>
</ds:datastoreItem>
</file>

<file path=customXml/itemProps26.xml><?xml version="1.0" encoding="utf-8"?>
<ds:datastoreItem xmlns:ds="http://schemas.openxmlformats.org/officeDocument/2006/customXml" ds:itemID="{4C134B16-2CC0-4F00-BAB8-0BCCEF3E9F16}">
  <ds:schemaRefs/>
</ds:datastoreItem>
</file>

<file path=customXml/itemProps27.xml><?xml version="1.0" encoding="utf-8"?>
<ds:datastoreItem xmlns:ds="http://schemas.openxmlformats.org/officeDocument/2006/customXml" ds:itemID="{047B6E89-8C5F-48A3-8C67-1B61B3254DC4}">
  <ds:schemaRefs>
    <ds:schemaRef ds:uri="http://schemas.openxmlformats.org/officeDocument/2006/bibliography"/>
  </ds:schemaRefs>
</ds:datastoreItem>
</file>

<file path=customXml/itemProps3.xml><?xml version="1.0" encoding="utf-8"?>
<ds:datastoreItem xmlns:ds="http://schemas.openxmlformats.org/officeDocument/2006/customXml" ds:itemID="{DE544662-F77F-4442-B53C-A34A18686309}">
  <ds:schemaRefs/>
</ds:datastoreItem>
</file>

<file path=customXml/itemProps4.xml><?xml version="1.0" encoding="utf-8"?>
<ds:datastoreItem xmlns:ds="http://schemas.openxmlformats.org/officeDocument/2006/customXml" ds:itemID="{78E85137-610F-4DE4-A961-7F7A1DA29F2D}">
  <ds:schemaRefs/>
</ds:datastoreItem>
</file>

<file path=customXml/itemProps5.xml><?xml version="1.0" encoding="utf-8"?>
<ds:datastoreItem xmlns:ds="http://schemas.openxmlformats.org/officeDocument/2006/customXml" ds:itemID="{0D4A98D7-A056-4A12-A949-9E2EE5A35FE4}">
  <ds:schemaRefs/>
</ds:datastoreItem>
</file>

<file path=customXml/itemProps6.xml><?xml version="1.0" encoding="utf-8"?>
<ds:datastoreItem xmlns:ds="http://schemas.openxmlformats.org/officeDocument/2006/customXml" ds:itemID="{E0C162D0-F7BA-4089-AC31-880761F0BD65}">
  <ds:schemaRefs/>
</ds:datastoreItem>
</file>

<file path=customXml/itemProps7.xml><?xml version="1.0" encoding="utf-8"?>
<ds:datastoreItem xmlns:ds="http://schemas.openxmlformats.org/officeDocument/2006/customXml" ds:itemID="{83B1EF68-4D55-4397-AF73-D916BC2254F0}">
  <ds:schemaRefs/>
</ds:datastoreItem>
</file>

<file path=customXml/itemProps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D44D0B5A-EC6D-4AEA-A833-02344E0C6DB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25</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5425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7</cp:revision>
  <cp:lastPrinted>2015-12-22T16:01:00Z</cp:lastPrinted>
  <dcterms:created xsi:type="dcterms:W3CDTF">2020-02-27T20:45:00Z</dcterms:created>
  <dcterms:modified xsi:type="dcterms:W3CDTF">2020-02-28T14:25:00Z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