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9B5678" w:rsidP="00D6051F">
      <w:pPr>
        <w:pStyle w:val="Heading"/>
      </w:pPr>
      <w:r>
        <w:t>Hepatitis C virus (HCV) Updates: Recommendations for Managing and Treating Hepatitis C</w:t>
      </w:r>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9B5678">
        <w:rPr>
          <w:color w:val="595959" w:themeColor="text1" w:themeTint="A6"/>
        </w:rPr>
        <w:t>February 20</w:t>
      </w:r>
      <w:r w:rsidR="00382AB7">
        <w:rPr>
          <w:color w:val="595959" w:themeColor="text1" w:themeTint="A6"/>
        </w:rPr>
        <w:t>, 2020</w:t>
      </w:r>
    </w:p>
    <w:p w:rsidR="002753AF" w:rsidRDefault="0013180C" w:rsidP="001602E9">
      <w:pPr>
        <w:pStyle w:val="BodyText1"/>
        <w:spacing w:after="240"/>
        <w:rPr>
          <w:color w:val="595959" w:themeColor="text1" w:themeTint="A6"/>
        </w:rPr>
      </w:pPr>
      <w:r w:rsidRPr="00787BD0">
        <w:rPr>
          <w:color w:val="595959" w:themeColor="text1" w:themeTint="A6"/>
        </w:rPr>
        <w:t xml:space="preserve">Course director: </w:t>
      </w:r>
      <w:r w:rsidR="009B5678">
        <w:rPr>
          <w:color w:val="595959" w:themeColor="text1" w:themeTint="A6"/>
        </w:rPr>
        <w:t>Sheena Babin</w:t>
      </w:r>
      <w:r w:rsidR="002753AF">
        <w:rPr>
          <w:color w:val="595959" w:themeColor="text1" w:themeTint="A6"/>
        </w:rPr>
        <w:t>, PharmD</w:t>
      </w:r>
      <w:r w:rsidR="009B5678">
        <w:rPr>
          <w:color w:val="595959" w:themeColor="text1" w:themeTint="A6"/>
        </w:rPr>
        <w:t>, CSP</w:t>
      </w:r>
    </w:p>
    <w:p w:rsidR="008730EB" w:rsidRPr="00787BD0" w:rsidRDefault="008730EB" w:rsidP="001602E9">
      <w:pPr>
        <w:pStyle w:val="BodyText1"/>
        <w:spacing w:after="240"/>
        <w:rPr>
          <w:color w:val="595959" w:themeColor="text1" w:themeTint="A6"/>
        </w:rPr>
      </w:pPr>
      <w:r w:rsidRPr="00787BD0">
        <w:rPr>
          <w:color w:val="595959" w:themeColor="text1" w:themeTint="A6"/>
        </w:rPr>
        <w:t>Vizient is committed to complying with the criteria set forth by the accredit</w:t>
      </w:r>
      <w:r w:rsidR="004B0F88" w:rsidRPr="00787BD0">
        <w:rPr>
          <w:color w:val="595959" w:themeColor="text1" w:themeTint="A6"/>
        </w:rPr>
        <w:t>ing</w:t>
      </w:r>
      <w:r w:rsidRPr="00787BD0">
        <w:rPr>
          <w:color w:val="595959" w:themeColor="text1" w:themeTint="A6"/>
        </w:rPr>
        <w:t xml:space="preserve"> agencies in order to provide this quality </w:t>
      </w:r>
      <w:r w:rsidR="00ED0769" w:rsidRPr="00787BD0">
        <w:rPr>
          <w:color w:val="595959" w:themeColor="text1" w:themeTint="A6"/>
        </w:rPr>
        <w:t>course</w:t>
      </w:r>
      <w:r w:rsidRPr="00787BD0">
        <w:rPr>
          <w:color w:val="595959" w:themeColor="text1" w:themeTint="A6"/>
        </w:rPr>
        <w:t xml:space="preserve">.  To receive credit for educational activities, you must successfully complete all </w:t>
      </w:r>
      <w:r w:rsidR="00ED0769" w:rsidRPr="00787BD0">
        <w:rPr>
          <w:color w:val="595959" w:themeColor="text1" w:themeTint="A6"/>
        </w:rPr>
        <w:t>course</w:t>
      </w:r>
      <w:r w:rsidRPr="00787BD0">
        <w:rPr>
          <w:color w:val="595959" w:themeColor="text1" w:themeTint="A6"/>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Pr="00787BD0">
        <w:rPr>
          <w:rFonts w:cs="Arial"/>
          <w:color w:val="595959" w:themeColor="text1" w:themeTint="A6"/>
          <w:szCs w:val="20"/>
        </w:rPr>
        <w:t xml:space="preserve">no later than </w:t>
      </w:r>
      <w:r w:rsidR="002F42C5">
        <w:rPr>
          <w:rFonts w:cs="Arial"/>
          <w:color w:val="595959" w:themeColor="text1" w:themeTint="A6"/>
          <w:szCs w:val="20"/>
        </w:rPr>
        <w:t>April 4</w:t>
      </w:r>
      <w:r w:rsidR="00787BD0" w:rsidRPr="00787BD0">
        <w:rPr>
          <w:rFonts w:cs="Arial"/>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787BD0">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Pr="00787BD0"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Please provide an accurate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w:t>
      </w:r>
      <w:r w:rsidRPr="00787BD0">
        <w:rPr>
          <w:rFonts w:cs="Arial"/>
          <w:b/>
          <w:color w:val="595959" w:themeColor="text1" w:themeTint="A6"/>
          <w:szCs w:val="20"/>
          <w:u w:val="single"/>
        </w:rPr>
        <w:t>mm/</w:t>
      </w:r>
      <w:proofErr w:type="spellStart"/>
      <w:r w:rsidRPr="00787BD0">
        <w:rPr>
          <w:rFonts w:cs="Arial"/>
          <w:b/>
          <w:color w:val="595959" w:themeColor="text1" w:themeTint="A6"/>
          <w:szCs w:val="20"/>
          <w:u w:val="single"/>
        </w:rPr>
        <w:t>dd</w:t>
      </w:r>
      <w:proofErr w:type="spellEnd"/>
      <w:r w:rsidRPr="00787BD0">
        <w:rPr>
          <w:rFonts w:cs="Arial"/>
          <w:color w:val="595959" w:themeColor="text1" w:themeTint="A6"/>
          <w:szCs w:val="20"/>
        </w:rPr>
        <w:t xml:space="preserve"> – do not include birth year)</w:t>
      </w:r>
    </w:p>
    <w:p w:rsidR="00A5195E" w:rsidRPr="00787BD0"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Vizient will upload your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into CPE Monitor</w:t>
      </w:r>
      <w:r w:rsidR="00642B45" w:rsidRPr="00787BD0">
        <w:rPr>
          <w:rFonts w:cs="Arial"/>
          <w:color w:val="595959" w:themeColor="text1" w:themeTint="A6"/>
          <w:szCs w:val="20"/>
        </w:rPr>
        <w:t xml:space="preserve"> </w:t>
      </w:r>
      <w:r w:rsidR="003F4336" w:rsidRPr="00787BD0">
        <w:rPr>
          <w:rFonts w:cs="Arial"/>
          <w:color w:val="595959" w:themeColor="text1" w:themeTint="A6"/>
          <w:szCs w:val="20"/>
        </w:rPr>
        <w:t xml:space="preserve">within 24 hours </w:t>
      </w:r>
      <w:r w:rsidR="00D2267A" w:rsidRPr="00787BD0">
        <w:rPr>
          <w:rFonts w:cs="Arial"/>
          <w:color w:val="595959" w:themeColor="text1" w:themeTint="A6"/>
          <w:szCs w:val="20"/>
        </w:rPr>
        <w:t xml:space="preserve">after </w:t>
      </w:r>
      <w:r w:rsidR="00ED0769" w:rsidRPr="00787BD0">
        <w:rPr>
          <w:rFonts w:cs="Arial"/>
          <w:color w:val="595959" w:themeColor="text1" w:themeTint="A6"/>
          <w:szCs w:val="20"/>
        </w:rPr>
        <w:t xml:space="preserve">the </w:t>
      </w:r>
      <w:r w:rsidR="00D2267A" w:rsidRPr="00787BD0">
        <w:rPr>
          <w:rFonts w:cs="Arial"/>
          <w:color w:val="595959" w:themeColor="text1" w:themeTint="A6"/>
          <w:szCs w:val="20"/>
        </w:rPr>
        <w:t>completion of all steps required to receive credit</w:t>
      </w:r>
      <w:r w:rsidR="003F4336" w:rsidRPr="00787BD0">
        <w:rPr>
          <w:rFonts w:cs="Arial"/>
          <w:color w:val="595959" w:themeColor="text1" w:themeTint="A6"/>
          <w:szCs w:val="20"/>
        </w:rPr>
        <w:t>.</w:t>
      </w:r>
    </w:p>
    <w:p w:rsidR="008730EB" w:rsidRPr="00787BD0" w:rsidRDefault="008730EB" w:rsidP="008730EB">
      <w:pPr>
        <w:spacing w:line="276" w:lineRule="auto"/>
        <w:rPr>
          <w:rFonts w:cs="Arial"/>
          <w:color w:val="595959" w:themeColor="text1" w:themeTint="A6"/>
        </w:rPr>
      </w:pPr>
      <w:r w:rsidRPr="00787BD0">
        <w:rPr>
          <w:rFonts w:cs="Arial"/>
          <w:color w:val="595959" w:themeColor="text1" w:themeTint="A6"/>
        </w:rPr>
        <w:t xml:space="preserve">If your </w:t>
      </w:r>
      <w:r w:rsidRPr="00787BD0">
        <w:rPr>
          <w:rFonts w:cs="Arial"/>
          <w:b/>
          <w:color w:val="595959" w:themeColor="text1" w:themeTint="A6"/>
        </w:rPr>
        <w:t>NABP ID number</w:t>
      </w:r>
      <w:r w:rsidRPr="00787BD0">
        <w:rPr>
          <w:rFonts w:cs="Arial"/>
          <w:color w:val="595959" w:themeColor="text1" w:themeTint="A6"/>
        </w:rPr>
        <w:t xml:space="preserve"> and/or </w:t>
      </w:r>
      <w:r w:rsidRPr="00787BD0">
        <w:rPr>
          <w:rFonts w:cs="Arial"/>
          <w:b/>
          <w:color w:val="595959" w:themeColor="text1" w:themeTint="A6"/>
        </w:rPr>
        <w:t>date of birth</w:t>
      </w:r>
      <w:r w:rsidRPr="00787BD0">
        <w:rPr>
          <w:rFonts w:cs="Arial"/>
          <w:color w:val="595959" w:themeColor="text1" w:themeTint="A6"/>
        </w:rPr>
        <w:t xml:space="preserve"> are returned as invalid after </w:t>
      </w:r>
      <w:r w:rsidR="00ED0769" w:rsidRPr="00787BD0">
        <w:rPr>
          <w:rFonts w:cs="Arial"/>
          <w:color w:val="595959" w:themeColor="text1" w:themeTint="A6"/>
        </w:rPr>
        <w:t xml:space="preserve">the </w:t>
      </w:r>
      <w:r w:rsidRPr="00787BD0">
        <w:rPr>
          <w:rFonts w:cs="Arial"/>
          <w:color w:val="595959" w:themeColor="text1" w:themeTint="A6"/>
        </w:rPr>
        <w:t xml:space="preserve">upload, Vizient will make one attempt to contact you for corrections within </w:t>
      </w:r>
      <w:r w:rsidR="00ED0769" w:rsidRPr="00787BD0">
        <w:rPr>
          <w:rFonts w:cs="Arial"/>
          <w:color w:val="595959" w:themeColor="text1" w:themeTint="A6"/>
        </w:rPr>
        <w:t>a</w:t>
      </w:r>
      <w:r w:rsidRPr="00787BD0">
        <w:rPr>
          <w:rFonts w:cs="Arial"/>
          <w:color w:val="595959" w:themeColor="text1" w:themeTint="A6"/>
        </w:rPr>
        <w:t xml:space="preserve"> 45-day window. After the 45-day window expires, Vizient will not accept the information, and Vizient will not be able to process your </w:t>
      </w:r>
      <w:r w:rsidR="004B0F88" w:rsidRPr="00787BD0">
        <w:rPr>
          <w:rFonts w:cs="Arial"/>
          <w:color w:val="595959" w:themeColor="text1" w:themeTint="A6"/>
        </w:rPr>
        <w:t>CE</w:t>
      </w:r>
      <w:r w:rsidRPr="00787BD0">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D30787"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787BD0" w:rsidRDefault="003C3DF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Recall how to design a </w:t>
      </w:r>
      <w:r w:rsidR="002F42C5">
        <w:rPr>
          <w:rFonts w:eastAsia="Calibri" w:cs="Arial"/>
          <w:color w:val="595959" w:themeColor="text1" w:themeTint="A6"/>
          <w:szCs w:val="20"/>
        </w:rPr>
        <w:t xml:space="preserve"> treatment plan for initial Hepatitis C virus (HCV) patients based on updates with </w:t>
      </w:r>
      <w:r>
        <w:rPr>
          <w:rFonts w:eastAsia="Calibri" w:cs="Arial"/>
          <w:color w:val="595959" w:themeColor="text1" w:themeTint="A6"/>
          <w:szCs w:val="20"/>
        </w:rPr>
        <w:t xml:space="preserve">a focus on </w:t>
      </w:r>
      <w:r w:rsidR="002F42C5">
        <w:rPr>
          <w:rFonts w:eastAsia="Calibri" w:cs="Arial"/>
          <w:color w:val="595959" w:themeColor="text1" w:themeTint="A6"/>
          <w:szCs w:val="20"/>
        </w:rPr>
        <w:t xml:space="preserve">shortened duration of </w:t>
      </w:r>
      <w:proofErr w:type="spellStart"/>
      <w:r w:rsidR="002F42C5">
        <w:rPr>
          <w:rFonts w:eastAsia="Calibri" w:cs="Arial"/>
          <w:color w:val="595959" w:themeColor="text1" w:themeTint="A6"/>
          <w:szCs w:val="20"/>
        </w:rPr>
        <w:t>glecaprevir</w:t>
      </w:r>
      <w:proofErr w:type="spellEnd"/>
      <w:r w:rsidR="002F42C5">
        <w:rPr>
          <w:rFonts w:eastAsia="Calibri" w:cs="Arial"/>
          <w:color w:val="595959" w:themeColor="text1" w:themeTint="A6"/>
          <w:szCs w:val="20"/>
        </w:rPr>
        <w:t>/</w:t>
      </w:r>
      <w:proofErr w:type="spellStart"/>
      <w:r w:rsidR="002F42C5">
        <w:rPr>
          <w:rFonts w:eastAsia="Calibri" w:cs="Arial"/>
          <w:color w:val="595959" w:themeColor="text1" w:themeTint="A6"/>
          <w:szCs w:val="20"/>
        </w:rPr>
        <w:t>pibrentasir</w:t>
      </w:r>
      <w:proofErr w:type="spellEnd"/>
      <w:r w:rsidR="002F42C5">
        <w:rPr>
          <w:rFonts w:eastAsia="Calibri" w:cs="Arial"/>
          <w:color w:val="595959" w:themeColor="text1" w:themeTint="A6"/>
          <w:szCs w:val="20"/>
        </w:rPr>
        <w:t xml:space="preserve"> treatment and elimination of renal adjustments for </w:t>
      </w:r>
      <w:proofErr w:type="spellStart"/>
      <w:r w:rsidR="002F42C5">
        <w:rPr>
          <w:rFonts w:eastAsia="Calibri" w:cs="Arial"/>
          <w:color w:val="595959" w:themeColor="text1" w:themeTint="A6"/>
          <w:szCs w:val="20"/>
        </w:rPr>
        <w:t>sofubuvir</w:t>
      </w:r>
      <w:proofErr w:type="spellEnd"/>
      <w:r w:rsidR="002F42C5">
        <w:rPr>
          <w:rFonts w:eastAsia="Calibri" w:cs="Arial"/>
          <w:color w:val="595959" w:themeColor="text1" w:themeTint="A6"/>
          <w:szCs w:val="20"/>
        </w:rPr>
        <w:t>-based regimens</w:t>
      </w:r>
    </w:p>
    <w:p w:rsidR="004A294A" w:rsidRPr="00787BD0" w:rsidRDefault="003C3DF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Describe how to manage</w:t>
      </w:r>
      <w:r w:rsidR="002F42C5">
        <w:rPr>
          <w:rFonts w:cs="Arial"/>
          <w:color w:val="595959" w:themeColor="text1" w:themeTint="A6"/>
          <w:szCs w:val="20"/>
        </w:rPr>
        <w:t xml:space="preserve"> HCV in the pediatric population according to updated guidelines and FDA package labels</w:t>
      </w:r>
    </w:p>
    <w:p w:rsidR="008C5342" w:rsidRDefault="008C5342" w:rsidP="00D30787">
      <w:pPr>
        <w:spacing w:after="120"/>
        <w:rPr>
          <w:rFonts w:cs="Arial"/>
          <w:b/>
          <w:color w:val="01ADAB"/>
          <w:sz w:val="24"/>
        </w:rPr>
      </w:pPr>
    </w:p>
    <w:p w:rsidR="008C5342" w:rsidRDefault="008C5342" w:rsidP="00D30787">
      <w:pPr>
        <w:spacing w:after="120"/>
        <w:rPr>
          <w:rFonts w:cs="Arial"/>
          <w:b/>
          <w:color w:val="01ADAB"/>
          <w:sz w:val="24"/>
        </w:rPr>
      </w:pPr>
    </w:p>
    <w:p w:rsidR="00D30787" w:rsidRPr="008730EB" w:rsidRDefault="00D30787" w:rsidP="00D30787">
      <w:pPr>
        <w:spacing w:after="120"/>
        <w:rPr>
          <w:rFonts w:cs="Arial"/>
          <w:b/>
          <w:color w:val="01ADAB"/>
          <w:sz w:val="24"/>
        </w:rPr>
      </w:pPr>
      <w:r>
        <w:rPr>
          <w:rFonts w:cs="Arial"/>
          <w:b/>
          <w:color w:val="01ADAB"/>
          <w:sz w:val="24"/>
        </w:rPr>
        <w:lastRenderedPageBreak/>
        <w:t>Pharmacy technician l</w:t>
      </w:r>
      <w:r w:rsidRPr="008730EB">
        <w:rPr>
          <w:rFonts w:cs="Arial"/>
          <w:b/>
          <w:color w:val="01ADAB"/>
          <w:sz w:val="24"/>
        </w:rPr>
        <w:t>earning objectives</w:t>
      </w:r>
    </w:p>
    <w:p w:rsidR="00D30787" w:rsidRPr="00787BD0" w:rsidRDefault="00D30787" w:rsidP="00D307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Hepatitis C virus (HCV) transmission and define pertinent lab values</w:t>
      </w:r>
    </w:p>
    <w:p w:rsidR="00D30787" w:rsidRPr="00787BD0" w:rsidRDefault="00D30787" w:rsidP="00D30787">
      <w:pPr>
        <w:pStyle w:val="ListParagraph"/>
        <w:numPr>
          <w:ilvl w:val="0"/>
          <w:numId w:val="40"/>
        </w:numPr>
        <w:ind w:left="360"/>
        <w:rPr>
          <w:rFonts w:cs="Arial"/>
          <w:color w:val="595959" w:themeColor="text1" w:themeTint="A6"/>
          <w:szCs w:val="20"/>
        </w:rPr>
      </w:pPr>
      <w:r>
        <w:rPr>
          <w:rFonts w:cs="Arial"/>
          <w:color w:val="595959" w:themeColor="text1" w:themeTint="A6"/>
          <w:szCs w:val="20"/>
        </w:rPr>
        <w:t xml:space="preserve">Recognize brand/generic names of medications discussed in the updated guidelines </w:t>
      </w:r>
      <w:r w:rsidR="003C3DFD">
        <w:rPr>
          <w:rFonts w:cs="Arial"/>
          <w:color w:val="595959" w:themeColor="text1" w:themeTint="A6"/>
          <w:szCs w:val="20"/>
        </w:rPr>
        <w:t>and applicable package inserts</w:t>
      </w:r>
    </w:p>
    <w:p w:rsidR="00E37FD9" w:rsidRPr="00E37FD9" w:rsidRDefault="00E37FD9" w:rsidP="00E37FD9"/>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787BD0" w:rsidRDefault="00155E54" w:rsidP="00155E54">
      <w:pPr>
        <w:rPr>
          <w:rFonts w:cs="Arial"/>
          <w:b/>
          <w:color w:val="595959" w:themeColor="text1" w:themeTint="A6"/>
          <w:szCs w:val="20"/>
          <w:u w:val="single"/>
        </w:rPr>
      </w:pPr>
      <w:r w:rsidRPr="00787BD0">
        <w:rPr>
          <w:rFonts w:cs="Arial"/>
          <w:b/>
          <w:color w:val="595959" w:themeColor="text1" w:themeTint="A6"/>
          <w:szCs w:val="20"/>
          <w:u w:val="single"/>
        </w:rPr>
        <w:t>Joint Accreditation Statement:</w:t>
      </w:r>
    </w:p>
    <w:p w:rsidR="00155E54" w:rsidRPr="00787BD0" w:rsidRDefault="00155E54" w:rsidP="00155E54">
      <w:pPr>
        <w:rPr>
          <w:rFonts w:cs="Arial"/>
          <w:color w:val="595959" w:themeColor="text1" w:themeTint="A6"/>
          <w:szCs w:val="20"/>
        </w:rPr>
      </w:pPr>
    </w:p>
    <w:p w:rsidR="008E3BFD" w:rsidRPr="008E3BFD" w:rsidRDefault="008E3BFD" w:rsidP="008E3BFD">
      <w:pPr>
        <w:autoSpaceDE w:val="0"/>
        <w:autoSpaceDN w:val="0"/>
        <w:rPr>
          <w:rFonts w:cs="Arial"/>
          <w:color w:val="595959" w:themeColor="text1" w:themeTint="A6"/>
        </w:rPr>
      </w:pPr>
      <w:r w:rsidRPr="008E3BFD">
        <w:rPr>
          <w:rFonts w:cs="Arial"/>
          <w:color w:val="595959" w:themeColor="text1" w:themeTint="A6"/>
        </w:rPr>
        <w:t xml:space="preserve">In support of improving patient care, this activity has been planned and implemented by Vizient, Inc. and </w:t>
      </w:r>
      <w:r w:rsidR="00D30787">
        <w:rPr>
          <w:rFonts w:cs="Arial"/>
          <w:color w:val="595959" w:themeColor="text1" w:themeTint="A6"/>
        </w:rPr>
        <w:t>Ochsner Medical Center</w:t>
      </w:r>
      <w:r w:rsidRPr="008E3BFD">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787BD0" w:rsidRDefault="0035174D" w:rsidP="0035174D">
      <w:pPr>
        <w:rPr>
          <w:rFonts w:cs="Arial"/>
          <w:color w:val="595959" w:themeColor="text1" w:themeTint="A6"/>
          <w:szCs w:val="20"/>
        </w:rPr>
      </w:pPr>
      <w:r w:rsidRPr="00787BD0">
        <w:rPr>
          <w:rFonts w:cs="Arial"/>
          <w:color w:val="595959" w:themeColor="text1" w:themeTint="A6"/>
          <w:szCs w:val="20"/>
        </w:rPr>
        <w:t>____________________________________________</w:t>
      </w:r>
    </w:p>
    <w:p w:rsidR="0035174D" w:rsidRPr="00787BD0" w:rsidRDefault="0035174D" w:rsidP="0035174D">
      <w:pPr>
        <w:rPr>
          <w:rFonts w:cs="Arial"/>
          <w:b/>
          <w:color w:val="595959" w:themeColor="text1" w:themeTint="A6"/>
          <w:szCs w:val="20"/>
          <w:u w:val="single"/>
        </w:rPr>
      </w:pPr>
    </w:p>
    <w:p w:rsidR="0035174D" w:rsidRPr="00787BD0" w:rsidRDefault="0035174D" w:rsidP="0035174D">
      <w:pPr>
        <w:rPr>
          <w:rFonts w:cs="Arial"/>
          <w:b/>
          <w:color w:val="595959" w:themeColor="text1" w:themeTint="A6"/>
          <w:szCs w:val="20"/>
          <w:u w:val="single"/>
        </w:rPr>
      </w:pPr>
      <w:r w:rsidRPr="00787BD0">
        <w:rPr>
          <w:rFonts w:cs="Arial"/>
          <w:b/>
          <w:color w:val="595959" w:themeColor="text1" w:themeTint="A6"/>
          <w:szCs w:val="20"/>
          <w:u w:val="single"/>
        </w:rPr>
        <w:t>Designation Statements:</w:t>
      </w:r>
    </w:p>
    <w:p w:rsidR="001449C2" w:rsidRPr="00787BD0" w:rsidRDefault="001449C2" w:rsidP="001449C2">
      <w:pPr>
        <w:rPr>
          <w:rFonts w:cs="Arial"/>
          <w:color w:val="595959" w:themeColor="text1" w:themeTint="A6"/>
          <w:szCs w:val="20"/>
        </w:rPr>
      </w:pPr>
    </w:p>
    <w:p w:rsidR="00C9605F" w:rsidRPr="00787BD0" w:rsidRDefault="00C9605F" w:rsidP="00C9605F">
      <w:pPr>
        <w:pStyle w:val="Heading4"/>
        <w:rPr>
          <w:rFonts w:cs="Arial"/>
          <w:color w:val="595959" w:themeColor="text1" w:themeTint="A6"/>
        </w:rPr>
      </w:pPr>
      <w:r w:rsidRPr="00787BD0">
        <w:rPr>
          <w:rFonts w:cs="Arial"/>
          <w:color w:val="595959" w:themeColor="text1" w:themeTint="A6"/>
        </w:rPr>
        <w:t>PHARMACY</w:t>
      </w:r>
    </w:p>
    <w:p w:rsidR="00C9605F" w:rsidRPr="00787BD0" w:rsidRDefault="00C9605F" w:rsidP="00C9605F">
      <w:pPr>
        <w:rPr>
          <w:rFonts w:cs="Arial"/>
          <w:color w:val="595959" w:themeColor="text1" w:themeTint="A6"/>
        </w:rPr>
      </w:pPr>
      <w:r w:rsidRPr="00787BD0">
        <w:rPr>
          <w:rFonts w:cs="Arial"/>
          <w:color w:val="595959" w:themeColor="text1" w:themeTint="A6"/>
        </w:rPr>
        <w:t xml:space="preserve">Vizient, Inc. designates this activity for a maximum of 1.00 ACPE credit hours. </w:t>
      </w:r>
    </w:p>
    <w:p w:rsidR="00C9605F" w:rsidRDefault="00C9605F" w:rsidP="00C9605F">
      <w:pPr>
        <w:rPr>
          <w:rFonts w:cs="Arial"/>
          <w:color w:val="595959" w:themeColor="text1" w:themeTint="A6"/>
        </w:rPr>
      </w:pPr>
      <w:r w:rsidRPr="00787BD0">
        <w:rPr>
          <w:rFonts w:cs="Arial"/>
          <w:color w:val="595959" w:themeColor="text1" w:themeTint="A6"/>
        </w:rPr>
        <w:t>Universal Activity Number: JA0006103-</w:t>
      </w:r>
      <w:r w:rsidR="00787BD0" w:rsidRPr="00787BD0">
        <w:rPr>
          <w:rFonts w:cs="Arial"/>
          <w:color w:val="595959" w:themeColor="text1" w:themeTint="A6"/>
        </w:rPr>
        <w:t>9999</w:t>
      </w:r>
      <w:r w:rsidRPr="00787BD0">
        <w:rPr>
          <w:rFonts w:cs="Arial"/>
          <w:color w:val="595959" w:themeColor="text1" w:themeTint="A6"/>
        </w:rPr>
        <w:t>-</w:t>
      </w:r>
      <w:r w:rsidR="00E37FD9">
        <w:rPr>
          <w:rFonts w:cs="Arial"/>
          <w:color w:val="595959" w:themeColor="text1" w:themeTint="A6"/>
        </w:rPr>
        <w:t>20</w:t>
      </w:r>
      <w:r w:rsidRPr="00787BD0">
        <w:rPr>
          <w:rFonts w:cs="Arial"/>
          <w:color w:val="595959" w:themeColor="text1" w:themeTint="A6"/>
        </w:rPr>
        <w:t>-</w:t>
      </w:r>
      <w:r w:rsidR="00E37FD9">
        <w:rPr>
          <w:rFonts w:cs="Arial"/>
          <w:color w:val="595959" w:themeColor="text1" w:themeTint="A6"/>
        </w:rPr>
        <w:t>0</w:t>
      </w:r>
      <w:r w:rsidR="00BF510F">
        <w:rPr>
          <w:rFonts w:cs="Arial"/>
          <w:color w:val="595959" w:themeColor="text1" w:themeTint="A6"/>
        </w:rPr>
        <w:t>40</w:t>
      </w:r>
      <w:r w:rsidRPr="00787BD0">
        <w:rPr>
          <w:rFonts w:cs="Arial"/>
          <w:color w:val="595959" w:themeColor="text1" w:themeTint="A6"/>
        </w:rPr>
        <w:t>-L0</w:t>
      </w:r>
      <w:r w:rsidR="001602E9">
        <w:rPr>
          <w:rFonts w:cs="Arial"/>
          <w:color w:val="595959" w:themeColor="text1" w:themeTint="A6"/>
        </w:rPr>
        <w:t>1</w:t>
      </w:r>
      <w:r w:rsidRPr="00787BD0">
        <w:rPr>
          <w:rFonts w:cs="Arial"/>
          <w:color w:val="595959" w:themeColor="text1" w:themeTint="A6"/>
        </w:rPr>
        <w:t>-P</w:t>
      </w:r>
    </w:p>
    <w:p w:rsidR="00D30787" w:rsidRDefault="00D30787" w:rsidP="00D30787">
      <w:pPr>
        <w:rPr>
          <w:rFonts w:cs="Arial"/>
          <w:color w:val="595959" w:themeColor="text1" w:themeTint="A6"/>
        </w:rPr>
      </w:pPr>
      <w:r w:rsidRPr="00787BD0">
        <w:rPr>
          <w:rFonts w:cs="Arial"/>
          <w:color w:val="595959" w:themeColor="text1" w:themeTint="A6"/>
        </w:rPr>
        <w:t>Universal Activity Number: JA0006103-9999-</w:t>
      </w:r>
      <w:r>
        <w:rPr>
          <w:rFonts w:cs="Arial"/>
          <w:color w:val="595959" w:themeColor="text1" w:themeTint="A6"/>
        </w:rPr>
        <w:t>20</w:t>
      </w:r>
      <w:r w:rsidRPr="00787BD0">
        <w:rPr>
          <w:rFonts w:cs="Arial"/>
          <w:color w:val="595959" w:themeColor="text1" w:themeTint="A6"/>
        </w:rPr>
        <w:t>-</w:t>
      </w:r>
      <w:r>
        <w:rPr>
          <w:rFonts w:cs="Arial"/>
          <w:color w:val="595959" w:themeColor="text1" w:themeTint="A6"/>
        </w:rPr>
        <w:t>0</w:t>
      </w:r>
      <w:r w:rsidR="00BF510F">
        <w:rPr>
          <w:rFonts w:cs="Arial"/>
          <w:color w:val="595959" w:themeColor="text1" w:themeTint="A6"/>
        </w:rPr>
        <w:t>40</w:t>
      </w:r>
      <w:r w:rsidRPr="00787BD0">
        <w:rPr>
          <w:rFonts w:cs="Arial"/>
          <w:color w:val="595959" w:themeColor="text1" w:themeTint="A6"/>
        </w:rPr>
        <w:t>-L0</w:t>
      </w:r>
      <w:r>
        <w:rPr>
          <w:rFonts w:cs="Arial"/>
          <w:color w:val="595959" w:themeColor="text1" w:themeTint="A6"/>
        </w:rPr>
        <w:t>1-T</w:t>
      </w:r>
    </w:p>
    <w:p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CB449D" w:rsidRDefault="00CB449D" w:rsidP="00CB449D">
      <w:pPr>
        <w:spacing w:before="120"/>
        <w:rPr>
          <w:rFonts w:cs="Arial"/>
          <w:bCs/>
          <w:color w:val="595959" w:themeColor="text1" w:themeTint="A6"/>
          <w:sz w:val="18"/>
          <w:szCs w:val="18"/>
        </w:rPr>
      </w:pPr>
      <w:r w:rsidRPr="00787BD0">
        <w:rPr>
          <w:rFonts w:cs="Arial"/>
          <w:bCs/>
          <w:color w:val="595959" w:themeColor="text1" w:themeTint="A6"/>
          <w:sz w:val="18"/>
          <w:szCs w:val="18"/>
        </w:rPr>
        <w:t xml:space="preserve">Relevant financial relationships: </w:t>
      </w:r>
      <w:r w:rsidR="00D30787">
        <w:rPr>
          <w:rFonts w:cs="Arial"/>
          <w:bCs/>
          <w:color w:val="595959" w:themeColor="text1" w:themeTint="A6"/>
          <w:sz w:val="18"/>
          <w:szCs w:val="18"/>
        </w:rPr>
        <w:t>Planning committee members and presenters have nothing to disclose</w:t>
      </w:r>
      <w:r w:rsidRPr="00787BD0">
        <w:rPr>
          <w:rFonts w:cs="Arial"/>
          <w:bCs/>
          <w:color w:val="595959" w:themeColor="text1" w:themeTint="A6"/>
          <w:sz w:val="18"/>
          <w:szCs w:val="18"/>
        </w:rPr>
        <w:t xml:space="preserve"> </w:t>
      </w:r>
    </w:p>
    <w:p w:rsidR="00340269" w:rsidRDefault="00340269" w:rsidP="00340269">
      <w:pPr>
        <w:pStyle w:val="Heading3"/>
        <w:spacing w:before="0"/>
        <w:rPr>
          <w:rFonts w:cs="Arial"/>
          <w:b w:val="0"/>
          <w:bCs w:val="0"/>
          <w:color w:val="01ADAB"/>
          <w:sz w:val="24"/>
        </w:rPr>
      </w:pPr>
    </w:p>
    <w:p w:rsidR="00CB449D" w:rsidRDefault="00CB449D" w:rsidP="00340269">
      <w:pPr>
        <w:pStyle w:val="Heading3"/>
        <w:spacing w:before="0"/>
        <w:rPr>
          <w:rFonts w:cs="Arial"/>
          <w:color w:val="01ADAB"/>
          <w:sz w:val="24"/>
        </w:rPr>
      </w:pPr>
      <w:bookmarkStart w:id="0" w:name="_GoBack"/>
      <w:r>
        <w:rPr>
          <w:rFonts w:cs="Arial"/>
          <w:b w:val="0"/>
          <w:bCs w:val="0"/>
          <w:color w:val="01ADAB"/>
          <w:sz w:val="24"/>
        </w:rPr>
        <w:t>Planning committee members</w:t>
      </w:r>
    </w:p>
    <w:p w:rsidR="00340269" w:rsidRDefault="00340269" w:rsidP="00340269">
      <w:pPr>
        <w:rPr>
          <w:b/>
          <w:color w:val="595959" w:themeColor="text1" w:themeTint="A6"/>
        </w:rPr>
      </w:pPr>
    </w:p>
    <w:p w:rsidR="00CB449D" w:rsidRPr="00787BD0" w:rsidRDefault="00D30787" w:rsidP="00340269">
      <w:pPr>
        <w:rPr>
          <w:b/>
          <w:color w:val="595959" w:themeColor="text1" w:themeTint="A6"/>
        </w:rPr>
      </w:pPr>
      <w:r>
        <w:rPr>
          <w:b/>
          <w:color w:val="595959" w:themeColor="text1" w:themeTint="A6"/>
        </w:rPr>
        <w:t xml:space="preserve">Claire </w:t>
      </w:r>
      <w:proofErr w:type="spellStart"/>
      <w:r>
        <w:rPr>
          <w:b/>
          <w:color w:val="595959" w:themeColor="text1" w:themeTint="A6"/>
        </w:rPr>
        <w:t>Ozoral</w:t>
      </w:r>
      <w:proofErr w:type="spellEnd"/>
      <w:r>
        <w:rPr>
          <w:b/>
          <w:color w:val="595959" w:themeColor="text1" w:themeTint="A6"/>
        </w:rPr>
        <w:t>, PharmD, BCPS</w:t>
      </w:r>
    </w:p>
    <w:p w:rsidR="00787BD0" w:rsidRPr="00787BD0" w:rsidRDefault="00D30787" w:rsidP="00340269">
      <w:pPr>
        <w:rPr>
          <w:color w:val="595959" w:themeColor="text1" w:themeTint="A6"/>
        </w:rPr>
      </w:pPr>
      <w:r>
        <w:rPr>
          <w:color w:val="595959" w:themeColor="text1" w:themeTint="A6"/>
        </w:rPr>
        <w:t>Hepatology Clinical Pharmacist</w:t>
      </w:r>
    </w:p>
    <w:p w:rsidR="00787BD0" w:rsidRDefault="00D30787" w:rsidP="00340269">
      <w:pPr>
        <w:rPr>
          <w:color w:val="595959" w:themeColor="text1" w:themeTint="A6"/>
        </w:rPr>
      </w:pPr>
      <w:r>
        <w:rPr>
          <w:color w:val="595959" w:themeColor="text1" w:themeTint="A6"/>
        </w:rPr>
        <w:t>Ochsner Specialty Pharmacy</w:t>
      </w:r>
    </w:p>
    <w:p w:rsidR="00037918" w:rsidRDefault="00037918" w:rsidP="00CB449D">
      <w:pPr>
        <w:rPr>
          <w:color w:val="595959" w:themeColor="text1" w:themeTint="A6"/>
        </w:rPr>
      </w:pPr>
    </w:p>
    <w:p w:rsidR="00037918" w:rsidRPr="00787BD0" w:rsidRDefault="00D30787" w:rsidP="00037918">
      <w:pPr>
        <w:rPr>
          <w:b/>
          <w:color w:val="595959" w:themeColor="text1" w:themeTint="A6"/>
        </w:rPr>
      </w:pPr>
      <w:r>
        <w:rPr>
          <w:b/>
          <w:color w:val="595959" w:themeColor="text1" w:themeTint="A6"/>
        </w:rPr>
        <w:t>Sheena Babin, PharmD, CSP</w:t>
      </w:r>
    </w:p>
    <w:p w:rsidR="00037918" w:rsidRPr="00787BD0" w:rsidRDefault="00D30787" w:rsidP="00037918">
      <w:pPr>
        <w:rPr>
          <w:color w:val="595959" w:themeColor="text1" w:themeTint="A6"/>
        </w:rPr>
      </w:pPr>
      <w:r>
        <w:rPr>
          <w:color w:val="595959" w:themeColor="text1" w:themeTint="A6"/>
        </w:rPr>
        <w:t>Manager, Pharmacy Clinical Services and Business Development</w:t>
      </w:r>
    </w:p>
    <w:p w:rsidR="00D30787" w:rsidRDefault="00D30787" w:rsidP="00D30787">
      <w:pPr>
        <w:rPr>
          <w:color w:val="595959" w:themeColor="text1" w:themeTint="A6"/>
        </w:rPr>
      </w:pPr>
      <w:r>
        <w:rPr>
          <w:color w:val="595959" w:themeColor="text1" w:themeTint="A6"/>
        </w:rPr>
        <w:t>Ochsner Specialty Pharmacy</w:t>
      </w:r>
    </w:p>
    <w:bookmarkEnd w:id="0"/>
    <w:p w:rsidR="001602E9" w:rsidRDefault="001602E9" w:rsidP="001602E9">
      <w:pPr>
        <w:rPr>
          <w:color w:val="595959" w:themeColor="text1" w:themeTint="A6"/>
        </w:rPr>
      </w:pPr>
    </w:p>
    <w:p w:rsidR="00CB449D" w:rsidRDefault="00787BD0" w:rsidP="00CB449D">
      <w:pPr>
        <w:pStyle w:val="Heading3"/>
        <w:spacing w:before="0" w:after="120"/>
        <w:rPr>
          <w:rFonts w:cs="Arial"/>
          <w:color w:val="01ADAB"/>
          <w:sz w:val="24"/>
        </w:rPr>
      </w:pPr>
      <w:r>
        <w:rPr>
          <w:rFonts w:cs="Arial"/>
          <w:b w:val="0"/>
          <w:bCs w:val="0"/>
          <w:color w:val="01ADAB"/>
          <w:sz w:val="24"/>
        </w:rPr>
        <w:t>Course reviewer</w:t>
      </w:r>
    </w:p>
    <w:p w:rsidR="00D30787" w:rsidRDefault="00D30787" w:rsidP="00D30787">
      <w:pPr>
        <w:rPr>
          <w:rFonts w:ascii="Courier New" w:hAnsi="Courier New" w:cs="Courier New"/>
          <w:b/>
          <w:color w:val="595959" w:themeColor="text1" w:themeTint="A6"/>
          <w:szCs w:val="20"/>
        </w:rPr>
      </w:pPr>
      <w:r>
        <w:rPr>
          <w:rFonts w:cs="Arial"/>
          <w:b/>
          <w:color w:val="595959" w:themeColor="text1" w:themeTint="A6"/>
          <w:szCs w:val="20"/>
        </w:rPr>
        <w:t>Katrina K. Harper, PharmD, MBA, BCPS, BCSCP</w:t>
      </w:r>
    </w:p>
    <w:p w:rsidR="00D30787" w:rsidRDefault="00D30787" w:rsidP="00D30787">
      <w:pPr>
        <w:rPr>
          <w:rFonts w:cs="Arial"/>
          <w:color w:val="696969"/>
          <w:szCs w:val="20"/>
        </w:rPr>
      </w:pPr>
      <w:r>
        <w:rPr>
          <w:rFonts w:cs="Arial"/>
          <w:color w:val="696969"/>
          <w:szCs w:val="20"/>
        </w:rPr>
        <w:t xml:space="preserve">Clinical Pharmacy Director, Sourcing Operations </w:t>
      </w:r>
    </w:p>
    <w:p w:rsidR="00D30787" w:rsidRDefault="00D30787" w:rsidP="00D30787">
      <w:pPr>
        <w:rPr>
          <w:rFonts w:cs="Arial"/>
          <w:color w:val="696969"/>
          <w:szCs w:val="20"/>
        </w:rPr>
      </w:pPr>
      <w:r>
        <w:rPr>
          <w:rFonts w:cs="Arial"/>
          <w:color w:val="696969"/>
          <w:szCs w:val="20"/>
        </w:rPr>
        <w:t>Center for Pharmacy Practice Excellence</w:t>
      </w:r>
    </w:p>
    <w:p w:rsidR="00D30787" w:rsidRDefault="00D30787" w:rsidP="00D30787">
      <w:pPr>
        <w:rPr>
          <w:rFonts w:cs="Arial"/>
          <w:color w:val="696969"/>
          <w:szCs w:val="20"/>
        </w:rPr>
      </w:pPr>
      <w:r>
        <w:rPr>
          <w:rFonts w:cs="Arial"/>
          <w:color w:val="696969"/>
          <w:szCs w:val="20"/>
        </w:rPr>
        <w:t>Vizient</w:t>
      </w:r>
    </w:p>
    <w:p w:rsidR="00CB449D" w:rsidRDefault="00CB449D" w:rsidP="00CB449D"/>
    <w:p w:rsidR="00CB449D" w:rsidRDefault="008E3BFD" w:rsidP="00CB449D">
      <w:pPr>
        <w:pStyle w:val="Heading3"/>
        <w:spacing w:before="0" w:after="120"/>
        <w:rPr>
          <w:rFonts w:cs="Arial"/>
          <w:color w:val="01ADAB"/>
          <w:sz w:val="24"/>
        </w:rPr>
      </w:pPr>
      <w:r>
        <w:rPr>
          <w:rFonts w:cs="Arial"/>
          <w:b w:val="0"/>
          <w:bCs w:val="0"/>
          <w:color w:val="01ADAB"/>
          <w:sz w:val="24"/>
        </w:rPr>
        <w:t>Presenter</w:t>
      </w:r>
    </w:p>
    <w:p w:rsidR="00037918" w:rsidRDefault="00D30787" w:rsidP="00CB449D">
      <w:pPr>
        <w:rPr>
          <w:b/>
          <w:color w:val="595959" w:themeColor="text1" w:themeTint="A6"/>
        </w:rPr>
      </w:pPr>
      <w:r>
        <w:rPr>
          <w:b/>
          <w:color w:val="595959" w:themeColor="text1" w:themeTint="A6"/>
        </w:rPr>
        <w:t>Alaa Elsayed, PharmD</w:t>
      </w:r>
    </w:p>
    <w:p w:rsidR="001602E9" w:rsidRPr="00787BD0" w:rsidRDefault="00D30787" w:rsidP="001602E9">
      <w:pPr>
        <w:rPr>
          <w:color w:val="595959" w:themeColor="text1" w:themeTint="A6"/>
        </w:rPr>
      </w:pPr>
      <w:r>
        <w:rPr>
          <w:color w:val="595959" w:themeColor="text1" w:themeTint="A6"/>
        </w:rPr>
        <w:t>Community Pharmacy Resident, PGY-1</w:t>
      </w:r>
    </w:p>
    <w:p w:rsidR="00D30787" w:rsidRDefault="00D30787" w:rsidP="00D30787">
      <w:pPr>
        <w:rPr>
          <w:color w:val="595959" w:themeColor="text1" w:themeTint="A6"/>
        </w:rPr>
      </w:pPr>
      <w:r>
        <w:rPr>
          <w:color w:val="595959" w:themeColor="text1" w:themeTint="A6"/>
        </w:rPr>
        <w:t>Ochsner Specialty Pharmacy</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5B16"/>
    <w:rsid w:val="000970CD"/>
    <w:rsid w:val="000E4E9F"/>
    <w:rsid w:val="000F1401"/>
    <w:rsid w:val="00104CA4"/>
    <w:rsid w:val="00122743"/>
    <w:rsid w:val="001255F0"/>
    <w:rsid w:val="0013180C"/>
    <w:rsid w:val="00132AA2"/>
    <w:rsid w:val="00141630"/>
    <w:rsid w:val="001449C2"/>
    <w:rsid w:val="0015087F"/>
    <w:rsid w:val="0015299B"/>
    <w:rsid w:val="001537EB"/>
    <w:rsid w:val="00155E54"/>
    <w:rsid w:val="001602E9"/>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753AF"/>
    <w:rsid w:val="0029361D"/>
    <w:rsid w:val="002B3983"/>
    <w:rsid w:val="002C549F"/>
    <w:rsid w:val="002D0D3A"/>
    <w:rsid w:val="002D2FCE"/>
    <w:rsid w:val="002E26E9"/>
    <w:rsid w:val="002E5346"/>
    <w:rsid w:val="002F42C5"/>
    <w:rsid w:val="00307785"/>
    <w:rsid w:val="00312693"/>
    <w:rsid w:val="00315D23"/>
    <w:rsid w:val="00316BC2"/>
    <w:rsid w:val="003259A5"/>
    <w:rsid w:val="00330B71"/>
    <w:rsid w:val="00340269"/>
    <w:rsid w:val="003404C7"/>
    <w:rsid w:val="00350D84"/>
    <w:rsid w:val="0035174D"/>
    <w:rsid w:val="003539AF"/>
    <w:rsid w:val="003764AF"/>
    <w:rsid w:val="00380106"/>
    <w:rsid w:val="00382AB7"/>
    <w:rsid w:val="00395719"/>
    <w:rsid w:val="003A65B4"/>
    <w:rsid w:val="003B021D"/>
    <w:rsid w:val="003B5D8E"/>
    <w:rsid w:val="003B687F"/>
    <w:rsid w:val="003C3DFD"/>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7BD0"/>
    <w:rsid w:val="007910DA"/>
    <w:rsid w:val="0079149D"/>
    <w:rsid w:val="007C2570"/>
    <w:rsid w:val="007C6E08"/>
    <w:rsid w:val="007D473D"/>
    <w:rsid w:val="007E45DA"/>
    <w:rsid w:val="007E7584"/>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C5342"/>
    <w:rsid w:val="008D1039"/>
    <w:rsid w:val="008E3BFD"/>
    <w:rsid w:val="008F0EC4"/>
    <w:rsid w:val="009225E4"/>
    <w:rsid w:val="00931508"/>
    <w:rsid w:val="009322F6"/>
    <w:rsid w:val="00952F89"/>
    <w:rsid w:val="00963CDE"/>
    <w:rsid w:val="00971D43"/>
    <w:rsid w:val="00980A48"/>
    <w:rsid w:val="00987B49"/>
    <w:rsid w:val="009A27BF"/>
    <w:rsid w:val="009A7E1B"/>
    <w:rsid w:val="009A7E9D"/>
    <w:rsid w:val="009B2BA5"/>
    <w:rsid w:val="009B5678"/>
    <w:rsid w:val="009B6D1A"/>
    <w:rsid w:val="009D4020"/>
    <w:rsid w:val="009E311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10F"/>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B7958"/>
    <w:rsid w:val="00CC182A"/>
    <w:rsid w:val="00CC289B"/>
    <w:rsid w:val="00CC3A07"/>
    <w:rsid w:val="00CD118E"/>
    <w:rsid w:val="00CD18C0"/>
    <w:rsid w:val="00CF2699"/>
    <w:rsid w:val="00CF5730"/>
    <w:rsid w:val="00D04BFD"/>
    <w:rsid w:val="00D14C65"/>
    <w:rsid w:val="00D2267A"/>
    <w:rsid w:val="00D251FB"/>
    <w:rsid w:val="00D30787"/>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AllWordPDs>
</AllWordPDs>
</file>

<file path=customXml/item14.xml><?xml version="1.0" encoding="utf-8"?>
<VariableUsageMapping/>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VariableListDefinition name="System" displayName="System" id="dc9731b4-d0d2-4ed5-b20d-434d69de1706" isdomainofvalue="False" dataSourceId="00b80028-d226-4a39-9a19-6787589aad19"/>
</file>

<file path=customXml/item17.xml><?xml version="1.0" encoding="utf-8"?>
<SourceDataModel Name="System" TargetDataSourceId="00b80028-d226-4a39-9a19-6787589aad19"/>
</file>

<file path=customXml/item18.xml><?xml version="1.0" encoding="utf-8"?>
<AllExternalAdhocVariableMappings/>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AllMetadata/>
</file>

<file path=customXml/item22.xml><?xml version="1.0" encoding="utf-8"?>
<VariableListDefinition name="AD_HOC" displayName="AD_HOC" id="9426ea6f-1b24-4683-bca3-85d71f6375fd" isdomainofvalue="False" dataSourceId="80be7e5f-6e71-448c-9228-23264555308c"/>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DocPartTree/>
</file>

<file path=customXml/item2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SourceDataModel Name="AD_HOC" TargetDataSourceId="80be7e5f-6e71-448c-9228-23264555308c"/>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5BEF3205-EB69-4E70-BFE8-AFB1DD2B0B96}">
  <ds:schemaRefs>
    <ds:schemaRef ds:uri="http://schemas.microsoft.com/office/2006/documentManagement/types"/>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http://purl.org/dc/terms/"/>
    <ds:schemaRef ds:uri="fff2b044-c74a-4bd8-8e92-b14b9b13b2b5"/>
    <ds:schemaRef ds:uri="1de6e417-ba3b-42be-b14a-7f4cb43c809f"/>
    <ds:schemaRef ds:uri="http://www.w3.org/XML/1998/namespace"/>
    <ds:schemaRef ds:uri="http://purl.org/dc/dcmitype/"/>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5B401B9D-B553-4B56-A34A-971673CC9681}">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63A53EA9-819C-4CF3-BE2F-0A6F003F5A09}">
  <ds:schemaRefs>
    <ds:schemaRef ds:uri="http://schemas.openxmlformats.org/officeDocument/2006/bibliography"/>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36</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2020-01-28T19:16:00Z</dcterms:created>
  <dcterms:modified xsi:type="dcterms:W3CDTF">2020-02-07T17:52:00Z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