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16E69" w14:textId="77777777" w:rsidR="007635A0" w:rsidRPr="00FD1F47" w:rsidRDefault="00FD1F47" w:rsidP="00FD1F47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595959" w:themeColor="text1" w:themeTint="A6"/>
          <w:spacing w:val="-2"/>
          <w:kern w:val="36"/>
          <w:sz w:val="24"/>
          <w:szCs w:val="24"/>
        </w:rPr>
      </w:pPr>
      <w:r w:rsidRPr="00FD1F47">
        <w:rPr>
          <w:noProof/>
          <w:color w:val="595959" w:themeColor="text1" w:themeTint="A6"/>
        </w:rPr>
        <w:drawing>
          <wp:inline distT="0" distB="0" distL="0" distR="0" wp14:anchorId="16EBF0A6" wp14:editId="747BC8A6">
            <wp:extent cx="1266190" cy="315595"/>
            <wp:effectExtent l="0" t="0" r="0" b="825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5A1B6" w14:textId="77777777" w:rsidR="007635A0" w:rsidRPr="00FD1F47" w:rsidRDefault="007635A0" w:rsidP="000F2D8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95959" w:themeColor="text1" w:themeTint="A6"/>
          <w:spacing w:val="-2"/>
          <w:kern w:val="36"/>
          <w:sz w:val="24"/>
          <w:szCs w:val="24"/>
        </w:rPr>
      </w:pPr>
    </w:p>
    <w:p w14:paraId="37F9AECA" w14:textId="77777777" w:rsidR="000F2D85" w:rsidRPr="00FD1F47" w:rsidRDefault="000F2D85" w:rsidP="000F2D8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95959" w:themeColor="text1" w:themeTint="A6"/>
          <w:spacing w:val="-2"/>
          <w:kern w:val="36"/>
          <w:sz w:val="24"/>
          <w:szCs w:val="24"/>
        </w:rPr>
      </w:pPr>
      <w:r w:rsidRPr="00FD1F47">
        <w:rPr>
          <w:rFonts w:ascii="Arial" w:eastAsia="Times New Roman" w:hAnsi="Arial" w:cs="Arial"/>
          <w:color w:val="595959" w:themeColor="text1" w:themeTint="A6"/>
          <w:spacing w:val="-2"/>
          <w:kern w:val="36"/>
          <w:sz w:val="24"/>
          <w:szCs w:val="24"/>
        </w:rPr>
        <w:t>Helpful Tips</w:t>
      </w:r>
      <w:r w:rsidR="001C177F" w:rsidRPr="00FD1F47">
        <w:rPr>
          <w:rFonts w:ascii="Arial" w:eastAsia="Times New Roman" w:hAnsi="Arial" w:cs="Arial"/>
          <w:color w:val="595959" w:themeColor="text1" w:themeTint="A6"/>
          <w:spacing w:val="-2"/>
          <w:kern w:val="36"/>
          <w:sz w:val="24"/>
          <w:szCs w:val="24"/>
        </w:rPr>
        <w:t xml:space="preserve"> for </w:t>
      </w:r>
      <w:r w:rsidR="00C5016E">
        <w:rPr>
          <w:rFonts w:ascii="Arial" w:eastAsia="Times New Roman" w:hAnsi="Arial" w:cs="Arial"/>
          <w:color w:val="595959" w:themeColor="text1" w:themeTint="A6"/>
          <w:spacing w:val="-2"/>
          <w:kern w:val="36"/>
          <w:sz w:val="24"/>
          <w:szCs w:val="24"/>
        </w:rPr>
        <w:t>Users</w:t>
      </w:r>
    </w:p>
    <w:p w14:paraId="00B355E6" w14:textId="77777777" w:rsidR="001C177F" w:rsidRPr="00C5016E" w:rsidRDefault="00C5016E" w:rsidP="000F2D8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595959" w:themeColor="text1" w:themeTint="A6"/>
          <w:spacing w:val="-2"/>
          <w:kern w:val="36"/>
        </w:rPr>
      </w:pPr>
      <w:r>
        <w:rPr>
          <w:rFonts w:ascii="Arial" w:eastAsia="Times New Roman" w:hAnsi="Arial" w:cs="Arial"/>
          <w:i/>
          <w:color w:val="595959" w:themeColor="text1" w:themeTint="A6"/>
          <w:spacing w:val="-2"/>
          <w:kern w:val="36"/>
        </w:rPr>
        <w:t>Vizient CE S</w:t>
      </w:r>
      <w:r w:rsidR="001C177F" w:rsidRPr="00C5016E">
        <w:rPr>
          <w:rFonts w:ascii="Arial" w:eastAsia="Times New Roman" w:hAnsi="Arial" w:cs="Arial"/>
          <w:i/>
          <w:color w:val="595959" w:themeColor="text1" w:themeTint="A6"/>
          <w:spacing w:val="-2"/>
          <w:kern w:val="36"/>
        </w:rPr>
        <w:t>ystem</w:t>
      </w:r>
    </w:p>
    <w:p w14:paraId="7AF31C36" w14:textId="77777777" w:rsidR="000F2D85" w:rsidRPr="00FD1F47" w:rsidRDefault="000F2D85" w:rsidP="00F835F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</w:p>
    <w:p w14:paraId="5B8E44A5" w14:textId="77777777" w:rsidR="00860B7C" w:rsidRDefault="00860B7C" w:rsidP="00860B7C">
      <w:pPr>
        <w:spacing w:after="0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860B7C">
        <w:rPr>
          <w:rFonts w:ascii="Arial" w:hAnsi="Arial" w:cs="Arial"/>
          <w:b/>
          <w:color w:val="595959" w:themeColor="text1" w:themeTint="A6"/>
          <w:sz w:val="20"/>
          <w:szCs w:val="20"/>
        </w:rPr>
        <w:t>Register/Take course</w:t>
      </w:r>
    </w:p>
    <w:p w14:paraId="13781AD7" w14:textId="190C96F0" w:rsidR="00A26072" w:rsidRPr="000C219D" w:rsidRDefault="00A26072" w:rsidP="00860B7C">
      <w:pPr>
        <w:spacing w:after="0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0C219D">
        <w:rPr>
          <w:rFonts w:ascii="Arial" w:hAnsi="Arial" w:cs="Arial"/>
          <w:i/>
          <w:color w:val="595959" w:themeColor="text1" w:themeTint="A6"/>
          <w:sz w:val="20"/>
          <w:szCs w:val="20"/>
        </w:rPr>
        <w:t>If you see “Register/Take course” tab instead of the “Obtain credit” tab, please follow these steps.</w:t>
      </w:r>
    </w:p>
    <w:p w14:paraId="33090FA4" w14:textId="77777777" w:rsidR="009604F1" w:rsidRDefault="009604F1" w:rsidP="00860B7C">
      <w:pPr>
        <w:spacing w:after="0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7DA9C43E" w14:textId="77777777" w:rsidR="009604F1" w:rsidRPr="009604F1" w:rsidRDefault="009604F1" w:rsidP="009604F1">
      <w:pPr>
        <w:pStyle w:val="ListParagraph"/>
        <w:numPr>
          <w:ilvl w:val="0"/>
          <w:numId w:val="11"/>
        </w:numPr>
        <w:spacing w:after="0"/>
        <w:ind w:left="0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9604F1">
        <w:rPr>
          <w:rFonts w:ascii="Arial" w:hAnsi="Arial" w:cs="Arial"/>
          <w:color w:val="595959" w:themeColor="text1" w:themeTint="A6"/>
          <w:sz w:val="20"/>
          <w:szCs w:val="20"/>
        </w:rPr>
        <w:t>Click</w:t>
      </w:r>
      <w:r w:rsidR="00860B7C" w:rsidRPr="009604F1">
        <w:rPr>
          <w:rFonts w:ascii="Arial" w:hAnsi="Arial" w:cs="Arial"/>
          <w:color w:val="595959" w:themeColor="text1" w:themeTint="A6"/>
          <w:sz w:val="20"/>
          <w:szCs w:val="20"/>
        </w:rPr>
        <w:t xml:space="preserve"> on the “Log</w:t>
      </w:r>
      <w:r w:rsidRPr="009604F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860B7C" w:rsidRPr="009604F1">
        <w:rPr>
          <w:rFonts w:ascii="Arial" w:hAnsi="Arial" w:cs="Arial"/>
          <w:color w:val="595959" w:themeColor="text1" w:themeTint="A6"/>
          <w:sz w:val="20"/>
          <w:szCs w:val="20"/>
        </w:rPr>
        <w:t>in” link at the top right</w:t>
      </w:r>
      <w:r w:rsidRPr="009604F1">
        <w:rPr>
          <w:rFonts w:ascii="Arial" w:hAnsi="Arial" w:cs="Arial"/>
          <w:color w:val="595959" w:themeColor="text1" w:themeTint="A6"/>
          <w:sz w:val="20"/>
          <w:szCs w:val="20"/>
        </w:rPr>
        <w:t xml:space="preserve"> corner of the page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and log in.</w:t>
      </w:r>
    </w:p>
    <w:p w14:paraId="74DA6B2B" w14:textId="77777777" w:rsidR="00860B7C" w:rsidRPr="009604F1" w:rsidRDefault="009604F1" w:rsidP="009604F1">
      <w:pPr>
        <w:pStyle w:val="ListParagraph"/>
        <w:numPr>
          <w:ilvl w:val="0"/>
          <w:numId w:val="11"/>
        </w:numPr>
        <w:spacing w:after="0"/>
        <w:ind w:left="0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9604F1">
        <w:rPr>
          <w:rFonts w:ascii="Arial" w:hAnsi="Arial" w:cs="Arial"/>
          <w:color w:val="595959" w:themeColor="text1" w:themeTint="A6"/>
          <w:sz w:val="20"/>
          <w:szCs w:val="20"/>
        </w:rPr>
        <w:t xml:space="preserve">You will not </w:t>
      </w:r>
      <w:r w:rsidR="00860B7C" w:rsidRPr="009604F1">
        <w:rPr>
          <w:rFonts w:ascii="Arial" w:hAnsi="Arial" w:cs="Arial"/>
          <w:color w:val="595959" w:themeColor="text1" w:themeTint="A6"/>
          <w:sz w:val="20"/>
          <w:szCs w:val="20"/>
        </w:rPr>
        <w:t>see an “Obtain credit” tab</w:t>
      </w:r>
      <w:r w:rsidRPr="009604F1">
        <w:rPr>
          <w:rFonts w:ascii="Arial" w:hAnsi="Arial" w:cs="Arial"/>
          <w:color w:val="595959" w:themeColor="text1" w:themeTint="A6"/>
          <w:sz w:val="20"/>
          <w:szCs w:val="20"/>
        </w:rPr>
        <w:t xml:space="preserve">; </w:t>
      </w:r>
      <w:r w:rsidR="00860B7C" w:rsidRPr="009604F1">
        <w:rPr>
          <w:rFonts w:ascii="Arial" w:hAnsi="Arial" w:cs="Arial"/>
          <w:color w:val="595959" w:themeColor="text1" w:themeTint="A6"/>
          <w:sz w:val="20"/>
          <w:szCs w:val="20"/>
        </w:rPr>
        <w:t>you will be taken directly to the “Access code” field.</w:t>
      </w:r>
    </w:p>
    <w:p w14:paraId="7A4E3925" w14:textId="77777777" w:rsidR="009604F1" w:rsidRPr="009604F1" w:rsidRDefault="009604F1" w:rsidP="009604F1">
      <w:pPr>
        <w:pStyle w:val="ListParagraph"/>
        <w:numPr>
          <w:ilvl w:val="0"/>
          <w:numId w:val="11"/>
        </w:numPr>
        <w:spacing w:after="0"/>
        <w:ind w:left="0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Follow the remainder of the process normally.</w:t>
      </w:r>
    </w:p>
    <w:p w14:paraId="25F32945" w14:textId="77777777" w:rsidR="00FD1F47" w:rsidRDefault="00FD1F47" w:rsidP="00F835F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</w:p>
    <w:p w14:paraId="7C82F409" w14:textId="77777777" w:rsidR="007C5484" w:rsidRPr="007C5484" w:rsidRDefault="007C5484" w:rsidP="00F835F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  <w:r w:rsidRPr="007C5484"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  <w:t>Registration</w:t>
      </w:r>
    </w:p>
    <w:p w14:paraId="46D8F169" w14:textId="77777777" w:rsidR="007C5484" w:rsidRPr="00FD1F47" w:rsidRDefault="007C5484" w:rsidP="00F835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 xml:space="preserve">Registering an account with the system creates credentials for the learner, allows </w:t>
      </w:r>
      <w:r w:rsidR="008F1901" w:rsidRPr="00FD1F47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them</w:t>
      </w:r>
      <w:r w:rsidRPr="007C5484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 xml:space="preserve"> to enroll in courses, track earned credits, and interact with the site. </w:t>
      </w:r>
    </w:p>
    <w:p w14:paraId="0BB2119B" w14:textId="77777777" w:rsidR="00F835FE" w:rsidRPr="007C5484" w:rsidRDefault="00F835FE" w:rsidP="00F835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</w:p>
    <w:p w14:paraId="495A0D39" w14:textId="77777777" w:rsidR="00F835FE" w:rsidRPr="00FD1F47" w:rsidRDefault="00F835FE" w:rsidP="00F835FE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Navigate t</w:t>
      </w:r>
      <w:r w:rsidRPr="00860B7C">
        <w:rPr>
          <w:rFonts w:ascii="Arial" w:eastAsia="Times New Roman" w:hAnsi="Arial" w:cs="Arial"/>
          <w:color w:val="595959" w:themeColor="text1" w:themeTint="A6"/>
          <w:sz w:val="20"/>
          <w:szCs w:val="20"/>
        </w:rPr>
        <w:t>o the home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 page</w:t>
      </w: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 by clicking on the link provided in the course Instructions for Obtaining CE Credit document </w:t>
      </w:r>
    </w:p>
    <w:p w14:paraId="1EBA1A1A" w14:textId="77777777" w:rsidR="007C5484" w:rsidRPr="007C5484" w:rsidRDefault="007C5484" w:rsidP="00F835FE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"Register" link in the upper-right corner of the screen.</w:t>
      </w:r>
    </w:p>
    <w:p w14:paraId="64881B7A" w14:textId="77777777" w:rsidR="007C5484" w:rsidRPr="007C5484" w:rsidRDefault="007C5484" w:rsidP="007635A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Enter the required information into the form.</w:t>
      </w:r>
    </w:p>
    <w:p w14:paraId="549314D3" w14:textId="77777777" w:rsidR="007C5484" w:rsidRPr="00FD1F47" w:rsidRDefault="007C5484" w:rsidP="00F835FE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the "Create new account" button.</w:t>
      </w:r>
    </w:p>
    <w:p w14:paraId="2992C602" w14:textId="77777777" w:rsidR="00F835FE" w:rsidRPr="00FD1F47" w:rsidRDefault="00F835FE" w:rsidP="00F835FE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hAnsi="Arial" w:cs="Arial"/>
          <w:color w:val="595959" w:themeColor="text1" w:themeTint="A6"/>
          <w:sz w:val="20"/>
          <w:szCs w:val="20"/>
        </w:rPr>
        <w:t>It is strongly recommended that you bookmark your My Account link for easy access</w:t>
      </w:r>
    </w:p>
    <w:p w14:paraId="7EC30F04" w14:textId="77777777" w:rsidR="00FD1F47" w:rsidRDefault="00FD1F47" w:rsidP="00F835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</w:p>
    <w:p w14:paraId="1C2419EC" w14:textId="77777777" w:rsidR="007C5484" w:rsidRPr="00FD1F47" w:rsidRDefault="00FD1F47" w:rsidP="00F835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Logging in</w:t>
      </w:r>
    </w:p>
    <w:p w14:paraId="300323D0" w14:textId="77777777" w:rsidR="001C177F" w:rsidRPr="00FD1F47" w:rsidRDefault="007C5484" w:rsidP="001C177F">
      <w:pPr>
        <w:shd w:val="clear" w:color="auto" w:fill="FFFFFF"/>
        <w:spacing w:after="0" w:line="240" w:lineRule="auto"/>
        <w:rPr>
          <w:rFonts w:ascii="Arial" w:hAnsi="Arial" w:cs="Arial"/>
          <w:i/>
          <w:color w:val="595959" w:themeColor="text1" w:themeTint="A6"/>
          <w:sz w:val="21"/>
          <w:szCs w:val="21"/>
          <w:shd w:val="clear" w:color="auto" w:fill="FCFCFC"/>
        </w:rPr>
      </w:pPr>
      <w:r w:rsidRPr="00684F5F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Logging in</w:t>
      </w:r>
      <w:r w:rsidR="001C177F" w:rsidRPr="00FD1F47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 xml:space="preserve"> </w:t>
      </w:r>
      <w:r w:rsidRPr="00684F5F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to the system allows the learner to enroll in courses, track earned credi</w:t>
      </w:r>
      <w:r w:rsidR="00C5016E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ts, and interact with the site. L</w:t>
      </w:r>
      <w:r w:rsidR="001C177F" w:rsidRPr="00FD1F47">
        <w:rPr>
          <w:rFonts w:ascii="Arial" w:hAnsi="Arial" w:cs="Arial"/>
          <w:i/>
          <w:color w:val="595959" w:themeColor="text1" w:themeTint="A6"/>
          <w:sz w:val="21"/>
          <w:szCs w:val="21"/>
          <w:shd w:val="clear" w:color="auto" w:fill="FCFCFC"/>
        </w:rPr>
        <w:t>ogging in only works fo</w:t>
      </w:r>
      <w:r w:rsidR="00C5016E">
        <w:rPr>
          <w:rFonts w:ascii="Arial" w:hAnsi="Arial" w:cs="Arial"/>
          <w:i/>
          <w:color w:val="595959" w:themeColor="text1" w:themeTint="A6"/>
          <w:sz w:val="21"/>
          <w:szCs w:val="21"/>
          <w:shd w:val="clear" w:color="auto" w:fill="FCFCFC"/>
        </w:rPr>
        <w:t xml:space="preserve">r learners with valid accounts. </w:t>
      </w:r>
      <w:r w:rsidR="001C177F" w:rsidRPr="00FD1F47">
        <w:rPr>
          <w:rFonts w:ascii="Arial" w:hAnsi="Arial" w:cs="Arial"/>
          <w:i/>
          <w:color w:val="595959" w:themeColor="text1" w:themeTint="A6"/>
          <w:sz w:val="21"/>
          <w:szCs w:val="21"/>
          <w:shd w:val="clear" w:color="auto" w:fill="FCFCFC"/>
        </w:rPr>
        <w:t xml:space="preserve">To create an account, see the Registration section of this document. </w:t>
      </w:r>
    </w:p>
    <w:p w14:paraId="0381BB6E" w14:textId="77777777" w:rsidR="001C177F" w:rsidRPr="00FD1F47" w:rsidRDefault="001C177F" w:rsidP="001C177F">
      <w:pPr>
        <w:shd w:val="clear" w:color="auto" w:fill="FFFFFF"/>
        <w:spacing w:after="0" w:line="240" w:lineRule="auto"/>
        <w:rPr>
          <w:rFonts w:ascii="Arial" w:hAnsi="Arial" w:cs="Arial"/>
          <w:color w:val="595959" w:themeColor="text1" w:themeTint="A6"/>
          <w:sz w:val="21"/>
          <w:szCs w:val="21"/>
          <w:shd w:val="clear" w:color="auto" w:fill="FCFCFC"/>
        </w:rPr>
      </w:pPr>
    </w:p>
    <w:p w14:paraId="23002EC6" w14:textId="77777777" w:rsidR="007C5484" w:rsidRPr="00FD1F47" w:rsidRDefault="007C5484" w:rsidP="001C177F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Navigate to the home page by clicking on the link provided in the course Instructions for Obtaining CE Credit document.</w:t>
      </w:r>
    </w:p>
    <w:p w14:paraId="590F242A" w14:textId="77777777" w:rsidR="007C5484" w:rsidRPr="00684F5F" w:rsidRDefault="007C5484" w:rsidP="007C548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"Log in" link in the upper-right corner of the screen.</w:t>
      </w:r>
    </w:p>
    <w:p w14:paraId="34EB4EFA" w14:textId="77777777" w:rsidR="007C5484" w:rsidRPr="00684F5F" w:rsidRDefault="007C5484" w:rsidP="007C548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Enter your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 username and password into the text fields.</w:t>
      </w:r>
    </w:p>
    <w:p w14:paraId="42419FFE" w14:textId="77777777" w:rsidR="007C5484" w:rsidRPr="00FD1F47" w:rsidRDefault="007C5484" w:rsidP="007C548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the "Log in" button.</w:t>
      </w:r>
    </w:p>
    <w:p w14:paraId="6AA39E93" w14:textId="77777777" w:rsidR="007C5484" w:rsidRPr="00FD1F47" w:rsidRDefault="007C5484" w:rsidP="007C548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Once you are logged in, you may edit your user account</w:t>
      </w:r>
    </w:p>
    <w:p w14:paraId="22075C4C" w14:textId="77777777" w:rsidR="007C5484" w:rsidRPr="00684F5F" w:rsidRDefault="007C5484" w:rsidP="007C54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  <w:r w:rsidRPr="00684F5F"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  <w:t>Editing Account Details</w:t>
      </w:r>
    </w:p>
    <w:p w14:paraId="0F6CA2DC" w14:textId="77777777" w:rsidR="007C5484" w:rsidRPr="00684F5F" w:rsidRDefault="007C5484" w:rsidP="007C54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After a learner has logged in, they can edit their account details.</w:t>
      </w:r>
    </w:p>
    <w:p w14:paraId="55B07DD4" w14:textId="77777777" w:rsidR="007C5484" w:rsidRPr="00684F5F" w:rsidRDefault="00F835FE" w:rsidP="007C5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Navigate to the </w:t>
      </w:r>
      <w:r w:rsidR="007C5484"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home page.</w:t>
      </w:r>
    </w:p>
    <w:p w14:paraId="6ED818C9" w14:textId="77777777" w:rsidR="007C5484" w:rsidRPr="00684F5F" w:rsidRDefault="007C5484" w:rsidP="007C548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Log in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 to the site.</w:t>
      </w:r>
    </w:p>
    <w:p w14:paraId="733BD100" w14:textId="77777777" w:rsidR="007C5484" w:rsidRPr="00684F5F" w:rsidRDefault="007C5484" w:rsidP="007C548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"My account" link at the top right corner of the page.</w:t>
      </w:r>
    </w:p>
    <w:p w14:paraId="58CDE21D" w14:textId="77777777" w:rsidR="007C5484" w:rsidRPr="00684F5F" w:rsidRDefault="007C5484" w:rsidP="007C548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"Edit" tab" at the top of the page. The following may be edited:</w:t>
      </w:r>
    </w:p>
    <w:p w14:paraId="6D6848C6" w14:textId="77777777" w:rsidR="007C5484" w:rsidRPr="00684F5F" w:rsidRDefault="007C5484" w:rsidP="007C548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Edit the email address.</w:t>
      </w:r>
    </w:p>
    <w:p w14:paraId="54BCD6C1" w14:textId="77777777" w:rsidR="007C5484" w:rsidRPr="00684F5F" w:rsidRDefault="007C5484" w:rsidP="007C5484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Enter a new password for the learner.</w:t>
      </w:r>
    </w:p>
    <w:p w14:paraId="6B8789A5" w14:textId="77777777" w:rsidR="007C5484" w:rsidRPr="00684F5F" w:rsidRDefault="007C5484" w:rsidP="007C5484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Check or uncheck the "Personal contact form" checkbox.</w:t>
      </w:r>
    </w:p>
    <w:p w14:paraId="49B86F7C" w14:textId="77777777" w:rsidR="007C5484" w:rsidRPr="00FD1F47" w:rsidRDefault="007C5484" w:rsidP="007C5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the "Save" button</w:t>
      </w:r>
    </w:p>
    <w:p w14:paraId="66083074" w14:textId="77777777" w:rsidR="004B1123" w:rsidRDefault="004B1123" w:rsidP="007C54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</w:p>
    <w:p w14:paraId="4399BB4B" w14:textId="77777777" w:rsidR="007C5484" w:rsidRPr="007C5484" w:rsidRDefault="007C5484" w:rsidP="007C54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  <w:bookmarkStart w:id="0" w:name="_GoBack"/>
      <w:bookmarkEnd w:id="0"/>
      <w:r w:rsidRPr="007C5484"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  <w:t>Editing Profile</w:t>
      </w:r>
    </w:p>
    <w:p w14:paraId="7BB2FE84" w14:textId="77777777" w:rsidR="007C5484" w:rsidRPr="00FD1F47" w:rsidRDefault="007C5484" w:rsidP="007C54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lastRenderedPageBreak/>
        <w:t>After a learner has logged in, they can edit their profile to update personal information.</w:t>
      </w:r>
    </w:p>
    <w:p w14:paraId="1CDAF8BA" w14:textId="77777777" w:rsidR="001C177F" w:rsidRPr="007C5484" w:rsidRDefault="001C177F" w:rsidP="007C54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</w:p>
    <w:p w14:paraId="1784CB45" w14:textId="77777777" w:rsidR="001C177F" w:rsidRPr="00684F5F" w:rsidRDefault="001C177F" w:rsidP="001C177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Log in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 to the site.</w:t>
      </w:r>
    </w:p>
    <w:p w14:paraId="5C76C56B" w14:textId="77777777" w:rsidR="007C5484" w:rsidRPr="007C5484" w:rsidRDefault="007C5484" w:rsidP="007C548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"My account" link at the top right corner of the page.</w:t>
      </w:r>
    </w:p>
    <w:p w14:paraId="53809248" w14:textId="77777777" w:rsidR="007C5484" w:rsidRPr="007C5484" w:rsidRDefault="007C5484" w:rsidP="007C548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"Edit" tab.</w:t>
      </w:r>
    </w:p>
    <w:p w14:paraId="0678AA07" w14:textId="77777777" w:rsidR="007C5484" w:rsidRPr="007C5484" w:rsidRDefault="007C5484" w:rsidP="007C548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"Profile" subtab.</w:t>
      </w:r>
    </w:p>
    <w:p w14:paraId="5E1F8829" w14:textId="77777777" w:rsidR="007C5484" w:rsidRPr="007C5484" w:rsidRDefault="007C5484" w:rsidP="007C548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Edit the desired information.</w:t>
      </w:r>
    </w:p>
    <w:p w14:paraId="7AB780E1" w14:textId="77777777" w:rsidR="007C5484" w:rsidRPr="00FD1F47" w:rsidRDefault="007C5484" w:rsidP="007C548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"Save</w:t>
      </w:r>
      <w:r w:rsidR="009B30EE">
        <w:rPr>
          <w:rFonts w:ascii="Arial" w:eastAsia="Times New Roman" w:hAnsi="Arial" w:cs="Arial"/>
          <w:color w:val="595959" w:themeColor="text1" w:themeTint="A6"/>
          <w:sz w:val="20"/>
          <w:szCs w:val="20"/>
        </w:rPr>
        <w:t>”</w:t>
      </w:r>
    </w:p>
    <w:p w14:paraId="6CD83ED5" w14:textId="77777777" w:rsidR="007C5484" w:rsidRPr="007C5484" w:rsidRDefault="007C5484" w:rsidP="007C54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  <w:r w:rsidRPr="007C5484"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  <w:t>Resetting Lost Password</w:t>
      </w:r>
    </w:p>
    <w:p w14:paraId="3EEF5E66" w14:textId="77777777" w:rsidR="007C5484" w:rsidRPr="007C5484" w:rsidRDefault="007C5484" w:rsidP="004D42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If the learner is unable to remember their password, they must reset it.</w:t>
      </w:r>
    </w:p>
    <w:p w14:paraId="000553FD" w14:textId="77777777" w:rsidR="007C5484" w:rsidRPr="007C5484" w:rsidRDefault="007C5484" w:rsidP="004D42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 </w:t>
      </w:r>
    </w:p>
    <w:p w14:paraId="6773B7B9" w14:textId="77777777" w:rsidR="007C5484" w:rsidRPr="007C5484" w:rsidRDefault="007C5484" w:rsidP="004D42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the "Log in" link in the upper-right corner of the screen.</w:t>
      </w:r>
    </w:p>
    <w:p w14:paraId="5D5C117E" w14:textId="77777777" w:rsidR="007C5484" w:rsidRPr="007C5484" w:rsidRDefault="007C5484" w:rsidP="007C5484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"REQUEST NEW PASSWORD" tab.</w:t>
      </w:r>
    </w:p>
    <w:p w14:paraId="3017FBF2" w14:textId="77777777" w:rsidR="007C5484" w:rsidRPr="007C5484" w:rsidRDefault="007C5484" w:rsidP="007C5484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Enter the learner's username or e-mail address.</w:t>
      </w:r>
    </w:p>
    <w:p w14:paraId="23293F58" w14:textId="77777777" w:rsidR="007C5484" w:rsidRPr="007C5484" w:rsidRDefault="007C5484" w:rsidP="007C5484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the "E-mail new password" button.</w:t>
      </w:r>
    </w:p>
    <w:p w14:paraId="006FD0F0" w14:textId="77777777" w:rsidR="007C5484" w:rsidRPr="007C5484" w:rsidRDefault="007C5484" w:rsidP="007C5484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the link in the email sent to the learner.</w:t>
      </w:r>
    </w:p>
    <w:p w14:paraId="5CAF42FB" w14:textId="77777777" w:rsidR="007C5484" w:rsidRPr="007C5484" w:rsidRDefault="007C5484" w:rsidP="007C5484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Enter a new password in the form that appears.</w:t>
      </w:r>
    </w:p>
    <w:p w14:paraId="4AA96F13" w14:textId="77777777" w:rsidR="007C5484" w:rsidRPr="00FD1F47" w:rsidRDefault="007C5484" w:rsidP="007C5484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the "Submit" button</w:t>
      </w:r>
    </w:p>
    <w:p w14:paraId="611713AD" w14:textId="77777777" w:rsidR="007C5484" w:rsidRPr="007C5484" w:rsidRDefault="007C5484" w:rsidP="007C54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</w:pPr>
      <w:r w:rsidRPr="007C5484">
        <w:rPr>
          <w:rFonts w:ascii="Arial" w:eastAsia="Times New Roman" w:hAnsi="Arial" w:cs="Arial"/>
          <w:b/>
          <w:color w:val="595959" w:themeColor="text1" w:themeTint="A6"/>
          <w:spacing w:val="-2"/>
          <w:kern w:val="36"/>
          <w:sz w:val="20"/>
          <w:szCs w:val="20"/>
        </w:rPr>
        <w:t>External Credit</w:t>
      </w:r>
    </w:p>
    <w:p w14:paraId="4D5AC3A4" w14:textId="77777777" w:rsidR="007C5484" w:rsidRPr="00FD1F47" w:rsidRDefault="007C5484" w:rsidP="007C54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 xml:space="preserve">External credit is credit that a learner was awarded outside of </w:t>
      </w:r>
      <w:r w:rsidR="00AF2BDA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the Vizient CE system</w:t>
      </w:r>
      <w:r w:rsidRPr="007C5484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 xml:space="preserve">. External credit can be tracked in the learner's profile in </w:t>
      </w:r>
      <w:r w:rsidR="00AF2BDA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the Vizient CE system</w:t>
      </w:r>
      <w:r w:rsidRPr="007C5484"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  <w:t>, but it is an honor system where the credit is not validated.</w:t>
      </w:r>
    </w:p>
    <w:p w14:paraId="2E1044B8" w14:textId="77777777" w:rsidR="001C177F" w:rsidRPr="007C5484" w:rsidRDefault="001C177F" w:rsidP="007C54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20"/>
          <w:szCs w:val="20"/>
        </w:rPr>
      </w:pPr>
    </w:p>
    <w:p w14:paraId="41290E07" w14:textId="77777777" w:rsidR="001C177F" w:rsidRPr="00684F5F" w:rsidRDefault="001C177F" w:rsidP="001C177F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Log in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 to the site.</w:t>
      </w:r>
    </w:p>
    <w:p w14:paraId="5F0BEB72" w14:textId="77777777" w:rsidR="007C5484" w:rsidRPr="007C5484" w:rsidRDefault="007C5484" w:rsidP="007C548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"My Account".</w:t>
      </w:r>
    </w:p>
    <w:p w14:paraId="67546A80" w14:textId="77777777" w:rsidR="007C5484" w:rsidRPr="007C5484" w:rsidRDefault="007C5484" w:rsidP="007C548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"My Activities" tab.</w:t>
      </w:r>
    </w:p>
    <w:p w14:paraId="2C869488" w14:textId="77777777" w:rsidR="007C5484" w:rsidRPr="007C5484" w:rsidRDefault="007C5484" w:rsidP="007C548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"External Credits."</w:t>
      </w:r>
    </w:p>
    <w:p w14:paraId="41FCEBB0" w14:textId="77777777" w:rsidR="007C5484" w:rsidRPr="007C5484" w:rsidRDefault="007C5484" w:rsidP="007C548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"Add credits."</w:t>
      </w:r>
    </w:p>
    <w:p w14:paraId="1EEAA751" w14:textId="77777777" w:rsidR="007C5484" w:rsidRPr="007C5484" w:rsidRDefault="007C5484" w:rsidP="007C548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Type in the Course name, Date Completed, and Credit hours. A certificate may be uploaded.</w:t>
      </w:r>
    </w:p>
    <w:p w14:paraId="2B2182E1" w14:textId="77777777" w:rsidR="007C5484" w:rsidRPr="007C5484" w:rsidRDefault="007C5484" w:rsidP="007C548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"Save."</w:t>
      </w:r>
    </w:p>
    <w:p w14:paraId="3FA6AAE9" w14:textId="77777777" w:rsidR="007C5484" w:rsidRPr="00FD1F47" w:rsidRDefault="007C5484" w:rsidP="004D420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External credit entered appears on the page. The data may be filtered by date, or downloaded as a PDF.</w:t>
      </w:r>
    </w:p>
    <w:p w14:paraId="77F776D2" w14:textId="77777777" w:rsidR="007C5484" w:rsidRPr="00FD1F47" w:rsidRDefault="007C5484" w:rsidP="007C5484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595959" w:themeColor="text1" w:themeTint="A6"/>
          <w:spacing w:val="-2"/>
          <w:sz w:val="20"/>
          <w:szCs w:val="20"/>
        </w:rPr>
      </w:pPr>
      <w:r w:rsidRPr="00FD1F47">
        <w:rPr>
          <w:rFonts w:ascii="Arial" w:hAnsi="Arial" w:cs="Arial"/>
          <w:bCs w:val="0"/>
          <w:color w:val="595959" w:themeColor="text1" w:themeTint="A6"/>
          <w:spacing w:val="-2"/>
          <w:sz w:val="20"/>
          <w:szCs w:val="20"/>
        </w:rPr>
        <w:t>Bookmarking</w:t>
      </w:r>
    </w:p>
    <w:p w14:paraId="6B964FBF" w14:textId="77777777" w:rsidR="007C5484" w:rsidRPr="00FD1F47" w:rsidRDefault="007C5484" w:rsidP="004D42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FD1F47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Bookmarking </w:t>
      </w:r>
      <w:r w:rsidR="00F835FE" w:rsidRPr="00FD1F47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can be used whenever a learner </w:t>
      </w:r>
      <w:r w:rsidRPr="00FD1F47">
        <w:rPr>
          <w:rFonts w:ascii="Arial" w:hAnsi="Arial" w:cs="Arial"/>
          <w:i/>
          <w:color w:val="595959" w:themeColor="text1" w:themeTint="A6"/>
          <w:sz w:val="20"/>
          <w:szCs w:val="20"/>
        </w:rPr>
        <w:t>would like to revisit the course at a later point in time.  Bookmarked courses appear in the User Profile section</w:t>
      </w:r>
    </w:p>
    <w:p w14:paraId="007E3D2A" w14:textId="77777777" w:rsidR="004D4208" w:rsidRPr="00FD1F47" w:rsidRDefault="004D4208" w:rsidP="004D4208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shd w:val="clear" w:color="auto" w:fill="FFF8F7"/>
        </w:rPr>
      </w:pPr>
    </w:p>
    <w:p w14:paraId="05FD2198" w14:textId="77777777" w:rsidR="007C5484" w:rsidRDefault="007C5484" w:rsidP="00C5016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Style w:val="Emphasis"/>
          <w:rFonts w:ascii="Arial" w:hAnsi="Arial" w:cs="Arial"/>
          <w:i w:val="0"/>
          <w:color w:val="595959" w:themeColor="text1" w:themeTint="A6"/>
          <w:sz w:val="20"/>
          <w:szCs w:val="20"/>
          <w:shd w:val="clear" w:color="auto" w:fill="FFF8F7"/>
        </w:rPr>
      </w:pPr>
      <w:r w:rsidRPr="00FD1F47">
        <w:rPr>
          <w:rFonts w:ascii="Arial" w:hAnsi="Arial" w:cs="Arial"/>
          <w:color w:val="595959" w:themeColor="text1" w:themeTint="A6"/>
          <w:sz w:val="20"/>
          <w:szCs w:val="20"/>
        </w:rPr>
        <w:t>Bookmarking and course enrollment are independent actions.  If a user bookmarks a course, the user is NOT enrolled into the course and vice-versa</w:t>
      </w:r>
      <w:r w:rsidRPr="00FD1F47">
        <w:rPr>
          <w:rStyle w:val="Emphasis"/>
          <w:rFonts w:ascii="Arial" w:hAnsi="Arial" w:cs="Arial"/>
          <w:i w:val="0"/>
          <w:color w:val="595959" w:themeColor="text1" w:themeTint="A6"/>
          <w:sz w:val="20"/>
          <w:szCs w:val="20"/>
          <w:shd w:val="clear" w:color="auto" w:fill="FFF8F7"/>
        </w:rPr>
        <w:t>.</w:t>
      </w:r>
    </w:p>
    <w:p w14:paraId="5AFE7393" w14:textId="77777777" w:rsidR="00C5016E" w:rsidRPr="00C5016E" w:rsidRDefault="00C5016E" w:rsidP="00C5016E">
      <w:pPr>
        <w:shd w:val="clear" w:color="auto" w:fill="FFFFFF"/>
        <w:spacing w:after="0" w:line="240" w:lineRule="auto"/>
        <w:rPr>
          <w:rStyle w:val="Emphasis"/>
          <w:rFonts w:ascii="Arial" w:hAnsi="Arial" w:cs="Arial"/>
          <w:i w:val="0"/>
          <w:color w:val="595959" w:themeColor="text1" w:themeTint="A6"/>
          <w:sz w:val="20"/>
          <w:szCs w:val="20"/>
          <w:shd w:val="clear" w:color="auto" w:fill="FFF8F7"/>
        </w:rPr>
      </w:pPr>
    </w:p>
    <w:p w14:paraId="6EA4ABF1" w14:textId="77777777" w:rsidR="00684F5F" w:rsidRPr="00FD1F47" w:rsidRDefault="00C5016E" w:rsidP="00C501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</w:rPr>
        <w:t xml:space="preserve">View </w:t>
      </w:r>
      <w:r w:rsidR="00184B60" w:rsidRPr="00FD1F47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</w:rPr>
        <w:t>your</w:t>
      </w:r>
      <w:r w:rsidR="00684F5F" w:rsidRPr="00FD1F47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</w:rPr>
        <w:t>transcript/completed activities</w:t>
      </w:r>
    </w:p>
    <w:p w14:paraId="3E653FD3" w14:textId="77777777" w:rsidR="007635A0" w:rsidRPr="00684F5F" w:rsidRDefault="007635A0" w:rsidP="00F83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</w:p>
    <w:p w14:paraId="4D4E647B" w14:textId="77777777" w:rsidR="001C177F" w:rsidRPr="00684F5F" w:rsidRDefault="001C177F" w:rsidP="007635A0">
      <w:pPr>
        <w:numPr>
          <w:ilvl w:val="0"/>
          <w:numId w:val="1"/>
        </w:numPr>
        <w:shd w:val="clear" w:color="auto" w:fill="FFFFFF"/>
        <w:tabs>
          <w:tab w:val="clear" w:pos="720"/>
          <w:tab w:val="num" w:pos="450"/>
        </w:tabs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Log in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 to the site.</w:t>
      </w:r>
    </w:p>
    <w:p w14:paraId="5371B2ED" w14:textId="77777777" w:rsidR="00684F5F" w:rsidRPr="00684F5F" w:rsidRDefault="00684F5F" w:rsidP="00684F5F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on the "view transcript" link.</w:t>
      </w:r>
    </w:p>
    <w:p w14:paraId="4BEA0BAF" w14:textId="77777777" w:rsidR="00684F5F" w:rsidRPr="00FD1F47" w:rsidRDefault="00684F5F" w:rsidP="00F835FE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All of </w:t>
      </w:r>
      <w:r w:rsidR="00184B60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your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 completed activities will display, along with any credit earned and a link to download a certificat</w:t>
      </w:r>
      <w:r w:rsidR="00184B60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.</w:t>
      </w:r>
    </w:p>
    <w:p w14:paraId="6CCF0D64" w14:textId="77777777" w:rsidR="004D4208" w:rsidRPr="00FD1F47" w:rsidRDefault="004D4208" w:rsidP="00684F5F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lastRenderedPageBreak/>
        <w:t>You may also view any pending activities and any external courses that you manually added to your record (see the External Credit section of this document)</w:t>
      </w:r>
    </w:p>
    <w:p w14:paraId="5E41A6D8" w14:textId="77777777" w:rsidR="001A25F8" w:rsidRPr="00FD1F47" w:rsidRDefault="00C5016E" w:rsidP="001A25F8">
      <w:p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Reported credit for pharmacy disciplines</w:t>
      </w:r>
    </w:p>
    <w:p w14:paraId="17AA8D81" w14:textId="77777777" w:rsidR="007635A0" w:rsidRPr="00684F5F" w:rsidRDefault="007635A0" w:rsidP="007635A0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Log in</w:t>
      </w:r>
      <w:r w:rsidRPr="00684F5F">
        <w:rPr>
          <w:rFonts w:ascii="Arial" w:eastAsia="Times New Roman" w:hAnsi="Arial" w:cs="Arial"/>
          <w:color w:val="595959" w:themeColor="text1" w:themeTint="A6"/>
          <w:sz w:val="20"/>
          <w:szCs w:val="20"/>
        </w:rPr>
        <w:t> to the site.</w:t>
      </w:r>
    </w:p>
    <w:p w14:paraId="050349F6" w14:textId="77777777" w:rsidR="003F5D76" w:rsidRPr="007C5484" w:rsidRDefault="003F5D76" w:rsidP="003F5D76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7C5484">
        <w:rPr>
          <w:rFonts w:ascii="Arial" w:eastAsia="Times New Roman" w:hAnsi="Arial" w:cs="Arial"/>
          <w:color w:val="595959" w:themeColor="text1" w:themeTint="A6"/>
          <w:sz w:val="20"/>
          <w:szCs w:val="20"/>
        </w:rPr>
        <w:t>Click "My Account".</w:t>
      </w:r>
    </w:p>
    <w:p w14:paraId="6A390967" w14:textId="77777777" w:rsidR="00F835FE" w:rsidRPr="00FD1F47" w:rsidRDefault="00F835FE" w:rsidP="003F5D76">
      <w:pPr>
        <w:pStyle w:val="ListParagraph"/>
        <w:numPr>
          <w:ilvl w:val="0"/>
          <w:numId w:val="10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Click on the </w:t>
      </w:r>
      <w:r w:rsidR="009B30EE">
        <w:rPr>
          <w:rFonts w:ascii="Arial" w:eastAsia="Times New Roman" w:hAnsi="Arial" w:cs="Arial"/>
          <w:color w:val="595959" w:themeColor="text1" w:themeTint="A6"/>
          <w:sz w:val="20"/>
          <w:szCs w:val="20"/>
        </w:rPr>
        <w:t>“</w:t>
      </w: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Reported credit</w:t>
      </w:r>
      <w:r w:rsidR="009B30EE">
        <w:rPr>
          <w:rFonts w:ascii="Arial" w:eastAsia="Times New Roman" w:hAnsi="Arial" w:cs="Arial"/>
          <w:color w:val="595959" w:themeColor="text1" w:themeTint="A6"/>
          <w:sz w:val="20"/>
          <w:szCs w:val="20"/>
        </w:rPr>
        <w:t>”</w:t>
      </w: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 tab to </w:t>
      </w:r>
      <w:r w:rsidR="001A25F8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view the list of courses that you have completed and for pharmacy disciplines, have been uploaded to CPE Monitor.  </w:t>
      </w:r>
    </w:p>
    <w:p w14:paraId="292AA69C" w14:textId="77777777" w:rsidR="003F5D76" w:rsidRPr="00FD1F47" w:rsidRDefault="001A25F8" w:rsidP="003F5D76">
      <w:pPr>
        <w:pStyle w:val="ListParagraph"/>
        <w:numPr>
          <w:ilvl w:val="0"/>
          <w:numId w:val="10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Errors that prevented credit from being uploaded to CPE Monitor will be shown on this tab with a message of what the nature of the error was</w:t>
      </w:r>
      <w:r w:rsidR="003F5D76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.</w:t>
      </w:r>
    </w:p>
    <w:p w14:paraId="6446819E" w14:textId="77777777" w:rsidR="001A25F8" w:rsidRPr="00FD1F47" w:rsidRDefault="00C5016E" w:rsidP="003F5D76">
      <w:pPr>
        <w:pStyle w:val="ListParagraph"/>
        <w:numPr>
          <w:ilvl w:val="0"/>
          <w:numId w:val="10"/>
        </w:numP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</w:rPr>
        <w:t>The most common</w:t>
      </w:r>
      <w:r w:rsidR="003F5D76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 upload errors are due to </w:t>
      </w:r>
      <w:r w:rsidR="00BF3332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an incorrect NABP-ID and birthdate combination or a non-pharmacy discipline being selected in 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</w:rPr>
        <w:t>the</w:t>
      </w:r>
      <w:r w:rsidR="00BF3332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 xml:space="preserve"> user profile</w:t>
      </w:r>
      <w:r w:rsidR="001A25F8" w:rsidRPr="00FD1F47">
        <w:rPr>
          <w:rFonts w:ascii="Arial" w:eastAsia="Times New Roman" w:hAnsi="Arial" w:cs="Arial"/>
          <w:color w:val="595959" w:themeColor="text1" w:themeTint="A6"/>
          <w:sz w:val="20"/>
          <w:szCs w:val="20"/>
        </w:rPr>
        <w:t>.</w:t>
      </w:r>
    </w:p>
    <w:p w14:paraId="7FE76728" w14:textId="77777777" w:rsidR="00684F5F" w:rsidRPr="00684F5F" w:rsidRDefault="00684F5F" w:rsidP="00684F5F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091E42"/>
          <w:sz w:val="21"/>
          <w:szCs w:val="21"/>
        </w:rPr>
      </w:pPr>
    </w:p>
    <w:p w14:paraId="6B6D64C9" w14:textId="77777777" w:rsidR="00684F5F" w:rsidRPr="00684F5F" w:rsidRDefault="00684F5F" w:rsidP="00684F5F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091E42"/>
          <w:sz w:val="21"/>
          <w:szCs w:val="21"/>
        </w:rPr>
      </w:pPr>
    </w:p>
    <w:p w14:paraId="5EC06B94" w14:textId="77777777" w:rsidR="00262944" w:rsidRDefault="00262944"/>
    <w:sectPr w:rsidR="00262944" w:rsidSect="007635A0">
      <w:pgSz w:w="12240" w:h="15840"/>
      <w:pgMar w:top="864" w:right="1440" w:bottom="2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8AC5A" w14:textId="77777777" w:rsidR="00F04C9C" w:rsidRDefault="00F04C9C" w:rsidP="000F2D85">
      <w:pPr>
        <w:spacing w:after="0" w:line="240" w:lineRule="auto"/>
      </w:pPr>
      <w:r>
        <w:separator/>
      </w:r>
    </w:p>
  </w:endnote>
  <w:endnote w:type="continuationSeparator" w:id="0">
    <w:p w14:paraId="6DF339AF" w14:textId="77777777" w:rsidR="00F04C9C" w:rsidRDefault="00F04C9C" w:rsidP="000F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35987" w14:textId="77777777" w:rsidR="00F04C9C" w:rsidRDefault="00F04C9C" w:rsidP="000F2D85">
      <w:pPr>
        <w:spacing w:after="0" w:line="240" w:lineRule="auto"/>
      </w:pPr>
      <w:r>
        <w:separator/>
      </w:r>
    </w:p>
  </w:footnote>
  <w:footnote w:type="continuationSeparator" w:id="0">
    <w:p w14:paraId="290EF3D0" w14:textId="77777777" w:rsidR="00F04C9C" w:rsidRDefault="00F04C9C" w:rsidP="000F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36D"/>
    <w:multiLevelType w:val="hybridMultilevel"/>
    <w:tmpl w:val="631C8994"/>
    <w:lvl w:ilvl="0" w:tplc="19901D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8E2"/>
    <w:multiLevelType w:val="multilevel"/>
    <w:tmpl w:val="B104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53B2C"/>
    <w:multiLevelType w:val="hybridMultilevel"/>
    <w:tmpl w:val="B3623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3DBC"/>
    <w:multiLevelType w:val="hybridMultilevel"/>
    <w:tmpl w:val="23221674"/>
    <w:lvl w:ilvl="0" w:tplc="E4E2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438C"/>
    <w:multiLevelType w:val="multilevel"/>
    <w:tmpl w:val="11B8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F4226"/>
    <w:multiLevelType w:val="multilevel"/>
    <w:tmpl w:val="D07C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16581"/>
    <w:multiLevelType w:val="multilevel"/>
    <w:tmpl w:val="B0DE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F21CD"/>
    <w:multiLevelType w:val="hybridMultilevel"/>
    <w:tmpl w:val="32DC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54610"/>
    <w:multiLevelType w:val="multilevel"/>
    <w:tmpl w:val="0E84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54513"/>
    <w:multiLevelType w:val="multilevel"/>
    <w:tmpl w:val="6CA8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F6CFD"/>
    <w:multiLevelType w:val="multilevel"/>
    <w:tmpl w:val="0E8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5F"/>
    <w:rsid w:val="00075F7C"/>
    <w:rsid w:val="000C219D"/>
    <w:rsid w:val="000F2D85"/>
    <w:rsid w:val="00147CB3"/>
    <w:rsid w:val="00184B60"/>
    <w:rsid w:val="001A25F8"/>
    <w:rsid w:val="001C177F"/>
    <w:rsid w:val="00262944"/>
    <w:rsid w:val="002B7D7A"/>
    <w:rsid w:val="003C0BDF"/>
    <w:rsid w:val="003F5D76"/>
    <w:rsid w:val="004B1123"/>
    <w:rsid w:val="004D4208"/>
    <w:rsid w:val="00657233"/>
    <w:rsid w:val="00684F5F"/>
    <w:rsid w:val="007635A0"/>
    <w:rsid w:val="007C5484"/>
    <w:rsid w:val="00860B7C"/>
    <w:rsid w:val="008F1901"/>
    <w:rsid w:val="009604F1"/>
    <w:rsid w:val="009B30EE"/>
    <w:rsid w:val="009F14F2"/>
    <w:rsid w:val="00A26072"/>
    <w:rsid w:val="00AF2BDA"/>
    <w:rsid w:val="00B720DD"/>
    <w:rsid w:val="00BF3332"/>
    <w:rsid w:val="00C5016E"/>
    <w:rsid w:val="00D327E8"/>
    <w:rsid w:val="00F04C9C"/>
    <w:rsid w:val="00F835FE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C9C2"/>
  <w15:chartTrackingRefBased/>
  <w15:docId w15:val="{A22F9848-D966-4D3E-B5B2-E7FA8F63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4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F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4F5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4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7C5484"/>
    <w:rPr>
      <w:i/>
      <w:iCs/>
    </w:rPr>
  </w:style>
  <w:style w:type="paragraph" w:styleId="ListParagraph">
    <w:name w:val="List Paragraph"/>
    <w:aliases w:val="VHA List Paragraph"/>
    <w:basedOn w:val="Normal"/>
    <w:uiPriority w:val="34"/>
    <w:qFormat/>
    <w:rsid w:val="004D4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85"/>
  </w:style>
  <w:style w:type="paragraph" w:styleId="Footer">
    <w:name w:val="footer"/>
    <w:basedOn w:val="Normal"/>
    <w:link w:val="FooterChar"/>
    <w:uiPriority w:val="99"/>
    <w:unhideWhenUsed/>
    <w:rsid w:val="000F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9739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82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02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8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090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013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90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0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845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76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4154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1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Vizient, Inc.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Hilton,Becky</dc:creator>
  <cp:keywords/>
  <dc:description/>
  <cp:lastModifiedBy>Hilton,Becky</cp:lastModifiedBy>
  <cp:revision>3</cp:revision>
  <dcterms:created xsi:type="dcterms:W3CDTF">2019-12-03T18:59:00Z</dcterms:created>
  <dcterms:modified xsi:type="dcterms:W3CDTF">2020-04-20T17:09:00Z</dcterms:modified>
</cp:coreProperties>
</file>