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B6695" w14:textId="6382B02C" w:rsidR="00F23794" w:rsidRPr="00E32BFE" w:rsidRDefault="005A270C" w:rsidP="008730EB">
      <w:pPr>
        <w:pStyle w:val="Headline2"/>
        <w:rPr>
          <w:sz w:val="38"/>
          <w:szCs w:val="38"/>
        </w:rPr>
      </w:pPr>
      <w:r>
        <w:rPr>
          <w:sz w:val="38"/>
          <w:szCs w:val="38"/>
        </w:rPr>
        <w:t xml:space="preserve">Vizient CE system: </w:t>
      </w:r>
      <w:r w:rsidR="001B6720">
        <w:rPr>
          <w:sz w:val="38"/>
          <w:szCs w:val="38"/>
        </w:rPr>
        <w:t xml:space="preserve">Helpful </w:t>
      </w:r>
      <w:r>
        <w:rPr>
          <w:sz w:val="38"/>
          <w:szCs w:val="38"/>
        </w:rPr>
        <w:t>tips for users</w:t>
      </w:r>
    </w:p>
    <w:p w14:paraId="246B5C0A" w14:textId="77777777" w:rsidR="00F23794" w:rsidRPr="006A6544" w:rsidRDefault="00F23794" w:rsidP="004A294A">
      <w:pPr>
        <w:pStyle w:val="Mainheading"/>
        <w:spacing w:after="0"/>
        <w:rPr>
          <w:color w:val="FFBF2D"/>
          <w:sz w:val="14"/>
          <w:szCs w:val="14"/>
        </w:rPr>
      </w:pPr>
      <w:r>
        <w:rPr>
          <w:noProof/>
          <w:color w:val="FFBF2D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640FF4" wp14:editId="1AC4EF77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172200" cy="54610"/>
                <wp:effectExtent l="0" t="0" r="0" b="0"/>
                <wp:wrapThrough wrapText="bothSides">
                  <wp:wrapPolygon edited="0">
                    <wp:start x="0" y="0"/>
                    <wp:lineTo x="0" y="10047"/>
                    <wp:lineTo x="21511" y="10047"/>
                    <wp:lineTo x="21511" y="0"/>
                    <wp:lineTo x="0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54610"/>
                          <a:chOff x="0" y="0"/>
                          <a:chExt cx="6172200" cy="5461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114300" y="27305"/>
                            <a:ext cx="5943600" cy="0"/>
                          </a:xfrm>
                          <a:prstGeom prst="line">
                            <a:avLst/>
                          </a:prstGeom>
                          <a:ln w="50800" cap="rnd">
                            <a:solidFill>
                              <a:schemeClr val="accent4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4E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6117590" y="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4E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B4F74" id="Group 11" o:spid="_x0000_s1026" style="position:absolute;margin-left:0;margin-top:10.5pt;width:486pt;height:4.3pt;z-index:251661312" coordsize="6172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">
                <v:line id="Straight Connector 12" o:spid="_x0000_s1027" style="position:absolute;visibility:visible;mso-wrap-style:square" from="1143,273" to="60579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Nb8AAAADbAAAADwAAAGRycy9kb3ducmV2LnhtbERPS2vCQBC+C/6HZQRvuokHqamraCEi&#10;vdUHeByy0ySYnQ27U03/fbdQ6G0+vuest4Pr1INCbD0byOcZKOLK25ZrA5dzOXsBFQXZYueZDHxT&#10;hO1mPFpjYf2TP+hxklqlEI4FGmhE+kLrWDXkMM59T5y4Tx8cSoKh1jbgM4W7Ti+ybKkdtpwaGuzp&#10;raHqfvpyBt6Xx1U8Z3k47PMyyE1Kua+uxkwnw+4VlNAg/+I/99Gm+Qv4/SUdoD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ijW/AAAAA2wAAAA8AAAAAAAAAAAAAAAAA&#10;oQIAAGRycy9kb3ducmV2LnhtbFBLBQYAAAAABAAEAPkAAACOAwAAAAA=&#10;" strokecolor="#01adab [3207]" strokeweight="4pt">
                  <v:stroke endcap="round"/>
                </v:line>
                <v:oval id="Oval 13" o:spid="_x0000_s1028" style="position:absolute;width:546;height: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bL0A&#10;AADbAAAADwAAAGRycy9kb3ducmV2LnhtbERPSwrCMBDdC94hjOBOUxVEqlFUUNy48IvLoRnbajMp&#10;TdR6eyMI7ubxvjOZ1aYQT6pcbllBrxuBIE6szjlVcDysOiMQziNrLCyTgjc5mE2bjQnG2r54R8+9&#10;T0UIYRejgsz7MpbSJRkZdF1bEgfuaiuDPsAqlbrCVwg3hexH0VAazDk0ZFjSMqPkvn8YBcXpdhpt&#10;8/qGi8RuqP9ez7eXs1LtVj0fg/BU+7/4597oMH8A31/CAX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vNDbL0AAADbAAAADwAAAAAAAAAAAAAAAACYAgAAZHJzL2Rvd25yZXYu&#10;eG1sUEsFBgAAAAAEAAQA9QAAAIIDAAAAAA==&#10;" fillcolor="#ff4e00" stroked="f"/>
                <v:oval id="Oval 16" o:spid="_x0000_s1029" style="position:absolute;left:61175;width:547;height: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g9L4A&#10;AADbAAAADwAAAGRycy9kb3ducmV2LnhtbERPvQrCMBDeBd8hnOCmqQ4i1SgqKC4O/lQcj+Zsq82l&#10;NFHr2xtBcLuP7/em88aU4km1KywrGPQjEMSp1QVnCk7HdW8MwnlkjaVlUvAmB/NZuzXFWNsX7+l5&#10;8JkIIexiVJB7X8VSujQng65vK+LAXW1t0AdYZ1LX+ArhppTDKBpJgwWHhhwrWuWU3g8Po6BMbsl4&#10;VzQ3XKZ2S8P3ZrG7nJXqdprFBISnxv/FP/dWh/kj+P4SD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E4PS+AAAA2wAAAA8AAAAAAAAAAAAAAAAAmAIAAGRycy9kb3ducmV2&#10;LnhtbFBLBQYAAAAABAAEAPUAAACDAwAAAAA=&#10;" fillcolor="#ff4e00" stroked="f"/>
                <w10:wrap type="through"/>
              </v:group>
            </w:pict>
          </mc:Fallback>
        </mc:AlternateContent>
      </w:r>
    </w:p>
    <w:p w14:paraId="1301E3DD" w14:textId="77777777" w:rsidR="00241596" w:rsidRPr="007B6EAD" w:rsidRDefault="00241596" w:rsidP="00241596">
      <w:pPr>
        <w:jc w:val="center"/>
        <w:rPr>
          <w:color w:val="595959" w:themeColor="text1" w:themeTint="A6"/>
        </w:rPr>
      </w:pPr>
    </w:p>
    <w:p w14:paraId="09D4AE6B" w14:textId="77777777" w:rsidR="005A270C" w:rsidRDefault="005A270C" w:rsidP="005A270C">
      <w:pPr>
        <w:rPr>
          <w:rFonts w:cs="Arial"/>
          <w:b/>
          <w:color w:val="595959" w:themeColor="text1" w:themeTint="A6"/>
          <w:szCs w:val="20"/>
        </w:rPr>
      </w:pPr>
      <w:r w:rsidRPr="00860B7C">
        <w:rPr>
          <w:rFonts w:cs="Arial"/>
          <w:b/>
          <w:color w:val="595959" w:themeColor="text1" w:themeTint="A6"/>
          <w:szCs w:val="20"/>
        </w:rPr>
        <w:t>Register/Take course</w:t>
      </w:r>
    </w:p>
    <w:p w14:paraId="3F33F3C5" w14:textId="77777777" w:rsidR="005A270C" w:rsidRPr="000C219D" w:rsidRDefault="005A270C" w:rsidP="005A270C">
      <w:pPr>
        <w:rPr>
          <w:rFonts w:cs="Arial"/>
          <w:i/>
          <w:color w:val="595959" w:themeColor="text1" w:themeTint="A6"/>
          <w:szCs w:val="20"/>
        </w:rPr>
      </w:pPr>
      <w:r w:rsidRPr="000C219D">
        <w:rPr>
          <w:rFonts w:cs="Arial"/>
          <w:i/>
          <w:color w:val="595959" w:themeColor="text1" w:themeTint="A6"/>
          <w:szCs w:val="20"/>
        </w:rPr>
        <w:t>If you see “Register/Take course” tab instead of the “Obtain credit” tab, please follow these steps.</w:t>
      </w:r>
    </w:p>
    <w:p w14:paraId="471BAF8C" w14:textId="77777777" w:rsidR="005A270C" w:rsidRDefault="005A270C" w:rsidP="005A270C">
      <w:pPr>
        <w:rPr>
          <w:rFonts w:cs="Arial"/>
          <w:i/>
          <w:color w:val="595959" w:themeColor="text1" w:themeTint="A6"/>
          <w:szCs w:val="20"/>
        </w:rPr>
      </w:pPr>
    </w:p>
    <w:p w14:paraId="0C2A65AE" w14:textId="77777777" w:rsidR="005A270C" w:rsidRPr="009604F1" w:rsidRDefault="005A270C" w:rsidP="005A270C">
      <w:pPr>
        <w:pStyle w:val="ListParagraph"/>
        <w:numPr>
          <w:ilvl w:val="0"/>
          <w:numId w:val="24"/>
        </w:numPr>
        <w:spacing w:after="0" w:line="259" w:lineRule="auto"/>
        <w:ind w:left="360"/>
        <w:rPr>
          <w:rFonts w:cs="Arial"/>
          <w:b/>
          <w:color w:val="595959" w:themeColor="text1" w:themeTint="A6"/>
          <w:szCs w:val="20"/>
        </w:rPr>
      </w:pPr>
      <w:r w:rsidRPr="009604F1">
        <w:rPr>
          <w:rFonts w:cs="Arial"/>
          <w:color w:val="595959" w:themeColor="text1" w:themeTint="A6"/>
          <w:szCs w:val="20"/>
        </w:rPr>
        <w:t>Click on the “Log in” link at the top right corner of the page</w:t>
      </w:r>
      <w:r>
        <w:rPr>
          <w:rFonts w:cs="Arial"/>
          <w:color w:val="595959" w:themeColor="text1" w:themeTint="A6"/>
          <w:szCs w:val="20"/>
        </w:rPr>
        <w:t xml:space="preserve"> and log in.</w:t>
      </w:r>
    </w:p>
    <w:p w14:paraId="518B7331" w14:textId="77777777" w:rsidR="005A270C" w:rsidRPr="009604F1" w:rsidRDefault="005A270C" w:rsidP="005A270C">
      <w:pPr>
        <w:pStyle w:val="ListParagraph"/>
        <w:numPr>
          <w:ilvl w:val="0"/>
          <w:numId w:val="24"/>
        </w:numPr>
        <w:spacing w:after="0" w:line="259" w:lineRule="auto"/>
        <w:ind w:left="360"/>
        <w:rPr>
          <w:rFonts w:cs="Arial"/>
          <w:b/>
          <w:color w:val="595959" w:themeColor="text1" w:themeTint="A6"/>
          <w:szCs w:val="20"/>
        </w:rPr>
      </w:pPr>
      <w:r w:rsidRPr="009604F1">
        <w:rPr>
          <w:rFonts w:cs="Arial"/>
          <w:color w:val="595959" w:themeColor="text1" w:themeTint="A6"/>
          <w:szCs w:val="20"/>
        </w:rPr>
        <w:t>You will not see an “Obtain credit” tab; you will be taken directly to the “Access code” field.</w:t>
      </w:r>
    </w:p>
    <w:p w14:paraId="6DCEF45E" w14:textId="77777777" w:rsidR="005A270C" w:rsidRPr="009604F1" w:rsidRDefault="005A270C" w:rsidP="005A270C">
      <w:pPr>
        <w:pStyle w:val="ListParagraph"/>
        <w:numPr>
          <w:ilvl w:val="0"/>
          <w:numId w:val="24"/>
        </w:numPr>
        <w:spacing w:after="0" w:line="259" w:lineRule="auto"/>
        <w:ind w:left="360"/>
        <w:rPr>
          <w:rFonts w:cs="Arial"/>
          <w:b/>
          <w:color w:val="595959" w:themeColor="text1" w:themeTint="A6"/>
          <w:szCs w:val="20"/>
        </w:rPr>
      </w:pPr>
      <w:r>
        <w:rPr>
          <w:rFonts w:cs="Arial"/>
          <w:color w:val="595959" w:themeColor="text1" w:themeTint="A6"/>
          <w:szCs w:val="20"/>
        </w:rPr>
        <w:t>Follow the remainder of the process normally.</w:t>
      </w:r>
    </w:p>
    <w:p w14:paraId="3781A49F" w14:textId="77777777" w:rsidR="005A270C" w:rsidRDefault="005A270C" w:rsidP="005A270C">
      <w:pPr>
        <w:shd w:val="clear" w:color="auto" w:fill="FFFFFF"/>
        <w:outlineLvl w:val="0"/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</w:pPr>
    </w:p>
    <w:p w14:paraId="039545F3" w14:textId="77777777" w:rsidR="005A270C" w:rsidRPr="007C5484" w:rsidRDefault="005A270C" w:rsidP="005A270C">
      <w:pPr>
        <w:shd w:val="clear" w:color="auto" w:fill="FFFFFF"/>
        <w:outlineLvl w:val="0"/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</w:pPr>
      <w:r w:rsidRPr="007C5484"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  <w:t>Registration</w:t>
      </w:r>
    </w:p>
    <w:p w14:paraId="10A93B1F" w14:textId="77777777" w:rsidR="005A270C" w:rsidRPr="00FD1F47" w:rsidRDefault="005A270C" w:rsidP="005A270C">
      <w:pPr>
        <w:shd w:val="clear" w:color="auto" w:fill="FFFFFF"/>
        <w:rPr>
          <w:rFonts w:eastAsia="Times New Roman" w:cs="Arial"/>
          <w:i/>
          <w:color w:val="595959" w:themeColor="text1" w:themeTint="A6"/>
          <w:szCs w:val="20"/>
        </w:rPr>
      </w:pPr>
      <w:r w:rsidRPr="007C5484">
        <w:rPr>
          <w:rFonts w:eastAsia="Times New Roman" w:cs="Arial"/>
          <w:i/>
          <w:color w:val="595959" w:themeColor="text1" w:themeTint="A6"/>
          <w:szCs w:val="20"/>
        </w:rPr>
        <w:t xml:space="preserve">Registering an account with the system creates credentials for the learner, allows </w:t>
      </w:r>
      <w:r w:rsidRPr="00FD1F47">
        <w:rPr>
          <w:rFonts w:eastAsia="Times New Roman" w:cs="Arial"/>
          <w:i/>
          <w:color w:val="595959" w:themeColor="text1" w:themeTint="A6"/>
          <w:szCs w:val="20"/>
        </w:rPr>
        <w:t>them</w:t>
      </w:r>
      <w:r w:rsidRPr="007C5484">
        <w:rPr>
          <w:rFonts w:eastAsia="Times New Roman" w:cs="Arial"/>
          <w:i/>
          <w:color w:val="595959" w:themeColor="text1" w:themeTint="A6"/>
          <w:szCs w:val="20"/>
        </w:rPr>
        <w:t xml:space="preserve"> to enroll in courses, track earned credits, and interact with the site. </w:t>
      </w:r>
    </w:p>
    <w:p w14:paraId="474DBE72" w14:textId="77777777" w:rsidR="005A270C" w:rsidRPr="007C5484" w:rsidRDefault="005A270C" w:rsidP="005A270C">
      <w:pPr>
        <w:shd w:val="clear" w:color="auto" w:fill="FFFFFF"/>
        <w:rPr>
          <w:rFonts w:eastAsia="Times New Roman" w:cs="Arial"/>
          <w:i/>
          <w:color w:val="595959" w:themeColor="text1" w:themeTint="A6"/>
          <w:szCs w:val="20"/>
        </w:rPr>
      </w:pPr>
    </w:p>
    <w:p w14:paraId="0C8FFF5F" w14:textId="77777777" w:rsidR="005A270C" w:rsidRPr="00FD1F47" w:rsidRDefault="005A270C" w:rsidP="005A270C">
      <w:pPr>
        <w:numPr>
          <w:ilvl w:val="0"/>
          <w:numId w:val="18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Navigate t</w:t>
      </w:r>
      <w:r w:rsidRPr="00860B7C">
        <w:rPr>
          <w:rFonts w:eastAsia="Times New Roman" w:cs="Arial"/>
          <w:color w:val="595959" w:themeColor="text1" w:themeTint="A6"/>
          <w:szCs w:val="20"/>
        </w:rPr>
        <w:t>o the home</w:t>
      </w:r>
      <w:r w:rsidRPr="00684F5F">
        <w:rPr>
          <w:rFonts w:eastAsia="Times New Roman" w:cs="Arial"/>
          <w:color w:val="595959" w:themeColor="text1" w:themeTint="A6"/>
          <w:szCs w:val="20"/>
        </w:rPr>
        <w:t xml:space="preserve"> page</w:t>
      </w:r>
      <w:r w:rsidRPr="00FD1F47">
        <w:rPr>
          <w:rFonts w:eastAsia="Times New Roman" w:cs="Arial"/>
          <w:color w:val="595959" w:themeColor="text1" w:themeTint="A6"/>
          <w:szCs w:val="20"/>
        </w:rPr>
        <w:t xml:space="preserve"> by clicking on the link provided in the course Instructions for Obtaining CE Credit document </w:t>
      </w:r>
    </w:p>
    <w:p w14:paraId="0B449ED4" w14:textId="77777777" w:rsidR="005A270C" w:rsidRPr="007C5484" w:rsidRDefault="005A270C" w:rsidP="005A270C">
      <w:pPr>
        <w:numPr>
          <w:ilvl w:val="0"/>
          <w:numId w:val="18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on the "Register" link in the upper-right corner of the screen.</w:t>
      </w:r>
    </w:p>
    <w:p w14:paraId="628DF126" w14:textId="77777777" w:rsidR="005A270C" w:rsidRPr="007C5484" w:rsidRDefault="005A270C" w:rsidP="005A270C">
      <w:pPr>
        <w:numPr>
          <w:ilvl w:val="0"/>
          <w:numId w:val="18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Enter the required information into the form.</w:t>
      </w:r>
    </w:p>
    <w:p w14:paraId="7A69193D" w14:textId="77777777" w:rsidR="005A270C" w:rsidRPr="00FD1F47" w:rsidRDefault="005A270C" w:rsidP="005A270C">
      <w:pPr>
        <w:numPr>
          <w:ilvl w:val="0"/>
          <w:numId w:val="18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the "Create new account" button.</w:t>
      </w:r>
    </w:p>
    <w:p w14:paraId="2CFA4295" w14:textId="77777777" w:rsidR="005A270C" w:rsidRPr="00FD1F47" w:rsidRDefault="005A270C" w:rsidP="005A270C">
      <w:pPr>
        <w:pStyle w:val="ListParagraph"/>
        <w:numPr>
          <w:ilvl w:val="0"/>
          <w:numId w:val="18"/>
        </w:numPr>
        <w:tabs>
          <w:tab w:val="clear" w:pos="720"/>
        </w:tabs>
        <w:spacing w:after="0"/>
        <w:ind w:left="360"/>
        <w:rPr>
          <w:rFonts w:cs="Arial"/>
          <w:color w:val="595959" w:themeColor="text1" w:themeTint="A6"/>
          <w:szCs w:val="20"/>
        </w:rPr>
      </w:pPr>
      <w:r w:rsidRPr="00FD1F47">
        <w:rPr>
          <w:rFonts w:cs="Arial"/>
          <w:color w:val="595959" w:themeColor="text1" w:themeTint="A6"/>
          <w:szCs w:val="20"/>
        </w:rPr>
        <w:t>It is strongly recommended that you bookmark your My Account link for easy access</w:t>
      </w:r>
    </w:p>
    <w:p w14:paraId="17D906B4" w14:textId="77777777" w:rsidR="005A270C" w:rsidRDefault="005A270C" w:rsidP="005A270C">
      <w:pPr>
        <w:shd w:val="clear" w:color="auto" w:fill="FFFFFF"/>
        <w:rPr>
          <w:rFonts w:eastAsia="Times New Roman" w:cs="Arial"/>
          <w:b/>
          <w:color w:val="595959" w:themeColor="text1" w:themeTint="A6"/>
          <w:szCs w:val="20"/>
        </w:rPr>
      </w:pPr>
    </w:p>
    <w:p w14:paraId="7BE2E02F" w14:textId="77777777" w:rsidR="005A270C" w:rsidRPr="00FD1F47" w:rsidRDefault="005A270C" w:rsidP="005A270C">
      <w:pPr>
        <w:shd w:val="clear" w:color="auto" w:fill="FFFFFF"/>
        <w:rPr>
          <w:rFonts w:eastAsia="Times New Roman" w:cs="Arial"/>
          <w:b/>
          <w:color w:val="595959" w:themeColor="text1" w:themeTint="A6"/>
          <w:szCs w:val="20"/>
        </w:rPr>
      </w:pPr>
      <w:r>
        <w:rPr>
          <w:rFonts w:eastAsia="Times New Roman" w:cs="Arial"/>
          <w:b/>
          <w:color w:val="595959" w:themeColor="text1" w:themeTint="A6"/>
          <w:szCs w:val="20"/>
        </w:rPr>
        <w:t>Logging in</w:t>
      </w:r>
    </w:p>
    <w:p w14:paraId="49BF5F23" w14:textId="77777777" w:rsidR="005A270C" w:rsidRPr="00FD1F47" w:rsidRDefault="005A270C" w:rsidP="005A270C">
      <w:pPr>
        <w:shd w:val="clear" w:color="auto" w:fill="FFFFFF"/>
        <w:rPr>
          <w:rFonts w:cs="Arial"/>
          <w:i/>
          <w:color w:val="595959" w:themeColor="text1" w:themeTint="A6"/>
          <w:sz w:val="21"/>
          <w:szCs w:val="21"/>
          <w:shd w:val="clear" w:color="auto" w:fill="FCFCFC"/>
        </w:rPr>
      </w:pPr>
      <w:r w:rsidRPr="00684F5F">
        <w:rPr>
          <w:rFonts w:eastAsia="Times New Roman" w:cs="Arial"/>
          <w:i/>
          <w:color w:val="595959" w:themeColor="text1" w:themeTint="A6"/>
          <w:szCs w:val="20"/>
        </w:rPr>
        <w:t>Logging in</w:t>
      </w:r>
      <w:r w:rsidRPr="00FD1F47">
        <w:rPr>
          <w:rFonts w:eastAsia="Times New Roman" w:cs="Arial"/>
          <w:i/>
          <w:color w:val="595959" w:themeColor="text1" w:themeTint="A6"/>
          <w:szCs w:val="20"/>
        </w:rPr>
        <w:t xml:space="preserve"> </w:t>
      </w:r>
      <w:r w:rsidRPr="00684F5F">
        <w:rPr>
          <w:rFonts w:eastAsia="Times New Roman" w:cs="Arial"/>
          <w:i/>
          <w:color w:val="595959" w:themeColor="text1" w:themeTint="A6"/>
          <w:szCs w:val="20"/>
        </w:rPr>
        <w:t>to the system allows the learner to enroll in courses, track earned credi</w:t>
      </w:r>
      <w:r>
        <w:rPr>
          <w:rFonts w:eastAsia="Times New Roman" w:cs="Arial"/>
          <w:i/>
          <w:color w:val="595959" w:themeColor="text1" w:themeTint="A6"/>
          <w:szCs w:val="20"/>
        </w:rPr>
        <w:t>ts, and interact with the site. L</w:t>
      </w:r>
      <w:r w:rsidRPr="00FD1F47">
        <w:rPr>
          <w:rFonts w:cs="Arial"/>
          <w:i/>
          <w:color w:val="595959" w:themeColor="text1" w:themeTint="A6"/>
          <w:sz w:val="21"/>
          <w:szCs w:val="21"/>
          <w:shd w:val="clear" w:color="auto" w:fill="FCFCFC"/>
        </w:rPr>
        <w:t>ogging in only works fo</w:t>
      </w:r>
      <w:r>
        <w:rPr>
          <w:rFonts w:cs="Arial"/>
          <w:i/>
          <w:color w:val="595959" w:themeColor="text1" w:themeTint="A6"/>
          <w:sz w:val="21"/>
          <w:szCs w:val="21"/>
          <w:shd w:val="clear" w:color="auto" w:fill="FCFCFC"/>
        </w:rPr>
        <w:t xml:space="preserve">r learners with valid accounts. </w:t>
      </w:r>
      <w:r w:rsidRPr="00FD1F47">
        <w:rPr>
          <w:rFonts w:cs="Arial"/>
          <w:i/>
          <w:color w:val="595959" w:themeColor="text1" w:themeTint="A6"/>
          <w:sz w:val="21"/>
          <w:szCs w:val="21"/>
          <w:shd w:val="clear" w:color="auto" w:fill="FCFCFC"/>
        </w:rPr>
        <w:t xml:space="preserve">To create an account, see the Registration section of this document. </w:t>
      </w:r>
    </w:p>
    <w:p w14:paraId="4DB1A97D" w14:textId="77777777" w:rsidR="005A270C" w:rsidRPr="00FD1F47" w:rsidRDefault="005A270C" w:rsidP="005A270C">
      <w:pPr>
        <w:shd w:val="clear" w:color="auto" w:fill="FFFFFF"/>
        <w:rPr>
          <w:rFonts w:cs="Arial"/>
          <w:color w:val="595959" w:themeColor="text1" w:themeTint="A6"/>
          <w:sz w:val="21"/>
          <w:szCs w:val="21"/>
          <w:shd w:val="clear" w:color="auto" w:fill="FCFCFC"/>
        </w:rPr>
      </w:pPr>
    </w:p>
    <w:p w14:paraId="33C01034" w14:textId="77777777" w:rsidR="005A270C" w:rsidRPr="00FD1F47" w:rsidRDefault="005A270C" w:rsidP="005A270C">
      <w:pPr>
        <w:pStyle w:val="ListParagraph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>Navigate to the home page by clicking on the link provided in the course Instructions for Obtaining CE Credit document.</w:t>
      </w:r>
    </w:p>
    <w:p w14:paraId="6A3A7507" w14:textId="77777777" w:rsidR="005A270C" w:rsidRPr="00684F5F" w:rsidRDefault="005A270C" w:rsidP="005A270C">
      <w:pPr>
        <w:numPr>
          <w:ilvl w:val="0"/>
          <w:numId w:val="16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Click on the "Log in" link in the upper-right corner of the screen.</w:t>
      </w:r>
    </w:p>
    <w:p w14:paraId="5FA87B16" w14:textId="77777777" w:rsidR="005A270C" w:rsidRPr="00684F5F" w:rsidRDefault="005A270C" w:rsidP="005A270C">
      <w:pPr>
        <w:numPr>
          <w:ilvl w:val="0"/>
          <w:numId w:val="16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>Enter your</w:t>
      </w:r>
      <w:r w:rsidRPr="00684F5F">
        <w:rPr>
          <w:rFonts w:eastAsia="Times New Roman" w:cs="Arial"/>
          <w:color w:val="595959" w:themeColor="text1" w:themeTint="A6"/>
          <w:szCs w:val="20"/>
        </w:rPr>
        <w:t xml:space="preserve"> username and password into the text fields.</w:t>
      </w:r>
    </w:p>
    <w:p w14:paraId="5D86EA42" w14:textId="77777777" w:rsidR="005A270C" w:rsidRPr="00FD1F47" w:rsidRDefault="005A270C" w:rsidP="005A270C">
      <w:pPr>
        <w:numPr>
          <w:ilvl w:val="0"/>
          <w:numId w:val="16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Click the "Log in" button.</w:t>
      </w:r>
    </w:p>
    <w:p w14:paraId="1BD5DC11" w14:textId="77777777" w:rsidR="005A270C" w:rsidRPr="00FD1F47" w:rsidRDefault="005A270C" w:rsidP="005A270C">
      <w:pPr>
        <w:numPr>
          <w:ilvl w:val="0"/>
          <w:numId w:val="16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>Once you are logged in, you may edit your user account</w:t>
      </w:r>
    </w:p>
    <w:p w14:paraId="766835D7" w14:textId="77777777" w:rsidR="005A270C" w:rsidRPr="00684F5F" w:rsidRDefault="005A270C" w:rsidP="005A270C">
      <w:pPr>
        <w:shd w:val="clear" w:color="auto" w:fill="FFFFFF"/>
        <w:outlineLvl w:val="0"/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</w:pPr>
      <w:r w:rsidRPr="00684F5F"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  <w:t>Editing Account Details</w:t>
      </w:r>
    </w:p>
    <w:p w14:paraId="16E665C1" w14:textId="77777777" w:rsidR="005A270C" w:rsidRPr="00684F5F" w:rsidRDefault="005A270C" w:rsidP="005A270C">
      <w:pPr>
        <w:shd w:val="clear" w:color="auto" w:fill="FFFFFF"/>
        <w:rPr>
          <w:rFonts w:eastAsia="Times New Roman" w:cs="Arial"/>
          <w:i/>
          <w:color w:val="595959" w:themeColor="text1" w:themeTint="A6"/>
          <w:szCs w:val="20"/>
        </w:rPr>
      </w:pPr>
      <w:r w:rsidRPr="00684F5F">
        <w:rPr>
          <w:rFonts w:eastAsia="Times New Roman" w:cs="Arial"/>
          <w:i/>
          <w:color w:val="595959" w:themeColor="text1" w:themeTint="A6"/>
          <w:szCs w:val="20"/>
        </w:rPr>
        <w:t>After a learner has logged in, they can edit their account details.</w:t>
      </w:r>
    </w:p>
    <w:p w14:paraId="1FDA5F47" w14:textId="77777777" w:rsidR="005A270C" w:rsidRPr="00684F5F" w:rsidRDefault="005A270C" w:rsidP="005A270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 xml:space="preserve">Navigate to the </w:t>
      </w:r>
      <w:r w:rsidRPr="00684F5F">
        <w:rPr>
          <w:rFonts w:eastAsia="Times New Roman" w:cs="Arial"/>
          <w:color w:val="595959" w:themeColor="text1" w:themeTint="A6"/>
          <w:szCs w:val="20"/>
        </w:rPr>
        <w:t>home page.</w:t>
      </w:r>
    </w:p>
    <w:p w14:paraId="1785E92F" w14:textId="77777777" w:rsidR="005A270C" w:rsidRPr="00684F5F" w:rsidRDefault="005A270C" w:rsidP="005A270C">
      <w:pPr>
        <w:numPr>
          <w:ilvl w:val="0"/>
          <w:numId w:val="17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>Log in</w:t>
      </w:r>
      <w:r w:rsidRPr="00684F5F">
        <w:rPr>
          <w:rFonts w:eastAsia="Times New Roman" w:cs="Arial"/>
          <w:color w:val="595959" w:themeColor="text1" w:themeTint="A6"/>
          <w:szCs w:val="20"/>
        </w:rPr>
        <w:t> to the site.</w:t>
      </w:r>
    </w:p>
    <w:p w14:paraId="074F6102" w14:textId="77777777" w:rsidR="005A270C" w:rsidRPr="00684F5F" w:rsidRDefault="005A270C" w:rsidP="005A270C">
      <w:pPr>
        <w:numPr>
          <w:ilvl w:val="0"/>
          <w:numId w:val="17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Click on the "My account" link at the top right corner of the page.</w:t>
      </w:r>
    </w:p>
    <w:p w14:paraId="0B492E4C" w14:textId="77777777" w:rsidR="005A270C" w:rsidRPr="00684F5F" w:rsidRDefault="005A270C" w:rsidP="005A270C">
      <w:pPr>
        <w:numPr>
          <w:ilvl w:val="0"/>
          <w:numId w:val="17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Click on the "Edit" tab" at the top of the page. The following may be edited:</w:t>
      </w:r>
    </w:p>
    <w:p w14:paraId="1181BF4D" w14:textId="77777777" w:rsidR="005A270C" w:rsidRPr="00684F5F" w:rsidRDefault="005A270C" w:rsidP="005A270C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Edit the email address.</w:t>
      </w:r>
    </w:p>
    <w:p w14:paraId="3994AE76" w14:textId="77777777" w:rsidR="005A270C" w:rsidRPr="00684F5F" w:rsidRDefault="005A270C" w:rsidP="005A270C">
      <w:pPr>
        <w:numPr>
          <w:ilvl w:val="1"/>
          <w:numId w:val="17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Enter a new password for the learner.</w:t>
      </w:r>
    </w:p>
    <w:p w14:paraId="17F5B545" w14:textId="77777777" w:rsidR="005A270C" w:rsidRPr="00684F5F" w:rsidRDefault="005A270C" w:rsidP="005A270C">
      <w:pPr>
        <w:numPr>
          <w:ilvl w:val="1"/>
          <w:numId w:val="17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Check or uncheck the "Personal contact form" checkbox.</w:t>
      </w:r>
    </w:p>
    <w:p w14:paraId="4837C7B8" w14:textId="77777777" w:rsidR="005A270C" w:rsidRPr="00FD1F47" w:rsidRDefault="005A270C" w:rsidP="005A270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Click the "Save" button</w:t>
      </w:r>
    </w:p>
    <w:p w14:paraId="1EF5CBC4" w14:textId="77777777" w:rsidR="005A270C" w:rsidRDefault="005A270C" w:rsidP="005A270C">
      <w:pPr>
        <w:shd w:val="clear" w:color="auto" w:fill="FFFFFF"/>
        <w:outlineLvl w:val="0"/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</w:pPr>
    </w:p>
    <w:p w14:paraId="201CBE04" w14:textId="77777777" w:rsidR="005A270C" w:rsidRDefault="005A270C" w:rsidP="005A270C">
      <w:pPr>
        <w:shd w:val="clear" w:color="auto" w:fill="FFFFFF"/>
        <w:outlineLvl w:val="0"/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</w:pPr>
    </w:p>
    <w:p w14:paraId="1A4978F2" w14:textId="77777777" w:rsidR="005A270C" w:rsidRDefault="005A270C" w:rsidP="005A270C">
      <w:pPr>
        <w:shd w:val="clear" w:color="auto" w:fill="FFFFFF"/>
        <w:outlineLvl w:val="0"/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</w:pPr>
    </w:p>
    <w:p w14:paraId="5696E396" w14:textId="27F452D8" w:rsidR="005A270C" w:rsidRPr="007C5484" w:rsidRDefault="005A270C" w:rsidP="005A270C">
      <w:pPr>
        <w:shd w:val="clear" w:color="auto" w:fill="FFFFFF"/>
        <w:outlineLvl w:val="0"/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</w:pPr>
      <w:r w:rsidRPr="007C5484"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  <w:lastRenderedPageBreak/>
        <w:t xml:space="preserve">Editing </w:t>
      </w:r>
      <w:r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  <w:t xml:space="preserve">Your </w:t>
      </w:r>
      <w:r w:rsidRPr="007C5484"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  <w:t>Profile</w:t>
      </w:r>
    </w:p>
    <w:p w14:paraId="75A5D2F9" w14:textId="77777777" w:rsidR="005A270C" w:rsidRPr="00FD1F47" w:rsidRDefault="005A270C" w:rsidP="005A270C">
      <w:pPr>
        <w:shd w:val="clear" w:color="auto" w:fill="FFFFFF"/>
        <w:rPr>
          <w:rFonts w:eastAsia="Times New Roman" w:cs="Arial"/>
          <w:i/>
          <w:color w:val="595959" w:themeColor="text1" w:themeTint="A6"/>
          <w:szCs w:val="20"/>
        </w:rPr>
      </w:pPr>
      <w:r w:rsidRPr="007C5484">
        <w:rPr>
          <w:rFonts w:eastAsia="Times New Roman" w:cs="Arial"/>
          <w:i/>
          <w:color w:val="595959" w:themeColor="text1" w:themeTint="A6"/>
          <w:szCs w:val="20"/>
        </w:rPr>
        <w:t>After a learner has logged in, they can edit their profile to update personal information.</w:t>
      </w:r>
    </w:p>
    <w:p w14:paraId="759B805B" w14:textId="77777777" w:rsidR="005A270C" w:rsidRPr="007C5484" w:rsidRDefault="005A270C" w:rsidP="005A270C">
      <w:pPr>
        <w:shd w:val="clear" w:color="auto" w:fill="FFFFFF"/>
        <w:rPr>
          <w:rFonts w:eastAsia="Times New Roman" w:cs="Arial"/>
          <w:i/>
          <w:color w:val="595959" w:themeColor="text1" w:themeTint="A6"/>
          <w:szCs w:val="20"/>
        </w:rPr>
      </w:pPr>
    </w:p>
    <w:p w14:paraId="69982475" w14:textId="77777777" w:rsidR="005A270C" w:rsidRPr="00684F5F" w:rsidRDefault="005A270C" w:rsidP="005A270C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>Log in</w:t>
      </w:r>
      <w:r w:rsidRPr="00684F5F">
        <w:rPr>
          <w:rFonts w:eastAsia="Times New Roman" w:cs="Arial"/>
          <w:color w:val="595959" w:themeColor="text1" w:themeTint="A6"/>
          <w:szCs w:val="20"/>
        </w:rPr>
        <w:t> to the site.</w:t>
      </w:r>
    </w:p>
    <w:p w14:paraId="0CBB9105" w14:textId="77777777" w:rsidR="005A270C" w:rsidRPr="007C5484" w:rsidRDefault="005A270C" w:rsidP="005A270C">
      <w:pPr>
        <w:numPr>
          <w:ilvl w:val="0"/>
          <w:numId w:val="19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on the "My account" link at the top right corner of the page.</w:t>
      </w:r>
    </w:p>
    <w:p w14:paraId="12B7319B" w14:textId="77777777" w:rsidR="005A270C" w:rsidRPr="007C5484" w:rsidRDefault="005A270C" w:rsidP="005A270C">
      <w:pPr>
        <w:numPr>
          <w:ilvl w:val="0"/>
          <w:numId w:val="19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on the "Edit" tab.</w:t>
      </w:r>
    </w:p>
    <w:p w14:paraId="18F6B10C" w14:textId="77777777" w:rsidR="005A270C" w:rsidRPr="007C5484" w:rsidRDefault="005A270C" w:rsidP="005A270C">
      <w:pPr>
        <w:numPr>
          <w:ilvl w:val="0"/>
          <w:numId w:val="19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on the "Profile" subtab.</w:t>
      </w:r>
    </w:p>
    <w:p w14:paraId="4AF2D381" w14:textId="77777777" w:rsidR="005A270C" w:rsidRPr="007C5484" w:rsidRDefault="005A270C" w:rsidP="005A270C">
      <w:pPr>
        <w:numPr>
          <w:ilvl w:val="0"/>
          <w:numId w:val="19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Edit the desired information.</w:t>
      </w:r>
    </w:p>
    <w:p w14:paraId="60A8D3E7" w14:textId="77777777" w:rsidR="005A270C" w:rsidRPr="00FD1F47" w:rsidRDefault="005A270C" w:rsidP="005A270C">
      <w:pPr>
        <w:numPr>
          <w:ilvl w:val="0"/>
          <w:numId w:val="19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"Save</w:t>
      </w:r>
      <w:r>
        <w:rPr>
          <w:rFonts w:eastAsia="Times New Roman" w:cs="Arial"/>
          <w:color w:val="595959" w:themeColor="text1" w:themeTint="A6"/>
          <w:szCs w:val="20"/>
        </w:rPr>
        <w:t>”</w:t>
      </w:r>
    </w:p>
    <w:p w14:paraId="47D62F2B" w14:textId="77777777" w:rsidR="005A270C" w:rsidRPr="007C5484" w:rsidRDefault="005A270C" w:rsidP="005A270C">
      <w:pPr>
        <w:shd w:val="clear" w:color="auto" w:fill="FFFFFF"/>
        <w:outlineLvl w:val="0"/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</w:pPr>
      <w:r w:rsidRPr="007C5484"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  <w:t>Resetting Lost Password</w:t>
      </w:r>
    </w:p>
    <w:p w14:paraId="7EDC4DD3" w14:textId="77777777" w:rsidR="005A270C" w:rsidRPr="007C5484" w:rsidRDefault="005A270C" w:rsidP="005A270C">
      <w:pPr>
        <w:shd w:val="clear" w:color="auto" w:fill="FFFFFF"/>
        <w:rPr>
          <w:rFonts w:eastAsia="Times New Roman" w:cs="Arial"/>
          <w:i/>
          <w:color w:val="595959" w:themeColor="text1" w:themeTint="A6"/>
          <w:szCs w:val="20"/>
        </w:rPr>
      </w:pPr>
      <w:r w:rsidRPr="007C5484">
        <w:rPr>
          <w:rFonts w:eastAsia="Times New Roman" w:cs="Arial"/>
          <w:i/>
          <w:color w:val="595959" w:themeColor="text1" w:themeTint="A6"/>
          <w:szCs w:val="20"/>
        </w:rPr>
        <w:t>If the learner is unable to remember their password, they must reset it.</w:t>
      </w:r>
    </w:p>
    <w:p w14:paraId="64A2833F" w14:textId="77777777" w:rsidR="005A270C" w:rsidRPr="007C5484" w:rsidRDefault="005A270C" w:rsidP="005A270C">
      <w:pPr>
        <w:shd w:val="clear" w:color="auto" w:fill="FFFFFF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 </w:t>
      </w:r>
    </w:p>
    <w:p w14:paraId="499201CB" w14:textId="77777777" w:rsidR="005A270C" w:rsidRPr="007C5484" w:rsidRDefault="005A270C" w:rsidP="005A270C">
      <w:pPr>
        <w:numPr>
          <w:ilvl w:val="0"/>
          <w:numId w:val="20"/>
        </w:numPr>
        <w:shd w:val="clear" w:color="auto" w:fill="FFFFFF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the "Log in" link in the upper-right corner of the screen.</w:t>
      </w:r>
    </w:p>
    <w:p w14:paraId="015BB6E5" w14:textId="77777777" w:rsidR="005A270C" w:rsidRPr="007C5484" w:rsidRDefault="005A270C" w:rsidP="005A270C">
      <w:pPr>
        <w:numPr>
          <w:ilvl w:val="0"/>
          <w:numId w:val="20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on the "REQUEST NEW PASSWORD" tab.</w:t>
      </w:r>
    </w:p>
    <w:p w14:paraId="3684231E" w14:textId="77777777" w:rsidR="005A270C" w:rsidRPr="007C5484" w:rsidRDefault="005A270C" w:rsidP="005A270C">
      <w:pPr>
        <w:numPr>
          <w:ilvl w:val="0"/>
          <w:numId w:val="20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Enter the learner's username or e-mail address.</w:t>
      </w:r>
    </w:p>
    <w:p w14:paraId="06440B06" w14:textId="77777777" w:rsidR="005A270C" w:rsidRPr="007C5484" w:rsidRDefault="005A270C" w:rsidP="005A270C">
      <w:pPr>
        <w:numPr>
          <w:ilvl w:val="0"/>
          <w:numId w:val="20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the "E-mail new password" button.</w:t>
      </w:r>
    </w:p>
    <w:p w14:paraId="7B678AF1" w14:textId="77777777" w:rsidR="005A270C" w:rsidRPr="007C5484" w:rsidRDefault="005A270C" w:rsidP="005A270C">
      <w:pPr>
        <w:numPr>
          <w:ilvl w:val="0"/>
          <w:numId w:val="20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the link in the email sent to the learner.</w:t>
      </w:r>
    </w:p>
    <w:p w14:paraId="4E4A2E5F" w14:textId="77777777" w:rsidR="005A270C" w:rsidRPr="007C5484" w:rsidRDefault="005A270C" w:rsidP="005A270C">
      <w:pPr>
        <w:numPr>
          <w:ilvl w:val="0"/>
          <w:numId w:val="20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Enter a new password in the form that appears.</w:t>
      </w:r>
    </w:p>
    <w:p w14:paraId="0EE1BEDE" w14:textId="77777777" w:rsidR="005A270C" w:rsidRPr="00FD1F47" w:rsidRDefault="005A270C" w:rsidP="005A270C">
      <w:pPr>
        <w:numPr>
          <w:ilvl w:val="0"/>
          <w:numId w:val="20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the "Submit" button</w:t>
      </w:r>
    </w:p>
    <w:p w14:paraId="056401A6" w14:textId="77777777" w:rsidR="005A270C" w:rsidRPr="007C5484" w:rsidRDefault="005A270C" w:rsidP="005A270C">
      <w:pPr>
        <w:shd w:val="clear" w:color="auto" w:fill="FFFFFF"/>
        <w:outlineLvl w:val="0"/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</w:pPr>
      <w:r w:rsidRPr="007C5484">
        <w:rPr>
          <w:rFonts w:eastAsia="Times New Roman" w:cs="Arial"/>
          <w:b/>
          <w:color w:val="595959" w:themeColor="text1" w:themeTint="A6"/>
          <w:spacing w:val="-2"/>
          <w:kern w:val="36"/>
          <w:szCs w:val="20"/>
        </w:rPr>
        <w:t>External Credit</w:t>
      </w:r>
    </w:p>
    <w:p w14:paraId="689FFD37" w14:textId="77777777" w:rsidR="005A270C" w:rsidRPr="00FD1F47" w:rsidRDefault="005A270C" w:rsidP="005A270C">
      <w:pPr>
        <w:shd w:val="clear" w:color="auto" w:fill="FFFFFF"/>
        <w:rPr>
          <w:rFonts w:eastAsia="Times New Roman" w:cs="Arial"/>
          <w:i/>
          <w:color w:val="595959" w:themeColor="text1" w:themeTint="A6"/>
          <w:szCs w:val="20"/>
        </w:rPr>
      </w:pPr>
      <w:r w:rsidRPr="007C5484">
        <w:rPr>
          <w:rFonts w:eastAsia="Times New Roman" w:cs="Arial"/>
          <w:i/>
          <w:color w:val="595959" w:themeColor="text1" w:themeTint="A6"/>
          <w:szCs w:val="20"/>
        </w:rPr>
        <w:t xml:space="preserve">External credit is credit that a learner was awarded outside of </w:t>
      </w:r>
      <w:r>
        <w:rPr>
          <w:rFonts w:eastAsia="Times New Roman" w:cs="Arial"/>
          <w:i/>
          <w:color w:val="595959" w:themeColor="text1" w:themeTint="A6"/>
          <w:szCs w:val="20"/>
        </w:rPr>
        <w:t>the Vizient CE system</w:t>
      </w:r>
      <w:r w:rsidRPr="007C5484">
        <w:rPr>
          <w:rFonts w:eastAsia="Times New Roman" w:cs="Arial"/>
          <w:i/>
          <w:color w:val="595959" w:themeColor="text1" w:themeTint="A6"/>
          <w:szCs w:val="20"/>
        </w:rPr>
        <w:t xml:space="preserve">. External credit can be tracked in the learner's profile in </w:t>
      </w:r>
      <w:r>
        <w:rPr>
          <w:rFonts w:eastAsia="Times New Roman" w:cs="Arial"/>
          <w:i/>
          <w:color w:val="595959" w:themeColor="text1" w:themeTint="A6"/>
          <w:szCs w:val="20"/>
        </w:rPr>
        <w:t>the Vizient CE system</w:t>
      </w:r>
      <w:r w:rsidRPr="007C5484">
        <w:rPr>
          <w:rFonts w:eastAsia="Times New Roman" w:cs="Arial"/>
          <w:i/>
          <w:color w:val="595959" w:themeColor="text1" w:themeTint="A6"/>
          <w:szCs w:val="20"/>
        </w:rPr>
        <w:t>, but it is an honor system where the credit is not validated.</w:t>
      </w:r>
    </w:p>
    <w:p w14:paraId="5CC224DC" w14:textId="77777777" w:rsidR="005A270C" w:rsidRPr="007C5484" w:rsidRDefault="005A270C" w:rsidP="005A270C">
      <w:pPr>
        <w:shd w:val="clear" w:color="auto" w:fill="FFFFFF"/>
        <w:rPr>
          <w:rFonts w:eastAsia="Times New Roman" w:cs="Arial"/>
          <w:i/>
          <w:color w:val="595959" w:themeColor="text1" w:themeTint="A6"/>
          <w:szCs w:val="20"/>
        </w:rPr>
      </w:pPr>
    </w:p>
    <w:p w14:paraId="1F0CEBC2" w14:textId="77777777" w:rsidR="005A270C" w:rsidRPr="00684F5F" w:rsidRDefault="005A270C" w:rsidP="005A270C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>Log in</w:t>
      </w:r>
      <w:r w:rsidRPr="00684F5F">
        <w:rPr>
          <w:rFonts w:eastAsia="Times New Roman" w:cs="Arial"/>
          <w:color w:val="595959" w:themeColor="text1" w:themeTint="A6"/>
          <w:szCs w:val="20"/>
        </w:rPr>
        <w:t> to the site.</w:t>
      </w:r>
    </w:p>
    <w:p w14:paraId="4DBD312A" w14:textId="77777777" w:rsidR="005A270C" w:rsidRPr="007C5484" w:rsidRDefault="005A270C" w:rsidP="005A270C">
      <w:pPr>
        <w:numPr>
          <w:ilvl w:val="0"/>
          <w:numId w:val="21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"My Account".</w:t>
      </w:r>
    </w:p>
    <w:p w14:paraId="6E14013B" w14:textId="77777777" w:rsidR="005A270C" w:rsidRPr="007C5484" w:rsidRDefault="005A270C" w:rsidP="005A270C">
      <w:pPr>
        <w:numPr>
          <w:ilvl w:val="0"/>
          <w:numId w:val="21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"My Activities" tab.</w:t>
      </w:r>
    </w:p>
    <w:p w14:paraId="108020A2" w14:textId="77777777" w:rsidR="005A270C" w:rsidRPr="007C5484" w:rsidRDefault="005A270C" w:rsidP="005A270C">
      <w:pPr>
        <w:numPr>
          <w:ilvl w:val="0"/>
          <w:numId w:val="21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"External Credits."</w:t>
      </w:r>
    </w:p>
    <w:p w14:paraId="1E70A56B" w14:textId="77777777" w:rsidR="005A270C" w:rsidRPr="007C5484" w:rsidRDefault="005A270C" w:rsidP="005A270C">
      <w:pPr>
        <w:numPr>
          <w:ilvl w:val="0"/>
          <w:numId w:val="21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"Add credits."</w:t>
      </w:r>
    </w:p>
    <w:p w14:paraId="6286C70C" w14:textId="77777777" w:rsidR="005A270C" w:rsidRPr="007C5484" w:rsidRDefault="005A270C" w:rsidP="005A270C">
      <w:pPr>
        <w:numPr>
          <w:ilvl w:val="0"/>
          <w:numId w:val="21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Type in the Course name, Date Completed, and Credit hours. A certificate may be uploaded.</w:t>
      </w:r>
    </w:p>
    <w:p w14:paraId="678EF4A5" w14:textId="77777777" w:rsidR="005A270C" w:rsidRPr="007C5484" w:rsidRDefault="005A270C" w:rsidP="005A270C">
      <w:pPr>
        <w:numPr>
          <w:ilvl w:val="0"/>
          <w:numId w:val="21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"Save."</w:t>
      </w:r>
    </w:p>
    <w:p w14:paraId="724C3D3F" w14:textId="4F87AE2E" w:rsidR="005A270C" w:rsidRPr="00FD1F47" w:rsidRDefault="005A270C" w:rsidP="005A270C">
      <w:pPr>
        <w:numPr>
          <w:ilvl w:val="0"/>
          <w:numId w:val="21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External credit entered appears on the page. The data may be filtered by date or downloaded as a PDF.</w:t>
      </w:r>
    </w:p>
    <w:p w14:paraId="71D69BE2" w14:textId="77777777" w:rsidR="005A270C" w:rsidRPr="00FD1F47" w:rsidRDefault="005A270C" w:rsidP="005A270C">
      <w:pPr>
        <w:pStyle w:val="Heading1"/>
        <w:shd w:val="clear" w:color="auto" w:fill="FFFFFF"/>
        <w:spacing w:before="0"/>
        <w:rPr>
          <w:rFonts w:cs="Arial"/>
          <w:bCs w:val="0"/>
          <w:color w:val="595959" w:themeColor="text1" w:themeTint="A6"/>
          <w:spacing w:val="-2"/>
          <w:sz w:val="20"/>
          <w:szCs w:val="20"/>
        </w:rPr>
      </w:pPr>
      <w:r w:rsidRPr="00FD1F47">
        <w:rPr>
          <w:rFonts w:cs="Arial"/>
          <w:bCs w:val="0"/>
          <w:color w:val="595959" w:themeColor="text1" w:themeTint="A6"/>
          <w:spacing w:val="-2"/>
          <w:sz w:val="20"/>
          <w:szCs w:val="20"/>
        </w:rPr>
        <w:t>Bookmarking</w:t>
      </w:r>
    </w:p>
    <w:p w14:paraId="512732FF" w14:textId="77777777" w:rsidR="005A270C" w:rsidRPr="00FD1F47" w:rsidRDefault="005A270C" w:rsidP="005A27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FD1F47">
        <w:rPr>
          <w:rFonts w:ascii="Arial" w:hAnsi="Arial" w:cs="Arial"/>
          <w:i/>
          <w:color w:val="595959" w:themeColor="text1" w:themeTint="A6"/>
          <w:sz w:val="20"/>
          <w:szCs w:val="20"/>
        </w:rPr>
        <w:t>Bookmarking can be used whenever a learner would like to revisit the course at a later point in time.  Bookmarked courses appear in the User Profile section</w:t>
      </w:r>
    </w:p>
    <w:p w14:paraId="56B3401C" w14:textId="77777777" w:rsidR="005A270C" w:rsidRDefault="005A270C" w:rsidP="005A270C">
      <w:pPr>
        <w:shd w:val="clear" w:color="auto" w:fill="FFFFFF"/>
        <w:rPr>
          <w:rFonts w:cs="Arial"/>
          <w:i/>
          <w:iCs/>
          <w:color w:val="595959" w:themeColor="text1" w:themeTint="A6"/>
          <w:szCs w:val="20"/>
          <w:shd w:val="clear" w:color="auto" w:fill="FFF8F7"/>
        </w:rPr>
      </w:pPr>
    </w:p>
    <w:p w14:paraId="0A2604AE" w14:textId="7979F4DA" w:rsidR="005A270C" w:rsidRPr="005A270C" w:rsidRDefault="005A270C" w:rsidP="005A270C">
      <w:pPr>
        <w:pStyle w:val="ListParagraph"/>
        <w:numPr>
          <w:ilvl w:val="0"/>
          <w:numId w:val="25"/>
        </w:numPr>
        <w:shd w:val="clear" w:color="auto" w:fill="FFFFFF"/>
        <w:spacing w:after="0"/>
        <w:ind w:left="360"/>
        <w:rPr>
          <w:rStyle w:val="Emphasis"/>
          <w:rFonts w:cs="Arial"/>
          <w:color w:val="595959" w:themeColor="text1" w:themeTint="A6"/>
          <w:szCs w:val="20"/>
          <w:shd w:val="clear" w:color="auto" w:fill="FFF8F7"/>
        </w:rPr>
      </w:pPr>
      <w:r w:rsidRPr="005A270C">
        <w:rPr>
          <w:rFonts w:cs="Arial"/>
          <w:color w:val="595959" w:themeColor="text1" w:themeTint="A6"/>
          <w:szCs w:val="20"/>
        </w:rPr>
        <w:t>Bookmarking and course enrollment are independent actions.  If a user bookmarks a course, the user is NOT enrolled into the course and vice-versa</w:t>
      </w:r>
      <w:r w:rsidRPr="005A270C">
        <w:rPr>
          <w:rStyle w:val="Emphasis"/>
          <w:rFonts w:cs="Arial"/>
          <w:color w:val="595959" w:themeColor="text1" w:themeTint="A6"/>
          <w:szCs w:val="20"/>
          <w:shd w:val="clear" w:color="auto" w:fill="FFF8F7"/>
        </w:rPr>
        <w:t>.</w:t>
      </w:r>
    </w:p>
    <w:p w14:paraId="6F8E476C" w14:textId="77777777" w:rsidR="005A270C" w:rsidRPr="00C5016E" w:rsidRDefault="005A270C" w:rsidP="005A270C">
      <w:pPr>
        <w:shd w:val="clear" w:color="auto" w:fill="FFFFFF"/>
        <w:rPr>
          <w:rStyle w:val="Emphasis"/>
          <w:rFonts w:cs="Arial"/>
          <w:i/>
          <w:color w:val="595959" w:themeColor="text1" w:themeTint="A6"/>
          <w:szCs w:val="20"/>
          <w:shd w:val="clear" w:color="auto" w:fill="FFF8F7"/>
        </w:rPr>
      </w:pPr>
    </w:p>
    <w:p w14:paraId="4056EDA0" w14:textId="77777777" w:rsidR="005A270C" w:rsidRPr="00FD1F47" w:rsidRDefault="005A270C" w:rsidP="005A270C">
      <w:pPr>
        <w:shd w:val="clear" w:color="auto" w:fill="FFFFFF"/>
        <w:rPr>
          <w:rFonts w:eastAsia="Times New Roman" w:cs="Arial"/>
          <w:b/>
          <w:bCs/>
          <w:color w:val="595959" w:themeColor="text1" w:themeTint="A6"/>
          <w:szCs w:val="20"/>
        </w:rPr>
      </w:pPr>
      <w:r>
        <w:rPr>
          <w:rFonts w:eastAsia="Times New Roman" w:cs="Arial"/>
          <w:b/>
          <w:bCs/>
          <w:color w:val="595959" w:themeColor="text1" w:themeTint="A6"/>
          <w:szCs w:val="20"/>
        </w:rPr>
        <w:t xml:space="preserve">View </w:t>
      </w:r>
      <w:r w:rsidRPr="00FD1F47">
        <w:rPr>
          <w:rFonts w:eastAsia="Times New Roman" w:cs="Arial"/>
          <w:b/>
          <w:bCs/>
          <w:color w:val="595959" w:themeColor="text1" w:themeTint="A6"/>
          <w:szCs w:val="20"/>
        </w:rPr>
        <w:t>your </w:t>
      </w:r>
      <w:r>
        <w:rPr>
          <w:rFonts w:eastAsia="Times New Roman" w:cs="Arial"/>
          <w:b/>
          <w:bCs/>
          <w:color w:val="595959" w:themeColor="text1" w:themeTint="A6"/>
          <w:szCs w:val="20"/>
        </w:rPr>
        <w:t>transcript/completed activities</w:t>
      </w:r>
    </w:p>
    <w:p w14:paraId="61E6E279" w14:textId="77777777" w:rsidR="005A270C" w:rsidRPr="00684F5F" w:rsidRDefault="005A270C" w:rsidP="005A270C">
      <w:pPr>
        <w:shd w:val="clear" w:color="auto" w:fill="FFFFFF"/>
        <w:rPr>
          <w:rFonts w:eastAsia="Times New Roman" w:cs="Arial"/>
          <w:color w:val="595959" w:themeColor="text1" w:themeTint="A6"/>
          <w:szCs w:val="20"/>
        </w:rPr>
      </w:pPr>
    </w:p>
    <w:p w14:paraId="718B2381" w14:textId="77777777" w:rsidR="005A270C" w:rsidRPr="00684F5F" w:rsidRDefault="005A270C" w:rsidP="005A270C">
      <w:pPr>
        <w:numPr>
          <w:ilvl w:val="0"/>
          <w:numId w:val="15"/>
        </w:numPr>
        <w:shd w:val="clear" w:color="auto" w:fill="FFFFFF"/>
        <w:tabs>
          <w:tab w:val="clear" w:pos="720"/>
          <w:tab w:val="num" w:pos="450"/>
        </w:tabs>
        <w:spacing w:before="60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>Log in</w:t>
      </w:r>
      <w:r w:rsidRPr="00684F5F">
        <w:rPr>
          <w:rFonts w:eastAsia="Times New Roman" w:cs="Arial"/>
          <w:color w:val="595959" w:themeColor="text1" w:themeTint="A6"/>
          <w:szCs w:val="20"/>
        </w:rPr>
        <w:t> to the site.</w:t>
      </w:r>
    </w:p>
    <w:p w14:paraId="01DE0D1E" w14:textId="77777777" w:rsidR="005A270C" w:rsidRPr="00684F5F" w:rsidRDefault="005A270C" w:rsidP="005A270C">
      <w:pPr>
        <w:numPr>
          <w:ilvl w:val="0"/>
          <w:numId w:val="15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>Click on the "view transcript" link.</w:t>
      </w:r>
    </w:p>
    <w:p w14:paraId="3EA9F81D" w14:textId="77777777" w:rsidR="005A270C" w:rsidRPr="00FD1F47" w:rsidRDefault="005A270C" w:rsidP="005A270C">
      <w:pPr>
        <w:numPr>
          <w:ilvl w:val="0"/>
          <w:numId w:val="15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684F5F">
        <w:rPr>
          <w:rFonts w:eastAsia="Times New Roman" w:cs="Arial"/>
          <w:color w:val="595959" w:themeColor="text1" w:themeTint="A6"/>
          <w:szCs w:val="20"/>
        </w:rPr>
        <w:t xml:space="preserve">All of </w:t>
      </w:r>
      <w:r w:rsidRPr="00FD1F47">
        <w:rPr>
          <w:rFonts w:eastAsia="Times New Roman" w:cs="Arial"/>
          <w:color w:val="595959" w:themeColor="text1" w:themeTint="A6"/>
          <w:szCs w:val="20"/>
        </w:rPr>
        <w:t>your</w:t>
      </w:r>
      <w:r w:rsidRPr="00684F5F">
        <w:rPr>
          <w:rFonts w:eastAsia="Times New Roman" w:cs="Arial"/>
          <w:color w:val="595959" w:themeColor="text1" w:themeTint="A6"/>
          <w:szCs w:val="20"/>
        </w:rPr>
        <w:t xml:space="preserve"> completed activities will display, along with any credit earned and a link to download a certificat</w:t>
      </w:r>
      <w:r w:rsidRPr="00FD1F47">
        <w:rPr>
          <w:rFonts w:eastAsia="Times New Roman" w:cs="Arial"/>
          <w:color w:val="595959" w:themeColor="text1" w:themeTint="A6"/>
          <w:szCs w:val="20"/>
        </w:rPr>
        <w:t>e</w:t>
      </w:r>
      <w:r w:rsidRPr="00684F5F">
        <w:rPr>
          <w:rFonts w:eastAsia="Times New Roman" w:cs="Arial"/>
          <w:color w:val="595959" w:themeColor="text1" w:themeTint="A6"/>
          <w:szCs w:val="20"/>
        </w:rPr>
        <w:t>.</w:t>
      </w:r>
    </w:p>
    <w:p w14:paraId="19A03D91" w14:textId="77777777" w:rsidR="005A270C" w:rsidRPr="00FD1F47" w:rsidRDefault="005A270C" w:rsidP="005A270C">
      <w:pPr>
        <w:numPr>
          <w:ilvl w:val="0"/>
          <w:numId w:val="15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lastRenderedPageBreak/>
        <w:t>You may also view any pending activities and any external courses that you manually added to your record (see the External Credit section of this document)</w:t>
      </w:r>
    </w:p>
    <w:p w14:paraId="6DE67D41" w14:textId="3855502F" w:rsidR="006E6F82" w:rsidRDefault="005A270C" w:rsidP="006E6F82">
      <w:pPr>
        <w:shd w:val="clear" w:color="auto" w:fill="FFFFFF"/>
        <w:spacing w:before="60"/>
        <w:rPr>
          <w:rFonts w:eastAsia="Times New Roman" w:cs="Arial"/>
          <w:b/>
          <w:color w:val="595959" w:themeColor="text1" w:themeTint="A6"/>
          <w:szCs w:val="20"/>
        </w:rPr>
      </w:pPr>
      <w:r>
        <w:rPr>
          <w:rFonts w:eastAsia="Times New Roman" w:cs="Arial"/>
          <w:b/>
          <w:color w:val="595959" w:themeColor="text1" w:themeTint="A6"/>
          <w:szCs w:val="20"/>
        </w:rPr>
        <w:t>Reported credit for pharmacists and pharmacy technicians</w:t>
      </w:r>
    </w:p>
    <w:p w14:paraId="7B6E82FA" w14:textId="77777777" w:rsidR="006E6F82" w:rsidRPr="00FD1F47" w:rsidRDefault="006E6F82" w:rsidP="006E6F82">
      <w:pPr>
        <w:rPr>
          <w:rFonts w:eastAsia="Times New Roman" w:cs="Arial"/>
          <w:b/>
          <w:color w:val="595959" w:themeColor="text1" w:themeTint="A6"/>
          <w:szCs w:val="20"/>
        </w:rPr>
      </w:pPr>
    </w:p>
    <w:p w14:paraId="03A18F3F" w14:textId="77777777" w:rsidR="005A270C" w:rsidRPr="00684F5F" w:rsidRDefault="005A270C" w:rsidP="005A270C">
      <w:pPr>
        <w:numPr>
          <w:ilvl w:val="0"/>
          <w:numId w:val="23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>Log in</w:t>
      </w:r>
      <w:r w:rsidRPr="00684F5F">
        <w:rPr>
          <w:rFonts w:eastAsia="Times New Roman" w:cs="Arial"/>
          <w:color w:val="595959" w:themeColor="text1" w:themeTint="A6"/>
          <w:szCs w:val="20"/>
        </w:rPr>
        <w:t> to the site.</w:t>
      </w:r>
    </w:p>
    <w:p w14:paraId="6801193C" w14:textId="77777777" w:rsidR="005A270C" w:rsidRPr="007C5484" w:rsidRDefault="005A270C" w:rsidP="005A270C">
      <w:pPr>
        <w:numPr>
          <w:ilvl w:val="0"/>
          <w:numId w:val="23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7C5484">
        <w:rPr>
          <w:rFonts w:eastAsia="Times New Roman" w:cs="Arial"/>
          <w:color w:val="595959" w:themeColor="text1" w:themeTint="A6"/>
          <w:szCs w:val="20"/>
        </w:rPr>
        <w:t>Click "My Account".</w:t>
      </w:r>
    </w:p>
    <w:p w14:paraId="0D31F93A" w14:textId="162ECE8E" w:rsidR="005A270C" w:rsidRPr="00FD1F47" w:rsidRDefault="005A270C" w:rsidP="005A270C">
      <w:pPr>
        <w:pStyle w:val="ListParagraph"/>
        <w:numPr>
          <w:ilvl w:val="0"/>
          <w:numId w:val="23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 w:rsidRPr="00FD1F47">
        <w:rPr>
          <w:rFonts w:eastAsia="Times New Roman" w:cs="Arial"/>
          <w:color w:val="595959" w:themeColor="text1" w:themeTint="A6"/>
          <w:szCs w:val="20"/>
        </w:rPr>
        <w:t xml:space="preserve">Click on the </w:t>
      </w:r>
      <w:r>
        <w:rPr>
          <w:rFonts w:eastAsia="Times New Roman" w:cs="Arial"/>
          <w:color w:val="595959" w:themeColor="text1" w:themeTint="A6"/>
          <w:szCs w:val="20"/>
        </w:rPr>
        <w:t>“</w:t>
      </w:r>
      <w:r w:rsidRPr="00FD1F47">
        <w:rPr>
          <w:rFonts w:eastAsia="Times New Roman" w:cs="Arial"/>
          <w:color w:val="595959" w:themeColor="text1" w:themeTint="A6"/>
          <w:szCs w:val="20"/>
        </w:rPr>
        <w:t>Reported credit</w:t>
      </w:r>
      <w:r>
        <w:rPr>
          <w:rFonts w:eastAsia="Times New Roman" w:cs="Arial"/>
          <w:color w:val="595959" w:themeColor="text1" w:themeTint="A6"/>
          <w:szCs w:val="20"/>
        </w:rPr>
        <w:t>”</w:t>
      </w:r>
      <w:r w:rsidRPr="00FD1F47">
        <w:rPr>
          <w:rFonts w:eastAsia="Times New Roman" w:cs="Arial"/>
          <w:color w:val="595959" w:themeColor="text1" w:themeTint="A6"/>
          <w:szCs w:val="20"/>
        </w:rPr>
        <w:t xml:space="preserve"> tab to view the list of courses that you have completed and for pharmacy disciplines, have been uploaded to CPE Monitor.</w:t>
      </w:r>
    </w:p>
    <w:p w14:paraId="5132E529" w14:textId="08173304" w:rsidR="005A270C" w:rsidRPr="00FD1F47" w:rsidRDefault="006E6F82" w:rsidP="005A270C">
      <w:pPr>
        <w:pStyle w:val="ListParagraph"/>
        <w:numPr>
          <w:ilvl w:val="0"/>
          <w:numId w:val="23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>
        <w:rPr>
          <w:rFonts w:eastAsia="Times New Roman" w:cs="Arial"/>
          <w:color w:val="595959" w:themeColor="text1" w:themeTint="A6"/>
          <w:szCs w:val="20"/>
        </w:rPr>
        <w:t>Acceptance of the credit upload or e</w:t>
      </w:r>
      <w:r w:rsidR="005A270C" w:rsidRPr="00FD1F47">
        <w:rPr>
          <w:rFonts w:eastAsia="Times New Roman" w:cs="Arial"/>
          <w:color w:val="595959" w:themeColor="text1" w:themeTint="A6"/>
          <w:szCs w:val="20"/>
        </w:rPr>
        <w:t>rrors that prevented credit from being uploaded</w:t>
      </w:r>
      <w:r>
        <w:rPr>
          <w:rFonts w:eastAsia="Times New Roman" w:cs="Arial"/>
          <w:color w:val="595959" w:themeColor="text1" w:themeTint="A6"/>
          <w:szCs w:val="20"/>
        </w:rPr>
        <w:t xml:space="preserve"> to or accepted by</w:t>
      </w:r>
      <w:r w:rsidR="005A270C" w:rsidRPr="00FD1F47">
        <w:rPr>
          <w:rFonts w:eastAsia="Times New Roman" w:cs="Arial"/>
          <w:color w:val="595959" w:themeColor="text1" w:themeTint="A6"/>
          <w:szCs w:val="20"/>
        </w:rPr>
        <w:t xml:space="preserve"> CPE Monitor will be </w:t>
      </w:r>
      <w:r>
        <w:rPr>
          <w:rFonts w:eastAsia="Times New Roman" w:cs="Arial"/>
          <w:color w:val="595959" w:themeColor="text1" w:themeTint="A6"/>
          <w:szCs w:val="20"/>
        </w:rPr>
        <w:t>listed</w:t>
      </w:r>
      <w:r w:rsidR="005A270C" w:rsidRPr="00FD1F47">
        <w:rPr>
          <w:rFonts w:eastAsia="Times New Roman" w:cs="Arial"/>
          <w:color w:val="595959" w:themeColor="text1" w:themeTint="A6"/>
          <w:szCs w:val="20"/>
        </w:rPr>
        <w:t xml:space="preserve"> on this tab </w:t>
      </w:r>
      <w:r>
        <w:rPr>
          <w:rFonts w:eastAsia="Times New Roman" w:cs="Arial"/>
          <w:color w:val="595959" w:themeColor="text1" w:themeTint="A6"/>
          <w:szCs w:val="20"/>
        </w:rPr>
        <w:t xml:space="preserve">along </w:t>
      </w:r>
      <w:r w:rsidR="005A270C" w:rsidRPr="00FD1F47">
        <w:rPr>
          <w:rFonts w:eastAsia="Times New Roman" w:cs="Arial"/>
          <w:color w:val="595959" w:themeColor="text1" w:themeTint="A6"/>
          <w:szCs w:val="20"/>
        </w:rPr>
        <w:t>with a message of what the nature of the error was.</w:t>
      </w:r>
    </w:p>
    <w:p w14:paraId="288E2D7D" w14:textId="2E0FD35B" w:rsidR="005A270C" w:rsidRDefault="005A270C" w:rsidP="005A270C">
      <w:pPr>
        <w:pStyle w:val="ListParagraph"/>
        <w:numPr>
          <w:ilvl w:val="0"/>
          <w:numId w:val="23"/>
        </w:numPr>
        <w:shd w:val="clear" w:color="auto" w:fill="FFFFFF"/>
        <w:spacing w:before="60" w:after="100" w:afterAutospacing="1"/>
        <w:ind w:left="360"/>
        <w:rPr>
          <w:rFonts w:eastAsia="Times New Roman" w:cs="Arial"/>
          <w:color w:val="595959" w:themeColor="text1" w:themeTint="A6"/>
          <w:szCs w:val="20"/>
        </w:rPr>
      </w:pPr>
      <w:r>
        <w:rPr>
          <w:rFonts w:eastAsia="Times New Roman" w:cs="Arial"/>
          <w:color w:val="595959" w:themeColor="text1" w:themeTint="A6"/>
          <w:szCs w:val="20"/>
        </w:rPr>
        <w:t>The most common</w:t>
      </w:r>
      <w:r w:rsidRPr="00FD1F47">
        <w:rPr>
          <w:rFonts w:eastAsia="Times New Roman" w:cs="Arial"/>
          <w:color w:val="595959" w:themeColor="text1" w:themeTint="A6"/>
          <w:szCs w:val="20"/>
        </w:rPr>
        <w:t xml:space="preserve"> upload errors are due to an incorrect NABP-ID and birthdate combination or a non-pharmacy discipline being selected in </w:t>
      </w:r>
      <w:r>
        <w:rPr>
          <w:rFonts w:eastAsia="Times New Roman" w:cs="Arial"/>
          <w:color w:val="595959" w:themeColor="text1" w:themeTint="A6"/>
          <w:szCs w:val="20"/>
        </w:rPr>
        <w:t>the</w:t>
      </w:r>
      <w:r w:rsidRPr="00FD1F47">
        <w:rPr>
          <w:rFonts w:eastAsia="Times New Roman" w:cs="Arial"/>
          <w:color w:val="595959" w:themeColor="text1" w:themeTint="A6"/>
          <w:szCs w:val="20"/>
        </w:rPr>
        <w:t xml:space="preserve"> user profile.</w:t>
      </w:r>
    </w:p>
    <w:p w14:paraId="73E90CAB" w14:textId="77777777" w:rsidR="006E6F82" w:rsidRDefault="006E6F82" w:rsidP="006E6F82">
      <w:pPr>
        <w:pStyle w:val="ListParagraph"/>
        <w:numPr>
          <w:ilvl w:val="0"/>
          <w:numId w:val="23"/>
        </w:numPr>
        <w:ind w:left="360"/>
        <w:rPr>
          <w:rFonts w:cs="Arial"/>
          <w:color w:val="595959" w:themeColor="text1" w:themeTint="A6"/>
          <w:szCs w:val="20"/>
        </w:rPr>
      </w:pPr>
      <w:r w:rsidRPr="006E6F82">
        <w:rPr>
          <w:rFonts w:cs="Arial"/>
          <w:color w:val="595959" w:themeColor="text1" w:themeTint="A6"/>
          <w:szCs w:val="20"/>
        </w:rPr>
        <w:t xml:space="preserve">All credit awarded must be via CPE Monitor; providers are not permitted to provide paper certificates or e-certificates. </w:t>
      </w:r>
    </w:p>
    <w:p w14:paraId="302C0B06" w14:textId="3769E0FD" w:rsidR="006E6F82" w:rsidRDefault="006E6F82" w:rsidP="006E6F82">
      <w:pPr>
        <w:pStyle w:val="ListParagraph"/>
        <w:numPr>
          <w:ilvl w:val="0"/>
          <w:numId w:val="23"/>
        </w:numPr>
        <w:ind w:left="360"/>
        <w:rPr>
          <w:rFonts w:cs="Arial"/>
          <w:color w:val="595959" w:themeColor="text1" w:themeTint="A6"/>
          <w:szCs w:val="20"/>
        </w:rPr>
      </w:pPr>
      <w:r w:rsidRPr="006E6F82">
        <w:rPr>
          <w:rFonts w:cs="Arial"/>
          <w:color w:val="595959" w:themeColor="text1" w:themeTint="A6"/>
          <w:szCs w:val="20"/>
        </w:rPr>
        <w:t xml:space="preserve">Individual statements of credit and transcripts can be viewed at </w:t>
      </w:r>
      <w:hyperlink r:id="rId34" w:history="1">
        <w:r w:rsidRPr="006E6F82">
          <w:rPr>
            <w:rStyle w:val="Hyperlink"/>
            <w:rFonts w:cs="Arial"/>
            <w:color w:val="595959" w:themeColor="text1" w:themeTint="A6"/>
            <w:szCs w:val="20"/>
          </w:rPr>
          <w:t>www.mycpemonitor.net</w:t>
        </w:r>
      </w:hyperlink>
      <w:r w:rsidRPr="006E6F82">
        <w:rPr>
          <w:rFonts w:cs="Arial"/>
          <w:color w:val="595959" w:themeColor="text1" w:themeTint="A6"/>
          <w:szCs w:val="20"/>
        </w:rPr>
        <w:t xml:space="preserve"> or </w:t>
      </w:r>
      <w:hyperlink r:id="rId35" w:history="1">
        <w:r w:rsidRPr="006E6F82">
          <w:rPr>
            <w:rStyle w:val="Hyperlink"/>
            <w:rFonts w:cs="Arial"/>
            <w:color w:val="595959" w:themeColor="text1" w:themeTint="A6"/>
            <w:szCs w:val="20"/>
          </w:rPr>
          <w:t>www.nabp.net</w:t>
        </w:r>
      </w:hyperlink>
      <w:r w:rsidRPr="006E6F82">
        <w:rPr>
          <w:rFonts w:cs="Arial"/>
          <w:color w:val="595959" w:themeColor="text1" w:themeTint="A6"/>
          <w:szCs w:val="20"/>
        </w:rPr>
        <w:t>.</w:t>
      </w:r>
    </w:p>
    <w:p w14:paraId="3EDF4367" w14:textId="77777777" w:rsidR="006E6F82" w:rsidRPr="006E6F82" w:rsidRDefault="006E6F82" w:rsidP="006E6F82">
      <w:pPr>
        <w:pStyle w:val="ListParagraph"/>
        <w:numPr>
          <w:ilvl w:val="0"/>
          <w:numId w:val="23"/>
        </w:numPr>
        <w:ind w:left="360"/>
        <w:rPr>
          <w:rFonts w:cs="Arial"/>
          <w:color w:val="595959" w:themeColor="text1" w:themeTint="A6"/>
          <w:szCs w:val="20"/>
        </w:rPr>
      </w:pPr>
      <w:r w:rsidRPr="006E6F82">
        <w:rPr>
          <w:rFonts w:cs="Arial"/>
          <w:color w:val="595959" w:themeColor="text1" w:themeTint="A6"/>
          <w:szCs w:val="20"/>
        </w:rPr>
        <w:t xml:space="preserve">CPE Monitor prohibits claiming both pharmacist and pharmacy technician CE credit. </w:t>
      </w:r>
    </w:p>
    <w:p w14:paraId="02E99DED" w14:textId="04DA4C4F" w:rsidR="006E6F82" w:rsidRPr="006E6F82" w:rsidRDefault="006E6F82" w:rsidP="006E6F82">
      <w:pPr>
        <w:pStyle w:val="ListParagraph"/>
        <w:ind w:left="720" w:firstLine="0"/>
      </w:pPr>
    </w:p>
    <w:p w14:paraId="7ECE96D9" w14:textId="2238E1EC" w:rsidR="00785A50" w:rsidRPr="005A270C" w:rsidRDefault="00785A50" w:rsidP="00785A50">
      <w:pPr>
        <w:rPr>
          <w:color w:val="787878" w:themeColor="background2" w:themeShade="80"/>
        </w:rPr>
      </w:pPr>
    </w:p>
    <w:sectPr w:rsidR="00785A50" w:rsidRPr="005A270C" w:rsidSect="00453896">
      <w:headerReference w:type="even" r:id="rId36"/>
      <w:headerReference w:type="default" r:id="rId37"/>
      <w:footerReference w:type="default" r:id="rId38"/>
      <w:pgSz w:w="12240" w:h="15840"/>
      <w:pgMar w:top="1440" w:right="1080" w:bottom="1440" w:left="1080" w:header="630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EB9D2" w14:textId="77777777" w:rsidR="0035710C" w:rsidRDefault="0035710C" w:rsidP="00971D43">
      <w:r>
        <w:separator/>
      </w:r>
    </w:p>
  </w:endnote>
  <w:endnote w:type="continuationSeparator" w:id="0">
    <w:p w14:paraId="2D448D8E" w14:textId="77777777" w:rsidR="0035710C" w:rsidRDefault="0035710C" w:rsidP="0097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Regular">
    <w:altName w:val="Proxima Nova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7C0E5" w14:textId="1C6F2F36" w:rsidR="003E1362" w:rsidRPr="00654283" w:rsidRDefault="003E1362" w:rsidP="00060DE0">
    <w:pPr>
      <w:pStyle w:val="IntenseQuote"/>
      <w:pBdr>
        <w:bottom w:val="none" w:sz="0" w:space="0" w:color="auto"/>
      </w:pBdr>
      <w:tabs>
        <w:tab w:val="right" w:pos="9630"/>
      </w:tabs>
      <w:spacing w:before="680" w:after="0"/>
      <w:ind w:left="-187"/>
      <w:rPr>
        <w:rFonts w:cs="Arial"/>
        <w:b w:val="0"/>
        <w:i w:val="0"/>
        <w:color w:val="696969"/>
        <w:sz w:val="13"/>
        <w:szCs w:val="13"/>
      </w:rPr>
    </w:pPr>
    <w:r w:rsidRPr="00654283">
      <w:rPr>
        <w:rFonts w:cs="Arial"/>
        <w:b w:val="0"/>
        <w:i w:val="0"/>
        <w:color w:val="696969"/>
        <w:sz w:val="13"/>
        <w:szCs w:val="13"/>
      </w:rPr>
      <w:t>© 20</w:t>
    </w:r>
    <w:r w:rsidR="005A270C">
      <w:rPr>
        <w:rFonts w:cs="Arial"/>
        <w:b w:val="0"/>
        <w:i w:val="0"/>
        <w:color w:val="696969"/>
        <w:sz w:val="13"/>
        <w:szCs w:val="13"/>
      </w:rPr>
      <w:t>21</w:t>
    </w:r>
    <w:r w:rsidRPr="00654283">
      <w:rPr>
        <w:rFonts w:cs="Arial"/>
        <w:b w:val="0"/>
        <w:i w:val="0"/>
        <w:color w:val="696969"/>
        <w:sz w:val="13"/>
        <w:szCs w:val="13"/>
      </w:rPr>
      <w:t xml:space="preserve"> Vizient, Inc. All rights reserved.</w:t>
    </w:r>
    <w:r w:rsidRPr="00654283">
      <w:rPr>
        <w:rFonts w:cs="Arial"/>
        <w:b w:val="0"/>
        <w:i w:val="0"/>
        <w:color w:val="696969"/>
        <w:sz w:val="13"/>
        <w:szCs w:val="13"/>
      </w:rPr>
      <w:tab/>
    </w:r>
    <w:r w:rsidR="00060DE0">
      <w:rPr>
        <w:rFonts w:cs="Arial"/>
        <w:b w:val="0"/>
        <w:i w:val="0"/>
        <w:color w:val="696969"/>
        <w:sz w:val="13"/>
        <w:szCs w:val="13"/>
      </w:rPr>
      <w:t>0</w:t>
    </w:r>
    <w:r w:rsidR="005A270C">
      <w:rPr>
        <w:rFonts w:cs="Arial"/>
        <w:b w:val="0"/>
        <w:i w:val="0"/>
        <w:color w:val="696969"/>
        <w:sz w:val="13"/>
        <w:szCs w:val="13"/>
      </w:rPr>
      <w:t>6/05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46B2" w14:textId="77777777" w:rsidR="0035710C" w:rsidRDefault="0035710C" w:rsidP="00971D43">
      <w:r>
        <w:separator/>
      </w:r>
    </w:p>
  </w:footnote>
  <w:footnote w:type="continuationSeparator" w:id="0">
    <w:p w14:paraId="5BE77DBF" w14:textId="77777777" w:rsidR="0035710C" w:rsidRDefault="0035710C" w:rsidP="0097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84D37" w14:textId="77777777" w:rsidR="003E1362" w:rsidRDefault="003E136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B4367" w14:textId="77777777" w:rsidR="003E1362" w:rsidRPr="002B3983" w:rsidRDefault="00307785" w:rsidP="00307785">
    <w:pPr>
      <w:pStyle w:val="Header"/>
      <w:jc w:val="right"/>
    </w:pPr>
    <w:r>
      <w:rPr>
        <w:noProof/>
      </w:rPr>
      <w:drawing>
        <wp:inline distT="0" distB="0" distL="0" distR="0" wp14:anchorId="33A34138" wp14:editId="1909E108">
          <wp:extent cx="1266190" cy="315595"/>
          <wp:effectExtent l="0" t="0" r="0" b="825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5A58"/>
    <w:multiLevelType w:val="hybridMultilevel"/>
    <w:tmpl w:val="E7FEB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A4309"/>
    <w:multiLevelType w:val="hybridMultilevel"/>
    <w:tmpl w:val="C470935C"/>
    <w:lvl w:ilvl="0" w:tplc="19901D7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0F1"/>
    <w:multiLevelType w:val="hybridMultilevel"/>
    <w:tmpl w:val="38F0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D47"/>
    <w:multiLevelType w:val="hybridMultilevel"/>
    <w:tmpl w:val="7A80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DA8"/>
    <w:multiLevelType w:val="hybridMultilevel"/>
    <w:tmpl w:val="CAF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2FEB"/>
    <w:multiLevelType w:val="hybridMultilevel"/>
    <w:tmpl w:val="1846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4FF1"/>
    <w:multiLevelType w:val="hybridMultilevel"/>
    <w:tmpl w:val="3E8CDD88"/>
    <w:lvl w:ilvl="0" w:tplc="86E229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848E2"/>
    <w:multiLevelType w:val="multilevel"/>
    <w:tmpl w:val="B104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53B2C"/>
    <w:multiLevelType w:val="hybridMultilevel"/>
    <w:tmpl w:val="B3623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314F2"/>
    <w:multiLevelType w:val="hybridMultilevel"/>
    <w:tmpl w:val="2DD0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468BC"/>
    <w:multiLevelType w:val="hybridMultilevel"/>
    <w:tmpl w:val="1428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73DBC"/>
    <w:multiLevelType w:val="hybridMultilevel"/>
    <w:tmpl w:val="23221674"/>
    <w:lvl w:ilvl="0" w:tplc="E4E2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438C"/>
    <w:multiLevelType w:val="multilevel"/>
    <w:tmpl w:val="11B8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F4226"/>
    <w:multiLevelType w:val="multilevel"/>
    <w:tmpl w:val="D07C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C357C"/>
    <w:multiLevelType w:val="hybridMultilevel"/>
    <w:tmpl w:val="5514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512A"/>
    <w:multiLevelType w:val="multilevel"/>
    <w:tmpl w:val="0EBE0D1E"/>
    <w:lvl w:ilvl="0">
      <w:start w:val="1"/>
      <w:numFmt w:val="bullet"/>
      <w:pStyle w:val="Bulletstyle"/>
      <w:lvlText w:val=""/>
      <w:lvlJc w:val="left"/>
      <w:pPr>
        <w:ind w:left="187" w:hanging="187"/>
      </w:pPr>
      <w:rPr>
        <w:rFonts w:ascii="Wingdings 2" w:hAnsi="Wingdings 2" w:hint="default"/>
        <w:color w:val="696969" w:themeColor="text2"/>
      </w:rPr>
    </w:lvl>
    <w:lvl w:ilvl="1">
      <w:start w:val="1"/>
      <w:numFmt w:val="bullet"/>
      <w:lvlText w:val="-"/>
      <w:lvlJc w:val="left"/>
      <w:pPr>
        <w:ind w:left="374" w:hanging="187"/>
      </w:pPr>
      <w:rPr>
        <w:rFonts w:ascii="Arial" w:hAnsi="Arial" w:hint="default"/>
        <w:color w:val="696969" w:themeColor="text2"/>
      </w:rPr>
    </w:lvl>
    <w:lvl w:ilvl="2">
      <w:start w:val="1"/>
      <w:numFmt w:val="bullet"/>
      <w:lvlText w:val=""/>
      <w:lvlJc w:val="left"/>
      <w:pPr>
        <w:ind w:left="561" w:hanging="187"/>
      </w:pPr>
      <w:rPr>
        <w:rFonts w:ascii="Wingdings" w:hAnsi="Wingdings" w:hint="default"/>
        <w:color w:val="696969" w:themeColor="text2"/>
      </w:rPr>
    </w:lvl>
    <w:lvl w:ilvl="3">
      <w:start w:val="1"/>
      <w:numFmt w:val="bullet"/>
      <w:lvlText w:val="-"/>
      <w:lvlJc w:val="left"/>
      <w:pPr>
        <w:ind w:left="748" w:hanging="187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935" w:hanging="18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122" w:hanging="187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1309" w:hanging="187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1496" w:hanging="187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ind w:left="1683" w:hanging="187"/>
      </w:pPr>
      <w:rPr>
        <w:rFonts w:ascii="Symbol" w:hAnsi="Symbol" w:hint="default"/>
        <w:color w:val="auto"/>
      </w:rPr>
    </w:lvl>
  </w:abstractNum>
  <w:abstractNum w:abstractNumId="16" w15:restartNumberingAfterBreak="0">
    <w:nsid w:val="4B216581"/>
    <w:multiLevelType w:val="multilevel"/>
    <w:tmpl w:val="B0DE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7600E5"/>
    <w:multiLevelType w:val="hybridMultilevel"/>
    <w:tmpl w:val="2FBA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D28"/>
    <w:multiLevelType w:val="multilevel"/>
    <w:tmpl w:val="54EA2814"/>
    <w:styleLink w:val="DotDash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651C3CD9"/>
    <w:multiLevelType w:val="hybridMultilevel"/>
    <w:tmpl w:val="9D20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F21CD"/>
    <w:multiLevelType w:val="hybridMultilevel"/>
    <w:tmpl w:val="32DC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610"/>
    <w:multiLevelType w:val="multilevel"/>
    <w:tmpl w:val="0E84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44442B"/>
    <w:multiLevelType w:val="multilevel"/>
    <w:tmpl w:val="AB709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Bullet3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70F54513"/>
    <w:multiLevelType w:val="multilevel"/>
    <w:tmpl w:val="6CA8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3B1E99"/>
    <w:multiLevelType w:val="hybridMultilevel"/>
    <w:tmpl w:val="8D6CEB58"/>
    <w:lvl w:ilvl="0" w:tplc="20386E58">
      <w:start w:val="1"/>
      <w:numFmt w:val="decimal"/>
      <w:lvlText w:val="%1."/>
      <w:lvlJc w:val="left"/>
      <w:pPr>
        <w:ind w:left="4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65F6CFD"/>
    <w:multiLevelType w:val="multilevel"/>
    <w:tmpl w:val="0E8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15"/>
    <w:lvlOverride w:ilvl="0">
      <w:lvl w:ilvl="0">
        <w:start w:val="1"/>
        <w:numFmt w:val="bullet"/>
        <w:pStyle w:val="Bulletstyle"/>
        <w:lvlText w:val=""/>
        <w:lvlJc w:val="left"/>
        <w:pPr>
          <w:ind w:left="187" w:hanging="187"/>
        </w:pPr>
        <w:rPr>
          <w:rFonts w:ascii="Wingdings 2" w:hAnsi="Wingdings 2" w:hint="default"/>
          <w:color w:val="696969" w:themeColor="text2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374" w:hanging="187"/>
        </w:pPr>
        <w:rPr>
          <w:rFonts w:ascii="Arial" w:hAnsi="Arial" w:hint="default"/>
          <w:color w:val="696969" w:themeColor="text2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561" w:hanging="187"/>
        </w:pPr>
        <w:rPr>
          <w:rFonts w:ascii="Wingdings" w:hAnsi="Wingdings" w:hint="default"/>
          <w:color w:val="696969" w:themeColor="text2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748" w:hanging="187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935" w:hanging="187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-"/>
        <w:lvlJc w:val="left"/>
        <w:pPr>
          <w:ind w:left="1122" w:hanging="187"/>
        </w:pPr>
        <w:rPr>
          <w:rFonts w:ascii="Arial" w:hAnsi="Aria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309" w:hanging="18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-"/>
        <w:lvlJc w:val="left"/>
        <w:pPr>
          <w:ind w:left="1496" w:hanging="187"/>
        </w:pPr>
        <w:rPr>
          <w:rFonts w:ascii="Arial" w:hAnsi="Aria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683" w:hanging="187"/>
        </w:pPr>
        <w:rPr>
          <w:rFonts w:ascii="Symbol" w:hAnsi="Symbol" w:hint="default"/>
          <w:color w:val="auto"/>
        </w:rPr>
      </w:lvl>
    </w:lvlOverride>
  </w:num>
  <w:num w:numId="4">
    <w:abstractNumId w:val="19"/>
  </w:num>
  <w:num w:numId="5">
    <w:abstractNumId w:val="0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7"/>
  </w:num>
  <w:num w:numId="12">
    <w:abstractNumId w:val="5"/>
  </w:num>
  <w:num w:numId="13">
    <w:abstractNumId w:val="6"/>
  </w:num>
  <w:num w:numId="14">
    <w:abstractNumId w:val="3"/>
  </w:num>
  <w:num w:numId="15">
    <w:abstractNumId w:val="23"/>
  </w:num>
  <w:num w:numId="16">
    <w:abstractNumId w:val="16"/>
  </w:num>
  <w:num w:numId="17">
    <w:abstractNumId w:val="7"/>
  </w:num>
  <w:num w:numId="18">
    <w:abstractNumId w:val="13"/>
  </w:num>
  <w:num w:numId="19">
    <w:abstractNumId w:val="12"/>
  </w:num>
  <w:num w:numId="20">
    <w:abstractNumId w:val="25"/>
  </w:num>
  <w:num w:numId="21">
    <w:abstractNumId w:val="21"/>
  </w:num>
  <w:num w:numId="22">
    <w:abstractNumId w:val="8"/>
  </w:num>
  <w:num w:numId="23">
    <w:abstractNumId w:val="20"/>
  </w:num>
  <w:num w:numId="24">
    <w:abstractNumId w:val="11"/>
  </w:num>
  <w:num w:numId="25">
    <w:abstractNumId w:val="24"/>
  </w:num>
  <w:num w:numId="2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EB"/>
    <w:rsid w:val="000016E3"/>
    <w:rsid w:val="00021D7D"/>
    <w:rsid w:val="00035D1B"/>
    <w:rsid w:val="00040BC4"/>
    <w:rsid w:val="00052CEC"/>
    <w:rsid w:val="00056A0F"/>
    <w:rsid w:val="00060A68"/>
    <w:rsid w:val="00060DE0"/>
    <w:rsid w:val="00065834"/>
    <w:rsid w:val="000765B6"/>
    <w:rsid w:val="00095B16"/>
    <w:rsid w:val="000970CD"/>
    <w:rsid w:val="000F1401"/>
    <w:rsid w:val="00104CA4"/>
    <w:rsid w:val="00122743"/>
    <w:rsid w:val="001255F0"/>
    <w:rsid w:val="0013180C"/>
    <w:rsid w:val="00132AA2"/>
    <w:rsid w:val="00141630"/>
    <w:rsid w:val="001449C2"/>
    <w:rsid w:val="00145C63"/>
    <w:rsid w:val="0015087F"/>
    <w:rsid w:val="0015299B"/>
    <w:rsid w:val="001537EB"/>
    <w:rsid w:val="00155E54"/>
    <w:rsid w:val="0016016E"/>
    <w:rsid w:val="001621CC"/>
    <w:rsid w:val="00165966"/>
    <w:rsid w:val="001707FD"/>
    <w:rsid w:val="001716CE"/>
    <w:rsid w:val="00175E57"/>
    <w:rsid w:val="00182E6B"/>
    <w:rsid w:val="00185D37"/>
    <w:rsid w:val="001B6720"/>
    <w:rsid w:val="001D2425"/>
    <w:rsid w:val="001D3415"/>
    <w:rsid w:val="001D56DD"/>
    <w:rsid w:val="001F0E95"/>
    <w:rsid w:val="001F5E4B"/>
    <w:rsid w:val="00200804"/>
    <w:rsid w:val="00200BDE"/>
    <w:rsid w:val="00211BA3"/>
    <w:rsid w:val="00211EFB"/>
    <w:rsid w:val="002210D7"/>
    <w:rsid w:val="00231702"/>
    <w:rsid w:val="00241596"/>
    <w:rsid w:val="00273E1B"/>
    <w:rsid w:val="0029361D"/>
    <w:rsid w:val="002B3983"/>
    <w:rsid w:val="002C549F"/>
    <w:rsid w:val="002D0D3A"/>
    <w:rsid w:val="002D2FCE"/>
    <w:rsid w:val="002E26E9"/>
    <w:rsid w:val="002E5346"/>
    <w:rsid w:val="00307785"/>
    <w:rsid w:val="00312693"/>
    <w:rsid w:val="00315D23"/>
    <w:rsid w:val="00316BC2"/>
    <w:rsid w:val="003259A5"/>
    <w:rsid w:val="00330B71"/>
    <w:rsid w:val="003404C7"/>
    <w:rsid w:val="00350D84"/>
    <w:rsid w:val="0035174D"/>
    <w:rsid w:val="003539AF"/>
    <w:rsid w:val="003557E1"/>
    <w:rsid w:val="0035710C"/>
    <w:rsid w:val="003764AF"/>
    <w:rsid w:val="00380106"/>
    <w:rsid w:val="00395719"/>
    <w:rsid w:val="003A65B4"/>
    <w:rsid w:val="003B021D"/>
    <w:rsid w:val="003B5D8E"/>
    <w:rsid w:val="003B687F"/>
    <w:rsid w:val="003C51E8"/>
    <w:rsid w:val="003C6062"/>
    <w:rsid w:val="003E1362"/>
    <w:rsid w:val="003E319D"/>
    <w:rsid w:val="003E4049"/>
    <w:rsid w:val="003E424B"/>
    <w:rsid w:val="003E7AF9"/>
    <w:rsid w:val="003F2CC6"/>
    <w:rsid w:val="003F4336"/>
    <w:rsid w:val="003F4F86"/>
    <w:rsid w:val="004009F2"/>
    <w:rsid w:val="00406E36"/>
    <w:rsid w:val="00410C34"/>
    <w:rsid w:val="00411B42"/>
    <w:rsid w:val="00412304"/>
    <w:rsid w:val="0041759A"/>
    <w:rsid w:val="00423054"/>
    <w:rsid w:val="00423B4D"/>
    <w:rsid w:val="00435E61"/>
    <w:rsid w:val="0043610D"/>
    <w:rsid w:val="004463DA"/>
    <w:rsid w:val="00451C91"/>
    <w:rsid w:val="00452B25"/>
    <w:rsid w:val="00453896"/>
    <w:rsid w:val="00463FCD"/>
    <w:rsid w:val="004722C1"/>
    <w:rsid w:val="004747C2"/>
    <w:rsid w:val="004814ED"/>
    <w:rsid w:val="0048354F"/>
    <w:rsid w:val="0048363D"/>
    <w:rsid w:val="00486539"/>
    <w:rsid w:val="004A294A"/>
    <w:rsid w:val="004A35F8"/>
    <w:rsid w:val="004A5394"/>
    <w:rsid w:val="004A677D"/>
    <w:rsid w:val="004B0F88"/>
    <w:rsid w:val="004B3F48"/>
    <w:rsid w:val="004C3FD4"/>
    <w:rsid w:val="004C7923"/>
    <w:rsid w:val="004D6132"/>
    <w:rsid w:val="004D66E5"/>
    <w:rsid w:val="00520393"/>
    <w:rsid w:val="005228D3"/>
    <w:rsid w:val="005349BB"/>
    <w:rsid w:val="00535D5C"/>
    <w:rsid w:val="00541FB2"/>
    <w:rsid w:val="00542D16"/>
    <w:rsid w:val="00552F0C"/>
    <w:rsid w:val="0055599E"/>
    <w:rsid w:val="00560C84"/>
    <w:rsid w:val="00560CD0"/>
    <w:rsid w:val="00563BEA"/>
    <w:rsid w:val="00586A2D"/>
    <w:rsid w:val="00586A82"/>
    <w:rsid w:val="00587434"/>
    <w:rsid w:val="0059060D"/>
    <w:rsid w:val="00592B90"/>
    <w:rsid w:val="005A270C"/>
    <w:rsid w:val="005A78EF"/>
    <w:rsid w:val="005C5387"/>
    <w:rsid w:val="005F37E5"/>
    <w:rsid w:val="005F3EA9"/>
    <w:rsid w:val="005F53FC"/>
    <w:rsid w:val="005F7196"/>
    <w:rsid w:val="00607C19"/>
    <w:rsid w:val="00612814"/>
    <w:rsid w:val="0063036E"/>
    <w:rsid w:val="00636E51"/>
    <w:rsid w:val="00642B45"/>
    <w:rsid w:val="00654283"/>
    <w:rsid w:val="006714CD"/>
    <w:rsid w:val="006775CF"/>
    <w:rsid w:val="006A6544"/>
    <w:rsid w:val="006B172D"/>
    <w:rsid w:val="006B43B7"/>
    <w:rsid w:val="006B6BF5"/>
    <w:rsid w:val="006B7975"/>
    <w:rsid w:val="006C2361"/>
    <w:rsid w:val="006D13D1"/>
    <w:rsid w:val="006E3F56"/>
    <w:rsid w:val="006E6F82"/>
    <w:rsid w:val="006F020F"/>
    <w:rsid w:val="006F1E6D"/>
    <w:rsid w:val="00707853"/>
    <w:rsid w:val="00714301"/>
    <w:rsid w:val="00715300"/>
    <w:rsid w:val="007158FC"/>
    <w:rsid w:val="00723601"/>
    <w:rsid w:val="007377DF"/>
    <w:rsid w:val="00743621"/>
    <w:rsid w:val="00745310"/>
    <w:rsid w:val="00751A26"/>
    <w:rsid w:val="00756986"/>
    <w:rsid w:val="007641EF"/>
    <w:rsid w:val="00775D79"/>
    <w:rsid w:val="00785A50"/>
    <w:rsid w:val="007910DA"/>
    <w:rsid w:val="0079149D"/>
    <w:rsid w:val="007C2570"/>
    <w:rsid w:val="007C6E08"/>
    <w:rsid w:val="007D473D"/>
    <w:rsid w:val="007E45DA"/>
    <w:rsid w:val="007F2200"/>
    <w:rsid w:val="007F42A3"/>
    <w:rsid w:val="007F7B52"/>
    <w:rsid w:val="00815BAC"/>
    <w:rsid w:val="00825C14"/>
    <w:rsid w:val="00826763"/>
    <w:rsid w:val="008323D6"/>
    <w:rsid w:val="00832E17"/>
    <w:rsid w:val="00834830"/>
    <w:rsid w:val="00844482"/>
    <w:rsid w:val="00851FDB"/>
    <w:rsid w:val="008730EB"/>
    <w:rsid w:val="00880598"/>
    <w:rsid w:val="008939B0"/>
    <w:rsid w:val="008A32F5"/>
    <w:rsid w:val="008B127D"/>
    <w:rsid w:val="008D1039"/>
    <w:rsid w:val="008F0EC4"/>
    <w:rsid w:val="009225E4"/>
    <w:rsid w:val="00931508"/>
    <w:rsid w:val="009322F6"/>
    <w:rsid w:val="00952F89"/>
    <w:rsid w:val="00963CDE"/>
    <w:rsid w:val="00971D43"/>
    <w:rsid w:val="00980A48"/>
    <w:rsid w:val="00987B49"/>
    <w:rsid w:val="009A27BF"/>
    <w:rsid w:val="009A7E1B"/>
    <w:rsid w:val="009A7E9D"/>
    <w:rsid w:val="009B2BA5"/>
    <w:rsid w:val="009B6D1A"/>
    <w:rsid w:val="009D4020"/>
    <w:rsid w:val="009F4A49"/>
    <w:rsid w:val="00A00028"/>
    <w:rsid w:val="00A100A3"/>
    <w:rsid w:val="00A5195E"/>
    <w:rsid w:val="00A63265"/>
    <w:rsid w:val="00A71CDB"/>
    <w:rsid w:val="00A72FD6"/>
    <w:rsid w:val="00A74032"/>
    <w:rsid w:val="00A75D93"/>
    <w:rsid w:val="00A80CF0"/>
    <w:rsid w:val="00A87783"/>
    <w:rsid w:val="00A90C35"/>
    <w:rsid w:val="00A96F4A"/>
    <w:rsid w:val="00AA1D78"/>
    <w:rsid w:val="00AA6FEB"/>
    <w:rsid w:val="00AB0BC1"/>
    <w:rsid w:val="00AB7CE1"/>
    <w:rsid w:val="00AC76C2"/>
    <w:rsid w:val="00AD6E51"/>
    <w:rsid w:val="00AE5182"/>
    <w:rsid w:val="00AF32FC"/>
    <w:rsid w:val="00AF364E"/>
    <w:rsid w:val="00AF3AF2"/>
    <w:rsid w:val="00AF44C9"/>
    <w:rsid w:val="00B04281"/>
    <w:rsid w:val="00B1796A"/>
    <w:rsid w:val="00B213B6"/>
    <w:rsid w:val="00B3199E"/>
    <w:rsid w:val="00B52641"/>
    <w:rsid w:val="00B640EE"/>
    <w:rsid w:val="00B65EAB"/>
    <w:rsid w:val="00B75EF3"/>
    <w:rsid w:val="00B7767D"/>
    <w:rsid w:val="00B82B14"/>
    <w:rsid w:val="00B82EE5"/>
    <w:rsid w:val="00B914EC"/>
    <w:rsid w:val="00BA2D73"/>
    <w:rsid w:val="00BA6CBF"/>
    <w:rsid w:val="00BB6CB3"/>
    <w:rsid w:val="00BB6F5C"/>
    <w:rsid w:val="00BB7234"/>
    <w:rsid w:val="00BC037D"/>
    <w:rsid w:val="00BC3377"/>
    <w:rsid w:val="00BC3FDA"/>
    <w:rsid w:val="00BE6400"/>
    <w:rsid w:val="00BE7633"/>
    <w:rsid w:val="00BF5337"/>
    <w:rsid w:val="00C04534"/>
    <w:rsid w:val="00C205E3"/>
    <w:rsid w:val="00C36F35"/>
    <w:rsid w:val="00C370B8"/>
    <w:rsid w:val="00C406F6"/>
    <w:rsid w:val="00C419FD"/>
    <w:rsid w:val="00C55AA4"/>
    <w:rsid w:val="00C758A2"/>
    <w:rsid w:val="00C80804"/>
    <w:rsid w:val="00C90C2A"/>
    <w:rsid w:val="00C93913"/>
    <w:rsid w:val="00C93CE2"/>
    <w:rsid w:val="00C9605F"/>
    <w:rsid w:val="00C9606B"/>
    <w:rsid w:val="00CA20C5"/>
    <w:rsid w:val="00CB449D"/>
    <w:rsid w:val="00CB537E"/>
    <w:rsid w:val="00CC182A"/>
    <w:rsid w:val="00CC289B"/>
    <w:rsid w:val="00CC3A07"/>
    <w:rsid w:val="00CD118E"/>
    <w:rsid w:val="00CD18C0"/>
    <w:rsid w:val="00CD7172"/>
    <w:rsid w:val="00CD7F45"/>
    <w:rsid w:val="00CF2699"/>
    <w:rsid w:val="00CF5730"/>
    <w:rsid w:val="00D04BFD"/>
    <w:rsid w:val="00D13F13"/>
    <w:rsid w:val="00D14C65"/>
    <w:rsid w:val="00D2267A"/>
    <w:rsid w:val="00D35964"/>
    <w:rsid w:val="00D3796A"/>
    <w:rsid w:val="00D45CFF"/>
    <w:rsid w:val="00D46507"/>
    <w:rsid w:val="00D531EC"/>
    <w:rsid w:val="00D53AD4"/>
    <w:rsid w:val="00D55902"/>
    <w:rsid w:val="00D6051F"/>
    <w:rsid w:val="00D60D0D"/>
    <w:rsid w:val="00D97E07"/>
    <w:rsid w:val="00DA6BD0"/>
    <w:rsid w:val="00DB507E"/>
    <w:rsid w:val="00DC09A4"/>
    <w:rsid w:val="00DD68D3"/>
    <w:rsid w:val="00DE18AA"/>
    <w:rsid w:val="00DE3426"/>
    <w:rsid w:val="00DF3DB8"/>
    <w:rsid w:val="00DF65D5"/>
    <w:rsid w:val="00E32BFE"/>
    <w:rsid w:val="00E435CD"/>
    <w:rsid w:val="00E47D10"/>
    <w:rsid w:val="00E50346"/>
    <w:rsid w:val="00E609BA"/>
    <w:rsid w:val="00E62F1E"/>
    <w:rsid w:val="00E63522"/>
    <w:rsid w:val="00E63D33"/>
    <w:rsid w:val="00E64E1E"/>
    <w:rsid w:val="00E6655D"/>
    <w:rsid w:val="00EA0EB6"/>
    <w:rsid w:val="00EA13B8"/>
    <w:rsid w:val="00EC0481"/>
    <w:rsid w:val="00ED0769"/>
    <w:rsid w:val="00ED457B"/>
    <w:rsid w:val="00ED6AE4"/>
    <w:rsid w:val="00EF51E1"/>
    <w:rsid w:val="00F11869"/>
    <w:rsid w:val="00F146F1"/>
    <w:rsid w:val="00F20160"/>
    <w:rsid w:val="00F206F3"/>
    <w:rsid w:val="00F23794"/>
    <w:rsid w:val="00F40406"/>
    <w:rsid w:val="00F4230E"/>
    <w:rsid w:val="00F45D18"/>
    <w:rsid w:val="00F47F98"/>
    <w:rsid w:val="00F63FFC"/>
    <w:rsid w:val="00F739D0"/>
    <w:rsid w:val="00F748D1"/>
    <w:rsid w:val="00F85FA6"/>
    <w:rsid w:val="00FB393D"/>
    <w:rsid w:val="00FC4202"/>
    <w:rsid w:val="00FD3B8D"/>
    <w:rsid w:val="00FD544F"/>
    <w:rsid w:val="00FE3941"/>
    <w:rsid w:val="00FE780D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E89B3F"/>
  <w15:docId w15:val="{191386EF-8FB2-42A0-85E5-BABF5CF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HA Normal"/>
    <w:rsid w:val="00A74032"/>
    <w:pPr>
      <w:spacing w:after="0" w:line="240" w:lineRule="auto"/>
    </w:pPr>
    <w:rPr>
      <w:rFonts w:ascii="Arial" w:hAnsi="Arial"/>
      <w:sz w:val="20"/>
      <w:szCs w:val="24"/>
    </w:rPr>
  </w:style>
  <w:style w:type="paragraph" w:styleId="Heading1">
    <w:name w:val="heading 1"/>
    <w:aliases w:val="VHA Heading 1"/>
    <w:next w:val="Normal"/>
    <w:link w:val="Heading1Char"/>
    <w:uiPriority w:val="9"/>
    <w:rsid w:val="00B65EA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FF4E00" w:themeColor="accent1"/>
      <w:sz w:val="28"/>
      <w:szCs w:val="28"/>
    </w:rPr>
  </w:style>
  <w:style w:type="paragraph" w:styleId="Heading2">
    <w:name w:val="heading 2"/>
    <w:aliases w:val="VHA Heading 2"/>
    <w:basedOn w:val="Heading1"/>
    <w:next w:val="Normal"/>
    <w:link w:val="Heading2Char"/>
    <w:uiPriority w:val="9"/>
    <w:unhideWhenUsed/>
    <w:rsid w:val="00B65EAB"/>
    <w:pPr>
      <w:outlineLvl w:val="1"/>
    </w:pPr>
    <w:rPr>
      <w:bCs w:val="0"/>
      <w:szCs w:val="26"/>
      <w:u w:val="single"/>
    </w:rPr>
  </w:style>
  <w:style w:type="paragraph" w:styleId="Heading3">
    <w:name w:val="heading 3"/>
    <w:aliases w:val="VHA Heading 3"/>
    <w:basedOn w:val="Normal"/>
    <w:next w:val="Normal"/>
    <w:link w:val="Heading3Char"/>
    <w:unhideWhenUsed/>
    <w:qFormat/>
    <w:rsid w:val="00B65EAB"/>
    <w:pPr>
      <w:keepNext/>
      <w:keepLines/>
      <w:spacing w:before="200"/>
      <w:outlineLvl w:val="2"/>
    </w:pPr>
    <w:rPr>
      <w:rFonts w:eastAsiaTheme="majorEastAsia" w:cstheme="majorBidi"/>
      <w:b/>
      <w:bCs/>
      <w:color w:val="FF4E00" w:themeColor="accent1"/>
      <w:szCs w:val="22"/>
    </w:rPr>
  </w:style>
  <w:style w:type="paragraph" w:styleId="Heading4">
    <w:name w:val="heading 4"/>
    <w:basedOn w:val="Normal"/>
    <w:next w:val="Normal"/>
    <w:link w:val="Heading4Char"/>
    <w:qFormat/>
    <w:rsid w:val="008730EB"/>
    <w:pPr>
      <w:keepNext/>
      <w:outlineLvl w:val="3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D43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1D43"/>
  </w:style>
  <w:style w:type="paragraph" w:styleId="Footer">
    <w:name w:val="footer"/>
    <w:basedOn w:val="Normal"/>
    <w:link w:val="FooterChar"/>
    <w:uiPriority w:val="99"/>
    <w:unhideWhenUsed/>
    <w:rsid w:val="00971D43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1D43"/>
  </w:style>
  <w:style w:type="character" w:customStyle="1" w:styleId="Heading1Char">
    <w:name w:val="Heading 1 Char"/>
    <w:aliases w:val="VHA Heading 1 Char"/>
    <w:basedOn w:val="DefaultParagraphFont"/>
    <w:link w:val="Heading1"/>
    <w:uiPriority w:val="9"/>
    <w:rsid w:val="00B65EAB"/>
    <w:rPr>
      <w:rFonts w:ascii="Arial" w:eastAsiaTheme="majorEastAsia" w:hAnsi="Arial" w:cstheme="majorBidi"/>
      <w:b/>
      <w:bCs/>
      <w:color w:val="FF4E00" w:themeColor="accent1"/>
      <w:sz w:val="28"/>
      <w:szCs w:val="28"/>
    </w:rPr>
  </w:style>
  <w:style w:type="character" w:customStyle="1" w:styleId="Heading2Char">
    <w:name w:val="Heading 2 Char"/>
    <w:aliases w:val="VHA Heading 2 Char"/>
    <w:basedOn w:val="DefaultParagraphFont"/>
    <w:link w:val="Heading2"/>
    <w:uiPriority w:val="9"/>
    <w:rsid w:val="00B65EAB"/>
    <w:rPr>
      <w:rFonts w:ascii="Arial" w:eastAsiaTheme="majorEastAsia" w:hAnsi="Arial" w:cstheme="majorBidi"/>
      <w:b/>
      <w:color w:val="FF4E00" w:themeColor="accent1"/>
      <w:sz w:val="28"/>
      <w:szCs w:val="26"/>
      <w:u w:val="single"/>
    </w:rPr>
  </w:style>
  <w:style w:type="character" w:customStyle="1" w:styleId="Heading3Char">
    <w:name w:val="Heading 3 Char"/>
    <w:aliases w:val="VHA Heading 3 Char"/>
    <w:basedOn w:val="DefaultParagraphFont"/>
    <w:link w:val="Heading3"/>
    <w:rsid w:val="00B65EAB"/>
    <w:rPr>
      <w:rFonts w:ascii="Arial" w:eastAsiaTheme="majorEastAsia" w:hAnsi="Arial" w:cstheme="majorBidi"/>
      <w:b/>
      <w:bCs/>
      <w:color w:val="FF4E00" w:themeColor="accent1"/>
      <w:sz w:val="20"/>
    </w:rPr>
  </w:style>
  <w:style w:type="character" w:styleId="Emphasis">
    <w:name w:val="Emphasis"/>
    <w:aliases w:val="VHA Emphasis"/>
    <w:uiPriority w:val="20"/>
    <w:qFormat/>
    <w:rsid w:val="00B65EAB"/>
    <w:rPr>
      <w:rFonts w:ascii="Arial" w:hAnsi="Arial"/>
      <w:b/>
      <w:iCs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7D"/>
    <w:rPr>
      <w:rFonts w:ascii="Tahoma" w:hAnsi="Tahoma" w:cs="Tahoma"/>
      <w:sz w:val="16"/>
      <w:szCs w:val="16"/>
    </w:rPr>
  </w:style>
  <w:style w:type="paragraph" w:styleId="ListParagraph">
    <w:name w:val="List Paragraph"/>
    <w:aliases w:val="VHA List Paragraph"/>
    <w:basedOn w:val="Normal"/>
    <w:next w:val="Normal"/>
    <w:uiPriority w:val="34"/>
    <w:qFormat/>
    <w:rsid w:val="00B65EAB"/>
    <w:pPr>
      <w:spacing w:after="200"/>
      <w:ind w:left="187" w:hanging="187"/>
      <w:contextualSpacing/>
    </w:pPr>
    <w:rPr>
      <w:szCs w:val="22"/>
    </w:rPr>
  </w:style>
  <w:style w:type="character" w:styleId="IntenseEmphasis">
    <w:name w:val="Intense Emphasis"/>
    <w:aliases w:val="VHA Italic Emphasis"/>
    <w:uiPriority w:val="21"/>
    <w:rsid w:val="003B5D8E"/>
    <w:rPr>
      <w:rFonts w:ascii="Arial" w:hAnsi="Arial"/>
      <w:bCs/>
      <w:i/>
      <w:iCs/>
      <w:color w:val="000000" w:themeColor="text1"/>
      <w:sz w:val="20"/>
    </w:rPr>
  </w:style>
  <w:style w:type="numbering" w:customStyle="1" w:styleId="DotDashBullets">
    <w:name w:val="Dot Dash Bullets"/>
    <w:uiPriority w:val="99"/>
    <w:rsid w:val="003E424B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rsid w:val="00B65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EAB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832E17"/>
    <w:pPr>
      <w:pBdr>
        <w:bottom w:val="single" w:sz="4" w:space="4" w:color="FF4E00" w:themeColor="accent1"/>
      </w:pBdr>
      <w:spacing w:before="200" w:after="280"/>
      <w:ind w:left="936" w:right="936"/>
    </w:pPr>
    <w:rPr>
      <w:b/>
      <w:bCs/>
      <w:i/>
      <w:iCs/>
      <w:color w:val="FF4E00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E17"/>
    <w:rPr>
      <w:rFonts w:ascii="Arial" w:hAnsi="Arial"/>
      <w:b/>
      <w:bCs/>
      <w:i/>
      <w:iCs/>
      <w:color w:val="FF4E00" w:themeColor="accent1"/>
      <w:sz w:val="20"/>
    </w:rPr>
  </w:style>
  <w:style w:type="character" w:styleId="SubtleReference">
    <w:name w:val="Subtle Reference"/>
    <w:aliases w:val="VHA Footer Content"/>
    <w:uiPriority w:val="31"/>
    <w:rsid w:val="00B65EAB"/>
    <w:rPr>
      <w:rFonts w:ascii="Arial" w:hAnsi="Arial"/>
      <w:color w:val="696969" w:themeColor="accent6"/>
      <w:sz w:val="20"/>
      <w:bdr w:val="none" w:sz="0" w:space="0" w:color="auto"/>
    </w:rPr>
  </w:style>
  <w:style w:type="paragraph" w:customStyle="1" w:styleId="BasicParagraph">
    <w:name w:val="[Basic Paragraph]"/>
    <w:basedOn w:val="Normal"/>
    <w:uiPriority w:val="99"/>
    <w:rsid w:val="006C2361"/>
  </w:style>
  <w:style w:type="paragraph" w:customStyle="1" w:styleId="Subhead">
    <w:name w:val="Subhead"/>
    <w:rsid w:val="00AE5182"/>
    <w:pPr>
      <w:spacing w:after="0" w:line="240" w:lineRule="auto"/>
    </w:pPr>
    <w:rPr>
      <w:rFonts w:ascii="Arial" w:hAnsi="Arial" w:cs="ProximaNova-Regular"/>
      <w:b/>
      <w:color w:val="FF4E00" w:themeColor="accent1"/>
      <w:sz w:val="24"/>
      <w:szCs w:val="19"/>
    </w:rPr>
  </w:style>
  <w:style w:type="table" w:styleId="TableGrid">
    <w:name w:val="Table Grid"/>
    <w:basedOn w:val="TableNormal"/>
    <w:rsid w:val="006C236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lletstyleChar">
    <w:name w:val="Bullet style Char"/>
    <w:basedOn w:val="DefaultParagraphFont"/>
    <w:link w:val="Bulletstyle"/>
    <w:locked/>
    <w:rsid w:val="00815BAC"/>
    <w:rPr>
      <w:rFonts w:ascii="Arial" w:hAnsi="Arial"/>
      <w:color w:val="696969" w:themeColor="text2"/>
      <w:sz w:val="20"/>
    </w:rPr>
  </w:style>
  <w:style w:type="paragraph" w:customStyle="1" w:styleId="Bulletstyle">
    <w:name w:val="Bullet style"/>
    <w:basedOn w:val="Normal"/>
    <w:link w:val="BulletstyleChar"/>
    <w:qFormat/>
    <w:rsid w:val="00815BAC"/>
    <w:pPr>
      <w:numPr>
        <w:numId w:val="3"/>
      </w:numPr>
      <w:spacing w:before="100" w:after="100" w:line="300" w:lineRule="auto"/>
      <w:contextualSpacing/>
    </w:pPr>
    <w:rPr>
      <w:color w:val="696969" w:themeColor="text2"/>
      <w:szCs w:val="22"/>
    </w:rPr>
  </w:style>
  <w:style w:type="character" w:customStyle="1" w:styleId="Sub-headingChar">
    <w:name w:val="Sub-heading Char"/>
    <w:basedOn w:val="DefaultParagraphFont"/>
    <w:link w:val="Sub-heading"/>
    <w:locked/>
    <w:rsid w:val="006B6BF5"/>
    <w:rPr>
      <w:rFonts w:ascii="Arial" w:eastAsiaTheme="majorEastAsia" w:hAnsi="Arial" w:cstheme="majorBidi"/>
      <w:color w:val="0088CE"/>
      <w:sz w:val="24"/>
      <w:szCs w:val="28"/>
    </w:rPr>
  </w:style>
  <w:style w:type="paragraph" w:customStyle="1" w:styleId="Sub-heading">
    <w:name w:val="Sub-heading"/>
    <w:basedOn w:val="Heading1"/>
    <w:link w:val="Sub-headingChar"/>
    <w:rsid w:val="006B6BF5"/>
    <w:pPr>
      <w:spacing w:before="0" w:after="120"/>
    </w:pPr>
    <w:rPr>
      <w:b w:val="0"/>
      <w:bCs w:val="0"/>
      <w:color w:val="0088CE"/>
      <w:sz w:val="24"/>
    </w:rPr>
  </w:style>
  <w:style w:type="character" w:customStyle="1" w:styleId="MainheadingChar">
    <w:name w:val="Main heading Char"/>
    <w:basedOn w:val="DefaultParagraphFont"/>
    <w:link w:val="Mainheading"/>
    <w:locked/>
    <w:rsid w:val="004A5394"/>
    <w:rPr>
      <w:rFonts w:ascii="Arial" w:eastAsiaTheme="majorEastAsia" w:hAnsi="Arial" w:cstheme="majorBidi"/>
      <w:b/>
      <w:bCs/>
      <w:color w:val="9CD020"/>
      <w:sz w:val="28"/>
      <w:szCs w:val="28"/>
    </w:rPr>
  </w:style>
  <w:style w:type="paragraph" w:customStyle="1" w:styleId="Mainheading">
    <w:name w:val="Main heading"/>
    <w:basedOn w:val="Heading1"/>
    <w:link w:val="MainheadingChar"/>
    <w:rsid w:val="004A5394"/>
    <w:pPr>
      <w:spacing w:before="0" w:after="120"/>
    </w:pPr>
    <w:rPr>
      <w:color w:val="9CD020"/>
    </w:rPr>
  </w:style>
  <w:style w:type="character" w:customStyle="1" w:styleId="Sub-heading1Char">
    <w:name w:val="Sub-heading 1 Char"/>
    <w:basedOn w:val="DefaultParagraphFont"/>
    <w:link w:val="Sub-heading1"/>
    <w:locked/>
    <w:rsid w:val="00060DE0"/>
    <w:rPr>
      <w:rFonts w:ascii="Arial" w:eastAsiaTheme="majorEastAsia" w:hAnsi="Arial" w:cstheme="majorBidi"/>
      <w:color w:val="696969" w:themeColor="text2"/>
      <w:sz w:val="24"/>
      <w:szCs w:val="24"/>
    </w:rPr>
  </w:style>
  <w:style w:type="paragraph" w:customStyle="1" w:styleId="Sub-heading1">
    <w:name w:val="Sub-heading 1"/>
    <w:basedOn w:val="Heading1"/>
    <w:link w:val="Sub-heading1Char"/>
    <w:qFormat/>
    <w:rsid w:val="00060DE0"/>
    <w:pPr>
      <w:spacing w:before="0" w:after="120"/>
    </w:pPr>
    <w:rPr>
      <w:b w:val="0"/>
      <w:bCs w:val="0"/>
      <w:color w:val="696969" w:themeColor="text2"/>
      <w:sz w:val="24"/>
      <w:szCs w:val="24"/>
    </w:rPr>
  </w:style>
  <w:style w:type="paragraph" w:customStyle="1" w:styleId="VHApurpleboldtext">
    <w:name w:val="VHA purple bold text"/>
    <w:basedOn w:val="Normal"/>
    <w:link w:val="VHApurpleboldtextChar"/>
    <w:rsid w:val="00E435CD"/>
    <w:pPr>
      <w:spacing w:after="120"/>
    </w:pPr>
    <w:rPr>
      <w:b/>
      <w:color w:val="4B2564"/>
    </w:rPr>
  </w:style>
  <w:style w:type="paragraph" w:customStyle="1" w:styleId="VHApurpletext">
    <w:name w:val="VHA purple text"/>
    <w:basedOn w:val="Normal"/>
    <w:link w:val="VHApurpletextChar"/>
    <w:rsid w:val="006F020F"/>
    <w:pPr>
      <w:spacing w:after="120"/>
    </w:pPr>
    <w:rPr>
      <w:color w:val="532E60"/>
    </w:rPr>
  </w:style>
  <w:style w:type="character" w:customStyle="1" w:styleId="VHApurpleboldtextChar">
    <w:name w:val="VHA purple bold text Char"/>
    <w:basedOn w:val="DefaultParagraphFont"/>
    <w:link w:val="VHApurpleboldtext"/>
    <w:rsid w:val="00E435CD"/>
    <w:rPr>
      <w:rFonts w:ascii="Arial" w:hAnsi="Arial"/>
      <w:b/>
      <w:color w:val="4B2564"/>
      <w:sz w:val="20"/>
      <w:szCs w:val="24"/>
    </w:rPr>
  </w:style>
  <w:style w:type="character" w:customStyle="1" w:styleId="VHApurpletextChar">
    <w:name w:val="VHA purple text Char"/>
    <w:basedOn w:val="DefaultParagraphFont"/>
    <w:link w:val="VHApurpletext"/>
    <w:rsid w:val="006F020F"/>
    <w:rPr>
      <w:rFonts w:ascii="Arial" w:hAnsi="Arial"/>
      <w:color w:val="532E60"/>
      <w:sz w:val="20"/>
      <w:szCs w:val="24"/>
    </w:rPr>
  </w:style>
  <w:style w:type="paragraph" w:customStyle="1" w:styleId="VHApurpletextunderline">
    <w:name w:val="VHA purple text + underline"/>
    <w:basedOn w:val="Normal"/>
    <w:link w:val="VHApurpletextunderlineChar"/>
    <w:rsid w:val="006F020F"/>
    <w:rPr>
      <w:color w:val="532E60"/>
      <w:u w:val="single"/>
    </w:rPr>
  </w:style>
  <w:style w:type="character" w:customStyle="1" w:styleId="VHApurpletextunderlineChar">
    <w:name w:val="VHA purple text + underline Char"/>
    <w:basedOn w:val="DefaultParagraphFont"/>
    <w:link w:val="VHApurpletextunderline"/>
    <w:rsid w:val="006F020F"/>
    <w:rPr>
      <w:rFonts w:ascii="Arial" w:hAnsi="Arial"/>
      <w:color w:val="532E60"/>
      <w:sz w:val="20"/>
      <w:szCs w:val="24"/>
      <w:u w:val="single"/>
    </w:rPr>
  </w:style>
  <w:style w:type="character" w:customStyle="1" w:styleId="BodytextChar">
    <w:name w:val="Body text Char"/>
    <w:basedOn w:val="DefaultParagraphFont"/>
    <w:link w:val="BodyText1"/>
    <w:locked/>
    <w:rsid w:val="004A5394"/>
    <w:rPr>
      <w:rFonts w:ascii="Arial" w:hAnsi="Arial" w:cs="Arial"/>
      <w:color w:val="696969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4A5394"/>
    <w:pPr>
      <w:spacing w:after="120" w:line="276" w:lineRule="auto"/>
    </w:pPr>
    <w:rPr>
      <w:rFonts w:cs="Arial"/>
      <w:color w:val="696969"/>
      <w:szCs w:val="20"/>
    </w:rPr>
  </w:style>
  <w:style w:type="table" w:styleId="LightShading-Accent3">
    <w:name w:val="Light Shading Accent 3"/>
    <w:basedOn w:val="TableNormal"/>
    <w:uiPriority w:val="60"/>
    <w:rsid w:val="00C9606B"/>
    <w:pPr>
      <w:spacing w:after="0" w:line="240" w:lineRule="auto"/>
    </w:pPr>
    <w:rPr>
      <w:color w:val="749B18" w:themeColor="accent3" w:themeShade="BF"/>
    </w:rPr>
    <w:tblPr>
      <w:tblStyleRowBandSize w:val="1"/>
      <w:tblStyleColBandSize w:val="1"/>
      <w:tblBorders>
        <w:top w:val="single" w:sz="8" w:space="0" w:color="9CD020" w:themeColor="accent3"/>
        <w:bottom w:val="single" w:sz="8" w:space="0" w:color="9CD020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CD020" w:themeColor="accent3"/>
          <w:left w:val="nil"/>
          <w:bottom w:val="single" w:sz="8" w:space="0" w:color="9CD020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CD020" w:themeColor="accent3"/>
          <w:left w:val="nil"/>
          <w:bottom w:val="single" w:sz="8" w:space="0" w:color="9CD0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6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6C4" w:themeFill="accent3" w:themeFillTint="3F"/>
      </w:tcPr>
    </w:tblStylePr>
  </w:style>
  <w:style w:type="paragraph" w:customStyle="1" w:styleId="Bodycopy">
    <w:name w:val="Body copy"/>
    <w:basedOn w:val="BodyText1"/>
    <w:link w:val="BodycopyChar"/>
    <w:rsid w:val="00C9606B"/>
  </w:style>
  <w:style w:type="character" w:customStyle="1" w:styleId="BodycopyChar">
    <w:name w:val="Body copy Char"/>
    <w:basedOn w:val="BodytextChar"/>
    <w:link w:val="Bodycopy"/>
    <w:rsid w:val="00C9606B"/>
    <w:rPr>
      <w:rFonts w:ascii="Arial" w:hAnsi="Arial" w:cs="Arial"/>
      <w:color w:val="444444"/>
      <w:sz w:val="20"/>
      <w:szCs w:val="24"/>
    </w:rPr>
  </w:style>
  <w:style w:type="table" w:customStyle="1" w:styleId="VHASage">
    <w:name w:val="VHA Sage"/>
    <w:basedOn w:val="TableNormal"/>
    <w:uiPriority w:val="99"/>
    <w:rsid w:val="009A27BF"/>
    <w:pPr>
      <w:spacing w:after="0" w:line="240" w:lineRule="auto"/>
    </w:pPr>
    <w:rPr>
      <w:rFonts w:ascii="Arial" w:hAnsi="Arial"/>
      <w:color w:val="444444"/>
    </w:rPr>
    <w:tblPr>
      <w:tblStyleRowBandSize w:val="1"/>
      <w:tblBorders>
        <w:top w:val="single" w:sz="8" w:space="0" w:color="C4C18E"/>
        <w:left w:val="single" w:sz="8" w:space="0" w:color="C4C18E"/>
        <w:bottom w:val="single" w:sz="8" w:space="0" w:color="C4C18E"/>
        <w:right w:val="single" w:sz="8" w:space="0" w:color="C4C18E"/>
        <w:insideH w:val="single" w:sz="8" w:space="0" w:color="C4C18E"/>
        <w:insideV w:val="single" w:sz="8" w:space="0" w:color="C4C18E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b/>
        <w:color w:val="EEEEEE"/>
      </w:rPr>
      <w:tblPr/>
      <w:tcPr>
        <w:shd w:val="clear" w:color="auto" w:fill="EEEEEE"/>
        <w:vAlign w:val="center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jc w:val="left"/>
      </w:pPr>
      <w:rPr>
        <w:b/>
      </w:rPr>
      <w:tblPr/>
      <w:tcPr>
        <w:vAlign w:val="center"/>
      </w:tcPr>
    </w:tblStylePr>
    <w:tblStylePr w:type="band1Horz">
      <w:tblPr/>
      <w:tcPr>
        <w:shd w:val="clear" w:color="auto" w:fill="F6F5F0"/>
      </w:tcPr>
    </w:tblStylePr>
  </w:style>
  <w:style w:type="paragraph" w:customStyle="1" w:styleId="Heading">
    <w:name w:val="Heading"/>
    <w:autoRedefine/>
    <w:qFormat/>
    <w:rsid w:val="00D6051F"/>
    <w:pPr>
      <w:spacing w:after="120"/>
    </w:pPr>
    <w:rPr>
      <w:rFonts w:ascii="Arial" w:eastAsiaTheme="majorEastAsia" w:hAnsi="Arial" w:cstheme="majorBidi"/>
      <w:b/>
      <w:bCs/>
      <w:color w:val="01ADAB" w:themeColor="accent4"/>
      <w:sz w:val="28"/>
      <w:szCs w:val="28"/>
    </w:rPr>
  </w:style>
  <w:style w:type="paragraph" w:customStyle="1" w:styleId="TableHeadings">
    <w:name w:val="Table Headings"/>
    <w:autoRedefine/>
    <w:qFormat/>
    <w:rsid w:val="004A5394"/>
    <w:pPr>
      <w:spacing w:after="0" w:line="240" w:lineRule="auto"/>
      <w:jc w:val="center"/>
    </w:pPr>
    <w:rPr>
      <w:rFonts w:ascii="Arial" w:hAnsi="Arial" w:cs="Arial"/>
      <w:color w:val="696969"/>
      <w:sz w:val="20"/>
      <w:szCs w:val="24"/>
    </w:rPr>
  </w:style>
  <w:style w:type="paragraph" w:customStyle="1" w:styleId="Headline2">
    <w:name w:val="Headline2"/>
    <w:basedOn w:val="Normal"/>
    <w:autoRedefine/>
    <w:qFormat/>
    <w:rsid w:val="008730EB"/>
    <w:pPr>
      <w:tabs>
        <w:tab w:val="left" w:pos="4664"/>
      </w:tabs>
    </w:pPr>
    <w:rPr>
      <w:color w:val="696969"/>
      <w:sz w:val="40"/>
      <w:szCs w:val="48"/>
    </w:rPr>
  </w:style>
  <w:style w:type="paragraph" w:customStyle="1" w:styleId="Headline">
    <w:name w:val="Headline"/>
    <w:autoRedefine/>
    <w:rsid w:val="004A5394"/>
    <w:pPr>
      <w:tabs>
        <w:tab w:val="left" w:pos="4664"/>
      </w:tabs>
      <w:spacing w:line="480" w:lineRule="exact"/>
    </w:pPr>
    <w:rPr>
      <w:rFonts w:ascii="Arial" w:hAnsi="Arial"/>
      <w:color w:val="696969"/>
      <w:sz w:val="48"/>
      <w:szCs w:val="48"/>
    </w:rPr>
  </w:style>
  <w:style w:type="paragraph" w:customStyle="1" w:styleId="Bullet3">
    <w:name w:val="Bullet 3"/>
    <w:basedOn w:val="Normal"/>
    <w:rsid w:val="0048354F"/>
    <w:pPr>
      <w:numPr>
        <w:ilvl w:val="2"/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730E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8730EB"/>
    <w:rPr>
      <w:rFonts w:ascii="Arial" w:eastAsia="Times New Roman" w:hAnsi="Arial" w:cs="Times New Roman"/>
      <w:b/>
      <w:sz w:val="20"/>
      <w:szCs w:val="20"/>
    </w:rPr>
  </w:style>
  <w:style w:type="character" w:customStyle="1" w:styleId="bodytext10">
    <w:name w:val="body_text1"/>
    <w:rsid w:val="008730EB"/>
    <w:rPr>
      <w:rFonts w:ascii="Verdana" w:hAnsi="Verdana" w:hint="default"/>
      <w:sz w:val="17"/>
      <w:szCs w:val="17"/>
    </w:rPr>
  </w:style>
  <w:style w:type="character" w:styleId="Strong">
    <w:name w:val="Strong"/>
    <w:uiPriority w:val="22"/>
    <w:qFormat/>
    <w:rsid w:val="008730E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449C2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0"/>
    <w:rsid w:val="0013180C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</w:pPr>
    <w:rPr>
      <w:rFonts w:eastAsia="Times New Roman" w:cs="Times New Roman"/>
      <w:szCs w:val="20"/>
    </w:rPr>
  </w:style>
  <w:style w:type="character" w:customStyle="1" w:styleId="BodyTextChar0">
    <w:name w:val="Body Text Char"/>
    <w:basedOn w:val="DefaultParagraphFont"/>
    <w:link w:val="BodyText"/>
    <w:rsid w:val="0013180C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2B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21" Type="http://schemas.openxmlformats.org/officeDocument/2006/relationships/customXml" Target="../customXml/item21.xml"/><Relationship Id="rId34" Type="http://schemas.openxmlformats.org/officeDocument/2006/relationships/hyperlink" Target="http://www.mycpemonitor.net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hyperlink" Target="http://www.nabp.net" TargetMode="Externa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lton\AppData\Roaming\Microsoft\Templates\VZT%20MultiPurpose-Template-Turquoise.dotx" TargetMode="External"/></Relationships>
</file>

<file path=word/theme/theme1.xml><?xml version="1.0" encoding="utf-8"?>
<a:theme xmlns:a="http://schemas.openxmlformats.org/drawingml/2006/main" name="Vizient-1">
  <a:themeElements>
    <a:clrScheme name="Vizient">
      <a:dk1>
        <a:sysClr val="windowText" lastClr="000000"/>
      </a:dk1>
      <a:lt1>
        <a:sysClr val="window" lastClr="FFFFFF"/>
      </a:lt1>
      <a:dk2>
        <a:srgbClr val="696969"/>
      </a:dk2>
      <a:lt2>
        <a:srgbClr val="F0F0F0"/>
      </a:lt2>
      <a:accent1>
        <a:srgbClr val="FF4E00"/>
      </a:accent1>
      <a:accent2>
        <a:srgbClr val="FFC02E"/>
      </a:accent2>
      <a:accent3>
        <a:srgbClr val="9CD020"/>
      </a:accent3>
      <a:accent4>
        <a:srgbClr val="01ADAB"/>
      </a:accent4>
      <a:accent5>
        <a:srgbClr val="7F5EBA"/>
      </a:accent5>
      <a:accent6>
        <a:srgbClr val="696969"/>
      </a:accent6>
      <a:hlink>
        <a:srgbClr val="FF4E00"/>
      </a:hlink>
      <a:folHlink>
        <a:srgbClr val="FF956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 cap="sq">
          <a:solidFill>
            <a:schemeClr val="tx2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ourceDataModel Name="AD_HOC" TargetDataSourceId="80be7e5f-6e71-448c-9228-23264555308c"/>
</file>

<file path=customXml/item10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11.xml><?xml version="1.0" encoding="utf-8"?>
<VariableList UniqueId="dc9731b4-d0d2-4ed5-b20d-434d69de1706" Name="System" ContentType="XML" MajorVersion="0" MinorVersion="1" isLocalCopy="False" IsBaseObject="False" DataSourceId="00b80028-d226-4a39-9a19-6787589aad19" DataSourceMajorVersion="0" DataSourceMinorVersion="1"/>
</file>

<file path=customXml/item12.xml><?xml version="1.0" encoding="utf-8"?>
<DataSourceMapping>
  <Name>AD_HOC_MAPPING</Name>
  <Id>14314c95-32fa-401b-8c69-9d82291bb1a5</Id>
  <TargetDataSource>80be7e5f-6e71-448c-9228-23264555308c</TargetDataSource>
  <SourceType>XML File</SourceType>
  <IsReadOnly>false</IsReadOnly>
  <SalesforceOrganizationId>00000000-0000-0000-0000-000000000000</SalesforceOrganizationId>
  <SalesforceOrganizationName/>
  <Properties>
    <Property Name="RecordSeperator" Value="SampleData/DataRecord"/>
  </Properties>
  <RawMappings/>
  <DesignTimeProperties/>
</DataSourceMapping>
</file>

<file path=customXml/item13.xml><?xml version="1.0" encoding="utf-8"?>
<VariableListDefinition name="Computed" displayName="Computed" id="69155e26-4760-488b-ab4c-bb15b0f8b2a2" isdomainofvalue="False" dataSourceId="87651697-ca1f-4d80-9f69-bb743e325714"/>
</file>

<file path=customXml/item14.xml><?xml version="1.0" encoding="utf-8"?>
<VariableListCustXmlRels>
  <VariableListCustXmlRel variableListName="AD_HOC">
    <VariableListDefCustXmlId>{1D690A50-E3B4-44F5-A4C5-75EEC88CF4EC}</VariableListDefCustXmlId>
    <LibraryMetadataCustXmlId>{0510B9D0-C027-45D1-B797-FA865004CBBF}</LibraryMetadataCustXmlId>
    <DataSourceInfoCustXmlId>{D4628565-9CB4-4F10-AA9C-1309D57A874A}</DataSourceInfoCustXmlId>
    <DataSourceMappingCustXmlId>{BDDC9A50-D520-4DBB-861E-17850ECDD206}</DataSourceMappingCustXmlId>
    <SdmcCustXmlId>{D44D0B5A-EC6D-4AEA-A833-02344E0C6DB2}</SdmcCustXmlId>
  </VariableListCustXmlRel>
  <VariableListCustXmlRel variableListName="Computed">
    <VariableListDefCustXmlId>{37871AC4-84F1-4DCF-9181-89FBC406BA26}</VariableListDefCustXmlId>
    <LibraryMetadataCustXmlId>{BEAFDBBE-0F51-4017-B707-8386C7FBABFD}</LibraryMetadataCustXmlId>
    <DataSourceInfoCustXmlId>{83B1EF68-4D55-4397-AF73-D916BC2254F0}</DataSourceInfoCustXmlId>
    <DataSourceMappingCustXmlId>{DE544662-F77F-4442-B53C-A34A18686309}</DataSourceMappingCustXmlId>
    <SdmcCustXmlId>{4C134B16-2CC0-4F00-BAB8-0BCCEF3E9F16}</SdmcCustXmlId>
  </VariableListCustXmlRel>
  <VariableListCustXmlRel variableListName="System">
    <VariableListDefCustXmlId>{80CE4447-D1BD-469E-BD8B-B31A4C9A896F}</VariableListDefCustXmlId>
    <LibraryMetadataCustXmlId>{C4AEAB29-4929-45AF-A192-84C4D708764D}</LibraryMetadataCustXmlId>
    <DataSourceInfoCustXmlId>{7CA12843-4DEB-4A4D-9869-29F66BB28D05}</DataSourceInfoCustXmlId>
    <DataSourceMappingCustXmlId>{0D4A98D7-A056-4A12-A949-9E2EE5A35FE4}</DataSourceMappingCustXmlId>
    <SdmcCustXmlId>{E0C162D0-F7BA-4089-AC31-880761F0BD65}</SdmcCustXmlId>
  </VariableListCustXmlRel>
</VariableListCustXmlRels>
</file>

<file path=customXml/item1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6.xml><?xml version="1.0" encoding="utf-8"?>
<?mso-contentType ?>
<SharedContentType xmlns="Microsoft.SharePoint.Taxonomy.ContentTypeSync" SourceId="c9bec5de-3132-4daf-ae55-1613447ae162" ContentTypeId="0x0101003892C1470B32FA4ABADA805F9A36FDE40106" PreviousValue="false"/>
</file>

<file path=customXml/item17.xml><?xml version="1.0" encoding="utf-8"?>
<SourceDataModel Name="Computed" TargetDataSourceId="87651697-ca1f-4d80-9f69-bb743e325714"/>
</file>

<file path=customXml/item18.xml><?xml version="1.0" encoding="utf-8"?>
<DataSourceMapping>
  <Name>EXPRESSION_VARIABLE_MAPPING</Name>
  <Id>1e50e265-6cdf-4e97-b48b-acf9355fff96</Id>
  <TargetDataSource>87651697-ca1f-4d80-9f69-bb743e325714</TargetDataSource>
  <SourceType>XML File</SourceType>
  <IsReadOnly>false</IsReadOnly>
  <SalesforceOrganizationId>00000000-0000-0000-0000-000000000000</SalesforceOrganizationId>
  <SalesforceOrganizationName/>
  <Properties/>
  <RawMappings/>
  <DesignTimeProperties/>
</DataSourceMapping>
</file>

<file path=customXml/item19.xml><?xml version="1.0" encoding="utf-8"?>
<DataSourceInfo>
  <Id>00b80028-d226-4a39-9a19-6787589aad19</Id>
  <MajorVersion>0</MajorVersion>
  <MinorVersion>1</MinorVersion>
  <DataSourceType>System</DataSourceType>
  <Name>System</Name>
  <Description/>
  <Filter/>
  <DataFields/>
</DataSourceInfo>
</file>

<file path=customXml/item2.xml><?xml version="1.0" encoding="utf-8"?>
<AllWordPDs>
</AllWordPDs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DataSourceMapping>
  <Name>EXPRESSION_VARIABLE_MAPPING</Name>
  <Id>8087228f-108c-496d-8a84-1f30090d96e5</Id>
  <TargetDataSource>00b80028-d226-4a39-9a19-6787589aad19</TargetDataSource>
  <SourceType>XML File</SourceType>
  <IsReadOnly>false</IsReadOnly>
  <SalesforceOrganizationId>00000000-0000-0000-0000-000000000000</SalesforceOrganizationId>
  <SalesforceOrganizationName/>
  <Properties/>
  <RawMappings/>
  <DesignTimeProperties/>
</DataSourceMapping>
</file>

<file path=customXml/item2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ormat xmlns="http://schemas.microsoft.com/sharepoint/v3/fields">Word</_Format>
    <RoutingRuleDescription xmlns="http://schemas.microsoft.com/sharepoint/v3">INTERNAL USE ONLY: This particular agenda will assist users to personalized their content maintaining a standard layout and the enterprise's aesthetic. Word document, one-page, item number: VHA 1137.</RoutingRuleDescription>
    <_dlc_DocId xmlns="0b2929d2-a33e-45c9-980d-b30e626659d9">NUC6RTJWJASW-539-1412</_dlc_DocId>
    <_dlc_DocIdUrl xmlns="0b2929d2-a33e-45c9-980d-b30e626659d9">
      <Url>https://atwork.vha.com/ToolsResources/VHAMarketingMall/_layouts/DocIdRedir.aspx?ID=NUC6RTJWJASW-539-1412</Url>
      <Description>NUC6RTJWJASW-539-1412</Description>
    </_dlc_DocIdUrl>
    <MarketingAudience xmlns="1de6e417-ba3b-42be-b14a-7f4cb43c809f">Internal</MarketingAudience>
    <Price xmlns="fff2b044-c74a-4bd8-8e92-b14b9b13b2b5" xsi:nil="true"/>
    <TaxCatchAll xmlns="01e59a59-e903-4787-b1b4-4a99956146ec">
      <Value>6</Value>
      <Value>2</Value>
      <Value>1</Value>
      <Value>14</Value>
    </TaxCatchAll>
    <Retention_x0020_Basis_x0020_Date_x0020__x0028_RBD_x0029_ xmlns="01e59a59-e903-4787-b1b4-4a99956146ec">2015-06-25T15:16:20+00:00</Retention_x0020_Basis_x0020_Date_x0020__x0028_RBD_x0029_>
    <Approvers xmlns="01e59a59-e903-4787-b1b4-4a99956146ec">
      <UserInfo>
        <DisplayName/>
        <AccountId xsi:nil="true"/>
        <AccountType/>
      </UserInfo>
    </Approvers>
    <m1e7ec1f3c644f72bfea40ddc648395b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Office Template</TermName>
          <TermId xmlns="http://schemas.microsoft.com/office/infopath/2007/PartnerControls">012cf684-a453-4933-b091-399687394f02</TermId>
        </TermInfo>
      </Terms>
    </m1e7ec1f3c644f72bfea40ddc648395b>
    <Display_x0020_Audience xmlns="01e59a59-e903-4787-b1b4-4a99956146ec">
      <UserInfo>
        <DisplayName/>
        <AccountId xsi:nil="true"/>
        <AccountType/>
      </UserInfo>
    </Display_x0020_Audience>
    <j7c04379980d468aa7ec8885e77659f1 xmlns="01e59a59-e903-4787-b1b4-4a99956146ec">
      <Terms xmlns="http://schemas.microsoft.com/office/infopath/2007/PartnerControls"/>
    </j7c04379980d468aa7ec8885e77659f1>
    <o16ad76742664b5db836927d09ab3229 xmlns="01e59a59-e903-4787-b1b4-4a99956146ec">
      <Terms xmlns="http://schemas.microsoft.com/office/infopath/2007/PartnerControls"/>
    </o16ad76742664b5db836927d09ab3229>
    <dbcde841c01a4ba08e9aa3aea47c3ff4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1b0e7e59-6875-4285-aab0-d279d75d79d0</TermId>
        </TermInfo>
      </Terms>
    </dbcde841c01a4ba08e9aa3aea47c3ff4>
    <End_x002f_Stop_x0020_Display_x0020_Date xmlns="01e59a59-e903-4787-b1b4-4a99956146ec" xsi:nil="true"/>
    <f63e07b8944748db8a0b9d32a44d362e xmlns="01e59a59-e903-4787-b1b4-4a99956146ec">
      <Terms xmlns="http://schemas.microsoft.com/office/infopath/2007/PartnerControls">
        <TermInfo xmlns="http://schemas.microsoft.com/office/infopath/2007/PartnerControls">
          <TermName>Vizient Inc.</TermName>
          <TermId>22222222-2222-2222-2222-222222222222</TermId>
        </TermInfo>
      </Terms>
    </f63e07b8944748db8a0b9d32a44d362e>
    <nd37ae13bb5f4196b366086f06a01583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754817d1-4a9f-4310-950d-c099e699ff6b</TermId>
        </TermInfo>
      </Terms>
    </nd37ae13bb5f4196b366086f06a01583>
    <_Version xmlns="01e59a59-e903-4787-b1b4-4a99956146ec">July 2017</_Version>
    <CatalogID xmlns="01e59a59-e903-4787-b1b4-4a99956146ec" xsi:nil="true"/>
    <Effective_x002f_Start_x0020_Display_x0020_Date xmlns="01e59a59-e903-4787-b1b4-4a99956146ec">2015-06-25T15:16:20+00:00</Effective_x002f_Start_x0020_Display_x0020_Date>
    <TaxKeywordTaxHTField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</TermName>
          <TermId xmlns="http://schemas.microsoft.com/office/infopath/2007/PartnerControls">6de98103-a86f-4542-9e08-437b0eb9e9aa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1b720d36-018d-4c4c-9ee2-283b445a2081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b3f40dac-5d84-48d3-9750-d601cb559dca</TermId>
        </TermInfo>
        <TermInfo xmlns="http://schemas.microsoft.com/office/infopath/2007/PartnerControls">
          <TermName xmlns="http://schemas.microsoft.com/office/infopath/2007/PartnerControls">word template</TermName>
          <TermId xmlns="http://schemas.microsoft.com/office/infopath/2007/PartnerControls">789d4c4d-c662-4e9d-9170-86c3668bac90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7bc8088c-b5b2-4015-9651-f1cdf00c10a7</TermId>
        </TermInfo>
      </Terms>
    </TaxKeywordTaxHTField>
  </documentManagement>
</p:properties>
</file>

<file path=customXml/item23.xml><?xml version="1.0" encoding="utf-8"?>
<AllMetadata/>
</file>

<file path=customXml/item24.xml><?xml version="1.0" encoding="utf-8"?>
<VariableUsageMapping/>
</file>

<file path=customXml/item25.xml><?xml version="1.0" encoding="utf-8"?>
<DataSourceInfo>
  <Id>87651697-ca1f-4d80-9f69-bb743e325714</Id>
  <MajorVersion>0</MajorVersion>
  <MinorVersion>1</MinorVersion>
  <DataSourceType>Expression</DataSourceType>
  <Name>Computed</Name>
  <Description/>
  <Filter/>
  <DataFields/>
</DataSourceInfo>
</file>

<file path=customXml/item26.xml><?xml version="1.0" encoding="utf-8"?>
<VariableList UniqueId="69155e26-4760-488b-ab4c-bb15b0f8b2a2" Name="Computed" ContentType="XML" MajorVersion="0" MinorVersion="1" isLocalCopy="False" IsBaseObject="False" DataSourceId="87651697-ca1f-4d80-9f69-bb743e325714" DataSourceMajorVersion="0" DataSourceMinorVersion="1"/>
</file>

<file path=customXml/item27.xml><?xml version="1.0" encoding="utf-8"?>
<VariableListDefinition name="System" displayName="System" id="dc9731b4-d0d2-4ed5-b20d-434d69de1706" isdomainofvalue="False" dataSourceId="00b80028-d226-4a39-9a19-6787589aad19"/>
</file>

<file path=customXml/item3.xml><?xml version="1.0" encoding="utf-8"?>
<AllExternalAdhocVariableMappings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terprise Content Marketing Asset" ma:contentTypeID="0x0101003892C1470B32FA4ABADA805F9A36FDE4010600D891ABBE8D9DF644A4C990ED7B2031D6" ma:contentTypeVersion="32" ma:contentTypeDescription="for Marketing Mall" ma:contentTypeScope="" ma:versionID="f3695440b2d635691c32ede0ac5e8af8">
  <xsd:schema xmlns:xsd="http://www.w3.org/2001/XMLSchema" xmlns:xs="http://www.w3.org/2001/XMLSchema" xmlns:p="http://schemas.microsoft.com/office/2006/metadata/properties" xmlns:ns1="http://schemas.microsoft.com/sharepoint/v3" xmlns:ns2="01e59a59-e903-4787-b1b4-4a99956146ec" xmlns:ns3="http://schemas.microsoft.com/sharepoint/v3/fields" xmlns:ns4="fff2b044-c74a-4bd8-8e92-b14b9b13b2b5" xmlns:ns5="1de6e417-ba3b-42be-b14a-7f4cb43c809f" xmlns:ns6="0b2929d2-a33e-45c9-980d-b30e626659d9" targetNamespace="http://schemas.microsoft.com/office/2006/metadata/properties" ma:root="true" ma:fieldsID="11ce9847bc769913a557f5fff1ca0e29" ns1:_="" ns2:_="" ns3:_="" ns4:_="" ns5:_="" ns6:_="">
    <xsd:import namespace="http://schemas.microsoft.com/sharepoint/v3"/>
    <xsd:import namespace="01e59a59-e903-4787-b1b4-4a99956146ec"/>
    <xsd:import namespace="http://schemas.microsoft.com/sharepoint/v3/fields"/>
    <xsd:import namespace="fff2b044-c74a-4bd8-8e92-b14b9b13b2b5"/>
    <xsd:import namespace="1de6e417-ba3b-42be-b14a-7f4cb43c809f"/>
    <xsd:import namespace="0b2929d2-a33e-45c9-980d-b30e626659d9"/>
    <xsd:element name="properties">
      <xsd:complexType>
        <xsd:sequence>
          <xsd:element name="documentManagement">
            <xsd:complexType>
              <xsd:all>
                <xsd:element ref="ns2:f63e07b8944748db8a0b9d32a44d362e" minOccurs="0"/>
                <xsd:element ref="ns2:TaxCatchAll" minOccurs="0"/>
                <xsd:element ref="ns2:TaxCatchAllLabel" minOccurs="0"/>
                <xsd:element ref="ns2:nd37ae13bb5f4196b366086f06a01583" minOccurs="0"/>
                <xsd:element ref="ns2:o16ad76742664b5db836927d09ab3229" minOccurs="0"/>
                <xsd:element ref="ns2:Retention_x0020_Basis_x0020_Date_x0020__x0028_RBD_x0029_" minOccurs="0"/>
                <xsd:element ref="ns2:dbcde841c01a4ba08e9aa3aea47c3ff4" minOccurs="0"/>
                <xsd:element ref="ns2:Effective_x002f_Start_x0020_Display_x0020_Date" minOccurs="0"/>
                <xsd:element ref="ns2:End_x002f_Stop_x0020_Display_x0020_Date" minOccurs="0"/>
                <xsd:element ref="ns2:Approvers" minOccurs="0"/>
                <xsd:element ref="ns2:Display_x0020_Audience" minOccurs="0"/>
                <xsd:element ref="ns1:RoutingRuleDescription" minOccurs="0"/>
                <xsd:element ref="ns2:j7c04379980d468aa7ec8885e77659f1" minOccurs="0"/>
                <xsd:element ref="ns2:_Version" minOccurs="0"/>
                <xsd:element ref="ns2:m1e7ec1f3c644f72bfea40ddc648395b" minOccurs="0"/>
                <xsd:element ref="ns2:CatalogID" minOccurs="0"/>
                <xsd:element ref="ns4:Price" minOccurs="0"/>
                <xsd:element ref="ns5:MarketingAudience" minOccurs="0"/>
                <xsd:element ref="ns3:_Format" minOccurs="0"/>
                <xsd:element ref="ns2:TaxKeywordTaxHTField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3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9a59-e903-4787-b1b4-4a99956146ec" elementFormDefault="qualified">
    <xsd:import namespace="http://schemas.microsoft.com/office/2006/documentManagement/types"/>
    <xsd:import namespace="http://schemas.microsoft.com/office/infopath/2007/PartnerControls"/>
    <xsd:element name="f63e07b8944748db8a0b9d32a44d362e" ma:index="8" nillable="true" ma:taxonomy="true" ma:internalName="f63e07b8944748db8a0b9d32a44d362e" ma:taxonomyFieldName="Company_x0020_Name" ma:displayName="Company Name" ma:default="1;#VHA|f80a922c-ddea-4042-8772-d30764c6d32b" ma:fieldId="{f63e07b8-9447-48db-8a0b-9d32a44d362e}" ma:sspId="c9bec5de-3132-4daf-ae55-1613447ae162" ma:termSetId="fbeb6711-054d-4d35-8ffa-a7cd327ad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db0733-b63a-4393-b056-a19017e115b1}" ma:internalName="TaxCatchAll" ma:showField="CatchAllData" ma:web="0b2929d2-a33e-45c9-980d-b30e62665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bdb0733-b63a-4393-b056-a19017e115b1}" ma:internalName="TaxCatchAllLabel" ma:readOnly="true" ma:showField="CatchAllDataLabel" ma:web="0b2929d2-a33e-45c9-980d-b30e62665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37ae13bb5f4196b366086f06a01583" ma:index="12" nillable="true" ma:taxonomy="true" ma:internalName="nd37ae13bb5f4196b366086f06a01583" ma:taxonomyFieldName="Company_x0020_Department" ma:displayName="Company Department" ma:default="" ma:fieldId="{7d37ae13-bb5f-4196-b366-086f06a01583}" ma:sspId="c9bec5de-3132-4daf-ae55-1613447ae162" ma:termSetId="823d528d-d42d-488b-93a7-2ce520ac1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6ad76742664b5db836927d09ab3229" ma:index="14" nillable="true" ma:taxonomy="true" ma:internalName="o16ad76742664b5db836927d09ab3229" ma:taxonomyFieldName="Functional_x0020_Area" ma:displayName="Functional Area" ma:default="" ma:fieldId="{816ad767-4266-4b5d-b836-927d09ab3229}" ma:sspId="c9bec5de-3132-4daf-ae55-1613447ae162" ma:termSetId="e341edf4-4772-4e10-9a20-846b8a524d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Basis_x0020_Date_x0020__x0028_RBD_x0029_" ma:index="16" nillable="true" ma:displayName="Retention Basis Date (RBD)" ma:default="[today]" ma:description="Date retention begins (when document is no longer being edited)" ma:format="DateOnly" ma:internalName="Retention_x0020_Basis_x0020_Date_x0020__x0028_RBD_x0029_" ma:readOnly="false">
      <xsd:simpleType>
        <xsd:restriction base="dms:DateTime"/>
      </xsd:simpleType>
    </xsd:element>
    <xsd:element name="dbcde841c01a4ba08e9aa3aea47c3ff4" ma:index="17" ma:taxonomy="true" ma:internalName="dbcde841c01a4ba08e9aa3aea47c3ff4" ma:taxonomyFieldName="Data_x0020_Classification" ma:displayName="Data Classification" ma:default="2;#General|1b0e7e59-6875-4285-aab0-d279d75d79d0" ma:fieldId="{dbcde841-c01a-4ba0-8e9a-a3aea47c3ff4}" ma:sspId="c9bec5de-3132-4daf-ae55-1613447ae162" ma:termSetId="7abab7f7-e44b-458b-baff-187f5d91b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_x002f_Start_x0020_Display_x0020_Date" ma:index="19" nillable="true" ma:displayName="Effective/Start Display Date" ma:default="[today]" ma:format="DateOnly" ma:internalName="Effective_x002F_Start_x0020_Display_x0020_Date" ma:readOnly="false">
      <xsd:simpleType>
        <xsd:restriction base="dms:DateTime"/>
      </xsd:simpleType>
    </xsd:element>
    <xsd:element name="End_x002f_Stop_x0020_Display_x0020_Date" ma:index="20" nillable="true" ma:displayName="End/Stop Display Date" ma:format="DateOnly" ma:internalName="End_x002F_Stop_x0020_Display_x0020_Date">
      <xsd:simpleType>
        <xsd:restriction base="dms:DateTime"/>
      </xsd:simple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lay_x0020_Audience" ma:index="22" nillable="true" ma:displayName="Display Audience" ma:list="UserInfo" ma:SearchPeopleOnly="false" ma:SharePointGroup="0" ma:internalName="Display_x0020_Audienc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7c04379980d468aa7ec8885e77659f1" ma:index="26" nillable="true" ma:taxonomy="true" ma:internalName="j7c04379980d468aa7ec8885e77659f1" ma:taxonomyFieldName="Solution" ma:displayName="Solution" ma:default="" ma:fieldId="{37c04379-980d-468a-a7ec-8885e77659f1}" ma:sspId="c9bec5de-3132-4daf-ae55-1613447ae162" ma:termSetId="aa1bb864-b274-4148-b259-a74446e0e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Version" ma:index="28" nillable="true" ma:displayName="RevisionDate" ma:description="version or revision date" ma:internalName="RevisionDate">
      <xsd:simpleType>
        <xsd:restriction base="dms:Text">
          <xsd:maxLength value="255"/>
        </xsd:restriction>
      </xsd:simpleType>
    </xsd:element>
    <xsd:element name="m1e7ec1f3c644f72bfea40ddc648395b" ma:index="29" ma:taxonomy="true" ma:internalName="m1e7ec1f3c644f72bfea40ddc648395b" ma:taxonomyFieldName="Marketing_x0020_Asset_x0020_Type" ma:displayName="Marketing Asset Type" ma:default="" ma:fieldId="{61e7ec1f-3c64-4f72-bfea-40ddc648395b}" ma:sspId="c9bec5de-3132-4daf-ae55-1613447ae162" ma:termSetId="7e2543f7-a8c0-4d73-a64a-2f12b7741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alogID" ma:index="30" nillable="true" ma:displayName="CatalogIDMM" ma:description="ReqDirect ID - for ordering print" ma:internalName="CatalogIDMM">
      <xsd:simpleType>
        <xsd:restriction base="dms:Text">
          <xsd:maxLength value="255"/>
        </xsd:restriction>
      </xsd:simpleType>
    </xsd:element>
    <xsd:element name="TaxKeywordTaxHTField" ma:index="35" nillable="true" ma:taxonomy="true" ma:internalName="TaxKeywordTaxHTField" ma:taxonomyFieldName="TaxKeyword" ma:displayName="Enterprise Keywords" ma:fieldId="{23f27201-bee3-471e-b2e7-b64fd8b7ca38}" ma:taxonomyMulti="true" ma:sspId="c9bec5de-3132-4daf-ae55-1613447ae1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34" nillable="true" ma:displayName="Format" ma:description="Media-type, file format or dimensions" ma:internalName="_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2b044-c74a-4bd8-8e92-b14b9b13b2b5" elementFormDefault="qualified">
    <xsd:import namespace="http://schemas.microsoft.com/office/2006/documentManagement/types"/>
    <xsd:import namespace="http://schemas.microsoft.com/office/infopath/2007/PartnerControls"/>
    <xsd:element name="Price" ma:index="31" nillable="true" ma:displayName="Price" ma:internalName="Pr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6e417-ba3b-42be-b14a-7f4cb43c809f" elementFormDefault="qualified">
    <xsd:import namespace="http://schemas.microsoft.com/office/2006/documentManagement/types"/>
    <xsd:import namespace="http://schemas.microsoft.com/office/infopath/2007/PartnerControls"/>
    <xsd:element name="MarketingAudience" ma:index="32" nillable="true" ma:displayName="MarketingAudience" ma:default="External" ma:format="Dropdown" ma:internalName="MarketingAudience">
      <xsd:simpleType>
        <xsd:restriction base="dms:Choice">
          <xsd:enumeration value="External"/>
          <xsd:enumeration value="In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929d2-a33e-45c9-980d-b30e626659d9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 ma:index="25" ma:displayName="Comments"/>
        <xsd:element name="keywords" minOccurs="0" maxOccurs="1" type="xsd:string" ma:index="2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VariableList UniqueId="9426ea6f-1b24-4683-bca3-85d71f6375fd" Name="AD_HOC" ContentType="XML" MajorVersion="0" MinorVersion="1" isLocalCopy="False" IsBaseObject="False" DataSourceId="80be7e5f-6e71-448c-9228-23264555308c" DataSourceMajorVersion="0" DataSourceMinorVersion="1"/>
</file>

<file path=customXml/item6.xml><?xml version="1.0" encoding="utf-8"?>
<SourceDataModel Name="System" TargetDataSourceId="00b80028-d226-4a39-9a19-6787589aad19"/>
</file>

<file path=customXml/item7.xml><?xml version="1.0" encoding="utf-8"?>
<DataSourceInfo>
  <Id>80be7e5f-6e71-448c-9228-23264555308c</Id>
  <MajorVersion>0</MajorVersion>
  <MinorVersion>1</MinorVersion>
  <DataSourceType>Ad_Hoc</DataSourceType>
  <Name>AD_HOC</Name>
  <Description/>
  <Filter/>
  <DataFields/>
</DataSourceInfo>
</file>

<file path=customXml/item8.xml><?xml version="1.0" encoding="utf-8"?>
<DocPartTree/>
</file>

<file path=customXml/item9.xml><?xml version="1.0" encoding="utf-8"?>
<VariableListDefinition name="AD_HOC" displayName="AD_HOC" id="9426ea6f-1b24-4683-bca3-85d71f6375fd" isdomainofvalue="False" dataSourceId="80be7e5f-6e71-448c-9228-23264555308c"/>
</file>

<file path=customXml/itemProps1.xml><?xml version="1.0" encoding="utf-8"?>
<ds:datastoreItem xmlns:ds="http://schemas.openxmlformats.org/officeDocument/2006/customXml" ds:itemID="{D44D0B5A-EC6D-4AEA-A833-02344E0C6DB2}">
  <ds:schemaRefs/>
</ds:datastoreItem>
</file>

<file path=customXml/itemProps10.xml><?xml version="1.0" encoding="utf-8"?>
<ds:datastoreItem xmlns:ds="http://schemas.openxmlformats.org/officeDocument/2006/customXml" ds:itemID="{E7F05C87-C98E-42BF-8C6F-7C54D06E6793}">
  <ds:schemaRefs>
    <ds:schemaRef ds:uri="http://schemas.microsoft.com/sharepoint/events"/>
  </ds:schemaRefs>
</ds:datastoreItem>
</file>

<file path=customXml/itemProps11.xml><?xml version="1.0" encoding="utf-8"?>
<ds:datastoreItem xmlns:ds="http://schemas.openxmlformats.org/officeDocument/2006/customXml" ds:itemID="{C4AEAB29-4929-45AF-A192-84C4D708764D}">
  <ds:schemaRefs/>
</ds:datastoreItem>
</file>

<file path=customXml/itemProps12.xml><?xml version="1.0" encoding="utf-8"?>
<ds:datastoreItem xmlns:ds="http://schemas.openxmlformats.org/officeDocument/2006/customXml" ds:itemID="{BDDC9A50-D520-4DBB-861E-17850ECDD206}">
  <ds:schemaRefs/>
</ds:datastoreItem>
</file>

<file path=customXml/itemProps13.xml><?xml version="1.0" encoding="utf-8"?>
<ds:datastoreItem xmlns:ds="http://schemas.openxmlformats.org/officeDocument/2006/customXml" ds:itemID="{37871AC4-84F1-4DCF-9181-89FBC406BA26}">
  <ds:schemaRefs/>
</ds:datastoreItem>
</file>

<file path=customXml/itemProps14.xml><?xml version="1.0" encoding="utf-8"?>
<ds:datastoreItem xmlns:ds="http://schemas.openxmlformats.org/officeDocument/2006/customXml" ds:itemID="{5B401B9D-B553-4B56-A34A-971673CC9681}">
  <ds:schemaRefs/>
</ds:datastoreItem>
</file>

<file path=customXml/itemProps15.xml><?xml version="1.0" encoding="utf-8"?>
<ds:datastoreItem xmlns:ds="http://schemas.openxmlformats.org/officeDocument/2006/customXml" ds:itemID="{BE274043-D162-4037-8B8B-27E9BEA65AD8}">
  <ds:schemaRefs>
    <ds:schemaRef ds:uri="http://schemas.microsoft.com/sharepoint/v3/contenttype/forms"/>
  </ds:schemaRefs>
</ds:datastoreItem>
</file>

<file path=customXml/itemProps16.xml><?xml version="1.0" encoding="utf-8"?>
<ds:datastoreItem xmlns:ds="http://schemas.openxmlformats.org/officeDocument/2006/customXml" ds:itemID="{879D4C16-DAA1-4669-B37C-241D7C093A8F}">
  <ds:schemaRefs>
    <ds:schemaRef ds:uri="Microsoft.SharePoint.Taxonomy.ContentTypeSync"/>
  </ds:schemaRefs>
</ds:datastoreItem>
</file>

<file path=customXml/itemProps17.xml><?xml version="1.0" encoding="utf-8"?>
<ds:datastoreItem xmlns:ds="http://schemas.openxmlformats.org/officeDocument/2006/customXml" ds:itemID="{4C134B16-2CC0-4F00-BAB8-0BCCEF3E9F16}">
  <ds:schemaRefs/>
</ds:datastoreItem>
</file>

<file path=customXml/itemProps18.xml><?xml version="1.0" encoding="utf-8"?>
<ds:datastoreItem xmlns:ds="http://schemas.openxmlformats.org/officeDocument/2006/customXml" ds:itemID="{DE544662-F77F-4442-B53C-A34A18686309}">
  <ds:schemaRefs/>
</ds:datastoreItem>
</file>

<file path=customXml/itemProps19.xml><?xml version="1.0" encoding="utf-8"?>
<ds:datastoreItem xmlns:ds="http://schemas.openxmlformats.org/officeDocument/2006/customXml" ds:itemID="{7CA12843-4DEB-4A4D-9869-29F66BB28D05}">
  <ds:schemaRefs/>
</ds:datastoreItem>
</file>

<file path=customXml/itemProps2.xml><?xml version="1.0" encoding="utf-8"?>
<ds:datastoreItem xmlns:ds="http://schemas.openxmlformats.org/officeDocument/2006/customXml" ds:itemID="{78E85137-610F-4DE4-A961-7F7A1DA29F2D}">
  <ds:schemaRefs/>
</ds:datastoreItem>
</file>

<file path=customXml/itemProps20.xml><?xml version="1.0" encoding="utf-8"?>
<ds:datastoreItem xmlns:ds="http://schemas.openxmlformats.org/officeDocument/2006/customXml" ds:itemID="{0F07D44C-AA00-4617-92CC-D2D4275AF92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D4A98D7-A056-4A12-A949-9E2EE5A35FE4}">
  <ds:schemaRefs/>
</ds:datastoreItem>
</file>

<file path=customXml/itemProps22.xml><?xml version="1.0" encoding="utf-8"?>
<ds:datastoreItem xmlns:ds="http://schemas.openxmlformats.org/officeDocument/2006/customXml" ds:itemID="{5BEF3205-EB69-4E70-BFE8-AFB1DD2B0B9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0b2929d2-a33e-45c9-980d-b30e626659d9"/>
    <ds:schemaRef ds:uri="1de6e417-ba3b-42be-b14a-7f4cb43c809f"/>
    <ds:schemaRef ds:uri="fff2b044-c74a-4bd8-8e92-b14b9b13b2b5"/>
    <ds:schemaRef ds:uri="01e59a59-e903-4787-b1b4-4a99956146ec"/>
  </ds:schemaRefs>
</ds:datastoreItem>
</file>

<file path=customXml/itemProps23.xml><?xml version="1.0" encoding="utf-8"?>
<ds:datastoreItem xmlns:ds="http://schemas.openxmlformats.org/officeDocument/2006/customXml" ds:itemID="{A613EE9C-F5E0-4282-839C-53FE8976D615}">
  <ds:schemaRefs/>
</ds:datastoreItem>
</file>

<file path=customXml/itemProps24.xml><?xml version="1.0" encoding="utf-8"?>
<ds:datastoreItem xmlns:ds="http://schemas.openxmlformats.org/officeDocument/2006/customXml" ds:itemID="{E714D73B-064F-4FC2-AD89-143579607756}">
  <ds:schemaRefs/>
</ds:datastoreItem>
</file>

<file path=customXml/itemProps25.xml><?xml version="1.0" encoding="utf-8"?>
<ds:datastoreItem xmlns:ds="http://schemas.openxmlformats.org/officeDocument/2006/customXml" ds:itemID="{83B1EF68-4D55-4397-AF73-D916BC2254F0}">
  <ds:schemaRefs/>
</ds:datastoreItem>
</file>

<file path=customXml/itemProps26.xml><?xml version="1.0" encoding="utf-8"?>
<ds:datastoreItem xmlns:ds="http://schemas.openxmlformats.org/officeDocument/2006/customXml" ds:itemID="{BEAFDBBE-0F51-4017-B707-8386C7FBABFD}">
  <ds:schemaRefs/>
</ds:datastoreItem>
</file>

<file path=customXml/itemProps27.xml><?xml version="1.0" encoding="utf-8"?>
<ds:datastoreItem xmlns:ds="http://schemas.openxmlformats.org/officeDocument/2006/customXml" ds:itemID="{80CE4447-D1BD-469E-BD8B-B31A4C9A896F}">
  <ds:schemaRefs/>
</ds:datastoreItem>
</file>

<file path=customXml/itemProps3.xml><?xml version="1.0" encoding="utf-8"?>
<ds:datastoreItem xmlns:ds="http://schemas.openxmlformats.org/officeDocument/2006/customXml" ds:itemID="{7B773B23-CD27-407C-8EF7-714316C2ACF2}">
  <ds:schemaRefs/>
</ds:datastoreItem>
</file>

<file path=customXml/itemProps4.xml><?xml version="1.0" encoding="utf-8"?>
<ds:datastoreItem xmlns:ds="http://schemas.openxmlformats.org/officeDocument/2006/customXml" ds:itemID="{3622715E-4001-4574-B37D-972D17BD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e59a59-e903-4787-b1b4-4a99956146ec"/>
    <ds:schemaRef ds:uri="http://schemas.microsoft.com/sharepoint/v3/fields"/>
    <ds:schemaRef ds:uri="fff2b044-c74a-4bd8-8e92-b14b9b13b2b5"/>
    <ds:schemaRef ds:uri="1de6e417-ba3b-42be-b14a-7f4cb43c809f"/>
    <ds:schemaRef ds:uri="0b2929d2-a33e-45c9-980d-b30e6266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10B9D0-C027-45D1-B797-FA865004CBBF}">
  <ds:schemaRefs/>
</ds:datastoreItem>
</file>

<file path=customXml/itemProps6.xml><?xml version="1.0" encoding="utf-8"?>
<ds:datastoreItem xmlns:ds="http://schemas.openxmlformats.org/officeDocument/2006/customXml" ds:itemID="{E0C162D0-F7BA-4089-AC31-880761F0BD65}">
  <ds:schemaRefs/>
</ds:datastoreItem>
</file>

<file path=customXml/itemProps7.xml><?xml version="1.0" encoding="utf-8"?>
<ds:datastoreItem xmlns:ds="http://schemas.openxmlformats.org/officeDocument/2006/customXml" ds:itemID="{D4628565-9CB4-4F10-AA9C-1309D57A874A}">
  <ds:schemaRefs/>
</ds:datastoreItem>
</file>

<file path=customXml/itemProps8.xml><?xml version="1.0" encoding="utf-8"?>
<ds:datastoreItem xmlns:ds="http://schemas.openxmlformats.org/officeDocument/2006/customXml" ds:itemID="{54E4ECD0-5730-4CBC-B5C8-CDD180BD053A}">
  <ds:schemaRefs/>
</ds:datastoreItem>
</file>

<file path=customXml/itemProps9.xml><?xml version="1.0" encoding="utf-8"?>
<ds:datastoreItem xmlns:ds="http://schemas.openxmlformats.org/officeDocument/2006/customXml" ds:itemID="{1D690A50-E3B4-44F5-A4C5-75EEC88CF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VZT MultiPurpose-Template-Turquoise.dotx</Template>
  <TotalTime>11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MultiPurpose Template - Turquoise</vt:lpstr>
    </vt:vector>
  </TitlesOfParts>
  <Company>Vizient Inc.</Company>
  <LinksUpToDate>false</LinksUpToDate>
  <CharactersWithSpaces>4880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MultiPurpose Template - Turquoise</dc:title>
  <dc:creator>Morley,Liz</dc:creator>
  <cp:keywords>enterprise, agenda, word, word template, template</cp:keywords>
  <cp:lastModifiedBy>Hilton,Becky</cp:lastModifiedBy>
  <cp:revision>3</cp:revision>
  <cp:lastPrinted>2015-12-22T16:01:00Z</cp:lastPrinted>
  <dcterms:created xsi:type="dcterms:W3CDTF">2021-06-05T16:44:00Z</dcterms:created>
  <dcterms:modified xsi:type="dcterms:W3CDTF">2021-06-05T16:58:00Z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i4>23100</vt:i4>
  </property>
  <property fmtid="{D5CDD505-2E9C-101B-9397-08002B2CF9AE}" pid="3" name="AssetType">
    <vt:lpwstr>4;#MS Office template|203f758e-c231-4949-97d5-9ce436121194</vt:lpwstr>
  </property>
  <property fmtid="{D5CDD505-2E9C-101B-9397-08002B2CF9AE}" pid="4" name="_dlc_DocIdItemGuid">
    <vt:lpwstr>5b2b34da-5cc2-4a0d-b713-1776ad0b2ae2</vt:lpwstr>
  </property>
  <property fmtid="{D5CDD505-2E9C-101B-9397-08002B2CF9AE}" pid="5" name="ContentTypeId">
    <vt:lpwstr>0x0101003892C1470B32FA4ABADA805F9A36FDE4010600D891ABBE8D9DF644A4C990ED7B2031D6</vt:lpwstr>
  </property>
  <property fmtid="{D5CDD505-2E9C-101B-9397-08002B2CF9AE}" pid="6" name="Solution">
    <vt:lpwstr/>
  </property>
  <property fmtid="{D5CDD505-2E9C-101B-9397-08002B2CF9AE}" pid="7" name="Category">
    <vt:lpwstr/>
  </property>
  <property fmtid="{D5CDD505-2E9C-101B-9397-08002B2CF9AE}" pid="8" name="Company Department">
    <vt:lpwstr>14;#Marketing and Communications|754817d1-4a9f-4310-950d-c099e699ff6b</vt:lpwstr>
  </property>
  <property fmtid="{D5CDD505-2E9C-101B-9397-08002B2CF9AE}" pid="9" name="Company Name">
    <vt:lpwstr>1;#VHA|f80a922c-ddea-4042-8772-d30764c6d32b</vt:lpwstr>
  </property>
  <property fmtid="{D5CDD505-2E9C-101B-9397-08002B2CF9AE}" pid="10" name="Functional_x0020_Area">
    <vt:lpwstr/>
  </property>
  <property fmtid="{D5CDD505-2E9C-101B-9397-08002B2CF9AE}" pid="11" name="Marketing Asset Type">
    <vt:lpwstr>6;#MS Office Template|012cf684-a453-4933-b091-399687394f02</vt:lpwstr>
  </property>
  <property fmtid="{D5CDD505-2E9C-101B-9397-08002B2CF9AE}" pid="12" name="Data Classification">
    <vt:lpwstr>2;#General|1b0e7e59-6875-4285-aab0-d279d75d79d0</vt:lpwstr>
  </property>
  <property fmtid="{D5CDD505-2E9C-101B-9397-08002B2CF9AE}" pid="13" name="Functional Area">
    <vt:lpwstr/>
  </property>
  <property fmtid="{D5CDD505-2E9C-101B-9397-08002B2CF9AE}" pid="14" name="Websio Document Preview">
    <vt:lpwstr>/marketingmall/_layouts/15/WebsioPreviewField/preview.aspx?ID=61daede5-fe82-4e99-b4a8-b0d6c2375ccc&amp;WebID=0b2929d2-a33e-45c9-980d-b30e626659d9&amp;SiteID=bfd357fa-b685-4916-b5eb-db4dc703b348</vt:lpwstr>
  </property>
</Properties>
</file>