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5625F7B6" w:rsidR="00423054" w:rsidRPr="00E50346" w:rsidRDefault="00DC5F8A" w:rsidP="00D6051F">
      <w:pPr>
        <w:pStyle w:val="Heading"/>
      </w:pPr>
      <w:r>
        <w:t>Perioperative Services Network Meeting Webinars</w:t>
      </w:r>
    </w:p>
    <w:p w14:paraId="3622D7C3" w14:textId="77777777" w:rsidR="00CE5040" w:rsidRPr="00CE5040" w:rsidRDefault="00CE5040" w:rsidP="00CE5040">
      <w:pPr>
        <w:pStyle w:val="BodyText1"/>
        <w:contextualSpacing/>
        <w:rPr>
          <w:color w:val="595959" w:themeColor="text1" w:themeTint="A6"/>
        </w:rPr>
      </w:pPr>
      <w:r w:rsidRPr="00CE5040">
        <w:rPr>
          <w:color w:val="595959" w:themeColor="text1" w:themeTint="A6"/>
        </w:rPr>
        <w:t>September 22, 2020</w:t>
      </w:r>
    </w:p>
    <w:p w14:paraId="71BC200A" w14:textId="77777777" w:rsidR="00CE5040" w:rsidRPr="00CE5040" w:rsidRDefault="00CE5040" w:rsidP="00CE5040">
      <w:pPr>
        <w:pStyle w:val="BodyText1"/>
        <w:contextualSpacing/>
        <w:rPr>
          <w:color w:val="595959" w:themeColor="text1" w:themeTint="A6"/>
        </w:rPr>
      </w:pPr>
      <w:r w:rsidRPr="00CE5040">
        <w:rPr>
          <w:color w:val="595959" w:themeColor="text1" w:themeTint="A6"/>
        </w:rPr>
        <w:t>September 25, 2020</w:t>
      </w:r>
    </w:p>
    <w:p w14:paraId="5926156B" w14:textId="77777777" w:rsidR="00CE5040" w:rsidRPr="00CE5040" w:rsidRDefault="00CE5040" w:rsidP="00CE5040">
      <w:pPr>
        <w:pStyle w:val="BodyText1"/>
        <w:contextualSpacing/>
        <w:rPr>
          <w:color w:val="595959" w:themeColor="text1" w:themeTint="A6"/>
        </w:rPr>
      </w:pPr>
      <w:r w:rsidRPr="00CE5040">
        <w:rPr>
          <w:color w:val="595959" w:themeColor="text1" w:themeTint="A6"/>
        </w:rPr>
        <w:t>September 29, 2020</w:t>
      </w:r>
    </w:p>
    <w:p w14:paraId="0D0DC3CD" w14:textId="25109864" w:rsidR="00423054" w:rsidRPr="00145C63" w:rsidRDefault="00CE5040" w:rsidP="00CE5040">
      <w:pPr>
        <w:pStyle w:val="BodyText1"/>
        <w:contextualSpacing/>
        <w:rPr>
          <w:color w:val="595959" w:themeColor="text1" w:themeTint="A6"/>
        </w:rPr>
      </w:pPr>
      <w:r w:rsidRPr="00CE5040">
        <w:rPr>
          <w:color w:val="595959" w:themeColor="text1" w:themeTint="A6"/>
        </w:rPr>
        <w:t>October 02, 2020</w:t>
      </w:r>
    </w:p>
    <w:p w14:paraId="641D3E3A" w14:textId="5F2C437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E5040" w:rsidRPr="00CE5040">
        <w:rPr>
          <w:color w:val="595959" w:themeColor="text1" w:themeTint="A6"/>
        </w:rPr>
        <w:t>Kim Barker, MS, MBA, RN, NE-BC,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477042C"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no later than</w:t>
      </w:r>
      <w:r w:rsidR="00CE5040">
        <w:rPr>
          <w:rFonts w:cs="Arial"/>
          <w:b/>
          <w:color w:val="595959" w:themeColor="text1" w:themeTint="A6"/>
          <w:szCs w:val="20"/>
        </w:rPr>
        <w:t xml:space="preserve"> (see below):</w:t>
      </w:r>
    </w:p>
    <w:p w14:paraId="04E7C57F" w14:textId="4A904921" w:rsidR="00CE5040" w:rsidRDefault="00CE5040" w:rsidP="00CE5040"/>
    <w:tbl>
      <w:tblPr>
        <w:tblW w:w="8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4123"/>
        <w:gridCol w:w="2273"/>
      </w:tblGrid>
      <w:tr w:rsidR="00CE5040" w:rsidRPr="006F333D" w14:paraId="5A2BF3A2" w14:textId="77777777" w:rsidTr="00B3302A">
        <w:trPr>
          <w:trHeight w:val="350"/>
        </w:trPr>
        <w:tc>
          <w:tcPr>
            <w:tcW w:w="1359" w:type="dxa"/>
            <w:shd w:val="clear" w:color="auto" w:fill="auto"/>
          </w:tcPr>
          <w:p w14:paraId="46ABAF6D" w14:textId="77777777" w:rsidR="00CE5040" w:rsidRPr="006F333D" w:rsidRDefault="00CE5040" w:rsidP="00B3302A">
            <w:pPr>
              <w:jc w:val="center"/>
              <w:rPr>
                <w:rFonts w:eastAsia="Times New Roman" w:cs="Arial"/>
                <w:color w:val="808080" w:themeColor="background1" w:themeShade="80"/>
                <w:szCs w:val="20"/>
              </w:rPr>
            </w:pPr>
            <w:r>
              <w:rPr>
                <w:rFonts w:cs="Arial"/>
                <w:color w:val="808080" w:themeColor="background1" w:themeShade="80"/>
                <w:szCs w:val="20"/>
              </w:rPr>
              <w:t xml:space="preserve">Course </w:t>
            </w:r>
            <w:r w:rsidRPr="006F333D">
              <w:rPr>
                <w:rFonts w:eastAsia="Times New Roman" w:cs="Arial"/>
                <w:color w:val="808080" w:themeColor="background1" w:themeShade="80"/>
                <w:szCs w:val="20"/>
              </w:rPr>
              <w:t>Date</w:t>
            </w:r>
          </w:p>
        </w:tc>
        <w:tc>
          <w:tcPr>
            <w:tcW w:w="2411" w:type="dxa"/>
            <w:shd w:val="clear" w:color="auto" w:fill="auto"/>
          </w:tcPr>
          <w:p w14:paraId="4375BB05" w14:textId="77777777" w:rsidR="00CE5040" w:rsidRPr="006F333D" w:rsidRDefault="00CE5040" w:rsidP="00B3302A">
            <w:pPr>
              <w:jc w:val="center"/>
              <w:rPr>
                <w:rFonts w:eastAsia="Times New Roman" w:cs="Arial"/>
                <w:color w:val="808080" w:themeColor="background1" w:themeShade="80"/>
                <w:szCs w:val="20"/>
              </w:rPr>
            </w:pPr>
            <w:r w:rsidRPr="006F333D">
              <w:rPr>
                <w:rFonts w:eastAsia="Times New Roman" w:cs="Arial"/>
                <w:color w:val="808080" w:themeColor="background1" w:themeShade="80"/>
                <w:szCs w:val="20"/>
              </w:rPr>
              <w:t>Course</w:t>
            </w:r>
            <w:r>
              <w:rPr>
                <w:rFonts w:cs="Arial"/>
                <w:color w:val="808080" w:themeColor="background1" w:themeShade="80"/>
                <w:szCs w:val="20"/>
              </w:rPr>
              <w:t xml:space="preserve"> title</w:t>
            </w:r>
          </w:p>
        </w:tc>
        <w:tc>
          <w:tcPr>
            <w:tcW w:w="1329" w:type="dxa"/>
            <w:shd w:val="clear" w:color="auto" w:fill="auto"/>
          </w:tcPr>
          <w:p w14:paraId="1694812A" w14:textId="77777777" w:rsidR="00CE5040" w:rsidRPr="006F333D" w:rsidRDefault="00CE5040" w:rsidP="00B3302A">
            <w:pPr>
              <w:jc w:val="center"/>
              <w:rPr>
                <w:rFonts w:eastAsia="Times New Roman" w:cs="Arial"/>
                <w:color w:val="808080" w:themeColor="background1" w:themeShade="80"/>
                <w:szCs w:val="20"/>
              </w:rPr>
            </w:pPr>
            <w:r w:rsidRPr="006F333D">
              <w:rPr>
                <w:rFonts w:eastAsia="Times New Roman" w:cs="Arial"/>
                <w:color w:val="808080" w:themeColor="background1" w:themeShade="80"/>
                <w:szCs w:val="20"/>
              </w:rPr>
              <w:t>Close</w:t>
            </w:r>
            <w:r>
              <w:rPr>
                <w:rFonts w:cs="Arial"/>
                <w:color w:val="808080" w:themeColor="background1" w:themeShade="80"/>
                <w:szCs w:val="20"/>
              </w:rPr>
              <w:t xml:space="preserve"> date</w:t>
            </w:r>
          </w:p>
        </w:tc>
      </w:tr>
      <w:tr w:rsidR="00CE5040" w:rsidRPr="00BE59D0" w14:paraId="1B77B5E5" w14:textId="77777777" w:rsidTr="00CE5040">
        <w:trPr>
          <w:trHeight w:val="336"/>
        </w:trPr>
        <w:tc>
          <w:tcPr>
            <w:tcW w:w="1359" w:type="dxa"/>
            <w:shd w:val="clear" w:color="auto" w:fill="auto"/>
            <w:hideMark/>
          </w:tcPr>
          <w:p w14:paraId="632E83B6" w14:textId="77777777" w:rsidR="00CE5040" w:rsidRPr="00BE59D0" w:rsidRDefault="00CE5040" w:rsidP="00B3302A">
            <w:pPr>
              <w:rPr>
                <w:rFonts w:eastAsia="Times New Roman" w:cs="Arial"/>
                <w:color w:val="808080" w:themeColor="background1" w:themeShade="80"/>
                <w:szCs w:val="20"/>
              </w:rPr>
            </w:pPr>
            <w:r w:rsidRPr="00BE59D0">
              <w:rPr>
                <w:rFonts w:eastAsia="Times New Roman" w:cs="Arial"/>
                <w:color w:val="808080" w:themeColor="background1" w:themeShade="80"/>
                <w:szCs w:val="20"/>
              </w:rPr>
              <w:t>9/22/2020</w:t>
            </w:r>
          </w:p>
        </w:tc>
        <w:tc>
          <w:tcPr>
            <w:tcW w:w="2411" w:type="dxa"/>
            <w:shd w:val="clear" w:color="auto" w:fill="auto"/>
            <w:hideMark/>
          </w:tcPr>
          <w:p w14:paraId="0A7FD29C" w14:textId="77777777" w:rsidR="00CE5040" w:rsidRPr="00BE59D0" w:rsidRDefault="00CE5040" w:rsidP="00B3302A">
            <w:pPr>
              <w:rPr>
                <w:rFonts w:eastAsia="Times New Roman" w:cs="Arial"/>
                <w:color w:val="808080" w:themeColor="background1" w:themeShade="80"/>
                <w:szCs w:val="20"/>
              </w:rPr>
            </w:pPr>
            <w:r w:rsidRPr="00BE59D0">
              <w:rPr>
                <w:rFonts w:eastAsia="Times New Roman" w:cs="Arial"/>
                <w:color w:val="808080" w:themeColor="background1" w:themeShade="80"/>
                <w:szCs w:val="20"/>
              </w:rPr>
              <w:t>Perioperative Services Network Meeting - Webinar 1</w:t>
            </w:r>
          </w:p>
        </w:tc>
        <w:tc>
          <w:tcPr>
            <w:tcW w:w="1329" w:type="dxa"/>
            <w:shd w:val="clear" w:color="auto" w:fill="auto"/>
            <w:hideMark/>
          </w:tcPr>
          <w:p w14:paraId="64BF56F4" w14:textId="77777777" w:rsidR="00CE5040" w:rsidRPr="00BE59D0" w:rsidRDefault="00CE5040" w:rsidP="00B3302A">
            <w:pPr>
              <w:jc w:val="center"/>
              <w:rPr>
                <w:rFonts w:eastAsia="Times New Roman" w:cs="Arial"/>
                <w:color w:val="808080" w:themeColor="background1" w:themeShade="80"/>
                <w:szCs w:val="20"/>
              </w:rPr>
            </w:pPr>
            <w:r w:rsidRPr="00BE59D0">
              <w:rPr>
                <w:rFonts w:eastAsia="Times New Roman" w:cs="Arial"/>
                <w:color w:val="808080" w:themeColor="background1" w:themeShade="80"/>
                <w:szCs w:val="20"/>
              </w:rPr>
              <w:t>11/6/2020</w:t>
            </w:r>
          </w:p>
        </w:tc>
      </w:tr>
      <w:tr w:rsidR="00CE5040" w:rsidRPr="00BE59D0" w14:paraId="2924EF3E" w14:textId="77777777" w:rsidTr="00CE5040">
        <w:trPr>
          <w:trHeight w:val="408"/>
        </w:trPr>
        <w:tc>
          <w:tcPr>
            <w:tcW w:w="1359" w:type="dxa"/>
            <w:shd w:val="clear" w:color="auto" w:fill="auto"/>
            <w:hideMark/>
          </w:tcPr>
          <w:p w14:paraId="5A89D134" w14:textId="77777777" w:rsidR="00CE5040" w:rsidRPr="00BE59D0" w:rsidRDefault="00CE5040" w:rsidP="00B3302A">
            <w:pPr>
              <w:rPr>
                <w:rFonts w:eastAsia="Times New Roman" w:cs="Arial"/>
                <w:color w:val="808080" w:themeColor="background1" w:themeShade="80"/>
                <w:szCs w:val="20"/>
              </w:rPr>
            </w:pPr>
            <w:r w:rsidRPr="00BE59D0">
              <w:rPr>
                <w:rFonts w:eastAsia="Times New Roman" w:cs="Arial"/>
                <w:color w:val="808080" w:themeColor="background1" w:themeShade="80"/>
                <w:szCs w:val="20"/>
              </w:rPr>
              <w:t>9/25/2020</w:t>
            </w:r>
          </w:p>
        </w:tc>
        <w:tc>
          <w:tcPr>
            <w:tcW w:w="2411" w:type="dxa"/>
            <w:shd w:val="clear" w:color="auto" w:fill="auto"/>
            <w:hideMark/>
          </w:tcPr>
          <w:p w14:paraId="742BAEE0" w14:textId="77777777" w:rsidR="00CE5040" w:rsidRPr="00BE59D0" w:rsidRDefault="00CE5040" w:rsidP="00B3302A">
            <w:pPr>
              <w:rPr>
                <w:rFonts w:eastAsia="Times New Roman" w:cs="Arial"/>
                <w:color w:val="808080" w:themeColor="background1" w:themeShade="80"/>
                <w:szCs w:val="20"/>
              </w:rPr>
            </w:pPr>
            <w:r w:rsidRPr="00BE59D0">
              <w:rPr>
                <w:rFonts w:eastAsia="Times New Roman" w:cs="Arial"/>
                <w:color w:val="808080" w:themeColor="background1" w:themeShade="80"/>
                <w:szCs w:val="20"/>
              </w:rPr>
              <w:t xml:space="preserve">Perioperative Services </w:t>
            </w:r>
            <w:r w:rsidRPr="006F333D">
              <w:rPr>
                <w:rFonts w:eastAsia="Times New Roman" w:cs="Arial"/>
                <w:color w:val="808080" w:themeColor="background1" w:themeShade="80"/>
                <w:szCs w:val="20"/>
              </w:rPr>
              <w:t>N</w:t>
            </w:r>
            <w:r w:rsidRPr="00BE59D0">
              <w:rPr>
                <w:rFonts w:eastAsia="Times New Roman" w:cs="Arial"/>
                <w:color w:val="808080" w:themeColor="background1" w:themeShade="80"/>
                <w:szCs w:val="20"/>
              </w:rPr>
              <w:t>etwork Meeting - Webinar 2</w:t>
            </w:r>
          </w:p>
        </w:tc>
        <w:tc>
          <w:tcPr>
            <w:tcW w:w="1329" w:type="dxa"/>
            <w:shd w:val="clear" w:color="auto" w:fill="auto"/>
            <w:hideMark/>
          </w:tcPr>
          <w:p w14:paraId="4AE0B24C" w14:textId="77777777" w:rsidR="00CE5040" w:rsidRPr="00BE59D0" w:rsidRDefault="00CE5040" w:rsidP="00B3302A">
            <w:pPr>
              <w:jc w:val="center"/>
              <w:rPr>
                <w:rFonts w:eastAsia="Times New Roman" w:cs="Arial"/>
                <w:color w:val="808080" w:themeColor="background1" w:themeShade="80"/>
                <w:szCs w:val="20"/>
              </w:rPr>
            </w:pPr>
            <w:r w:rsidRPr="00BE59D0">
              <w:rPr>
                <w:rFonts w:eastAsia="Times New Roman" w:cs="Arial"/>
                <w:color w:val="808080" w:themeColor="background1" w:themeShade="80"/>
                <w:szCs w:val="20"/>
              </w:rPr>
              <w:t>11/9/2020</w:t>
            </w:r>
          </w:p>
        </w:tc>
      </w:tr>
      <w:tr w:rsidR="00CE5040" w:rsidRPr="00BE59D0" w14:paraId="31CC06F6" w14:textId="77777777" w:rsidTr="00CE5040">
        <w:trPr>
          <w:trHeight w:val="480"/>
        </w:trPr>
        <w:tc>
          <w:tcPr>
            <w:tcW w:w="1359" w:type="dxa"/>
            <w:shd w:val="clear" w:color="auto" w:fill="auto"/>
            <w:hideMark/>
          </w:tcPr>
          <w:p w14:paraId="08FAEB01" w14:textId="77777777" w:rsidR="00CE5040" w:rsidRPr="00BE59D0" w:rsidRDefault="00CE5040" w:rsidP="00B3302A">
            <w:pPr>
              <w:rPr>
                <w:rFonts w:eastAsia="Times New Roman" w:cs="Arial"/>
                <w:color w:val="808080" w:themeColor="background1" w:themeShade="80"/>
                <w:szCs w:val="20"/>
              </w:rPr>
            </w:pPr>
            <w:r w:rsidRPr="00BE59D0">
              <w:rPr>
                <w:rFonts w:eastAsia="Times New Roman" w:cs="Arial"/>
                <w:color w:val="808080" w:themeColor="background1" w:themeShade="80"/>
                <w:szCs w:val="20"/>
              </w:rPr>
              <w:t>9/29/2020</w:t>
            </w:r>
          </w:p>
        </w:tc>
        <w:tc>
          <w:tcPr>
            <w:tcW w:w="2411" w:type="dxa"/>
            <w:shd w:val="clear" w:color="auto" w:fill="auto"/>
            <w:hideMark/>
          </w:tcPr>
          <w:p w14:paraId="1D1631CC" w14:textId="77777777" w:rsidR="00CE5040" w:rsidRPr="00BE59D0" w:rsidRDefault="00CE5040" w:rsidP="00B3302A">
            <w:pPr>
              <w:rPr>
                <w:rFonts w:eastAsia="Times New Roman" w:cs="Arial"/>
                <w:color w:val="808080" w:themeColor="background1" w:themeShade="80"/>
                <w:szCs w:val="20"/>
              </w:rPr>
            </w:pPr>
            <w:r w:rsidRPr="00BE59D0">
              <w:rPr>
                <w:rFonts w:eastAsia="Times New Roman" w:cs="Arial"/>
                <w:color w:val="808080" w:themeColor="background1" w:themeShade="80"/>
                <w:szCs w:val="20"/>
              </w:rPr>
              <w:t>Perioperative Services Network Meeting - Webinar 3</w:t>
            </w:r>
          </w:p>
        </w:tc>
        <w:tc>
          <w:tcPr>
            <w:tcW w:w="1329" w:type="dxa"/>
            <w:shd w:val="clear" w:color="auto" w:fill="auto"/>
            <w:hideMark/>
          </w:tcPr>
          <w:p w14:paraId="77812DEE" w14:textId="77777777" w:rsidR="00CE5040" w:rsidRPr="00BE59D0" w:rsidRDefault="00CE5040" w:rsidP="00B3302A">
            <w:pPr>
              <w:jc w:val="center"/>
              <w:rPr>
                <w:rFonts w:eastAsia="Times New Roman" w:cs="Arial"/>
                <w:color w:val="808080" w:themeColor="background1" w:themeShade="80"/>
                <w:szCs w:val="20"/>
              </w:rPr>
            </w:pPr>
            <w:r w:rsidRPr="00BE59D0">
              <w:rPr>
                <w:rFonts w:eastAsia="Times New Roman" w:cs="Arial"/>
                <w:color w:val="808080" w:themeColor="background1" w:themeShade="80"/>
                <w:szCs w:val="20"/>
              </w:rPr>
              <w:t>11/13/2020</w:t>
            </w:r>
          </w:p>
        </w:tc>
      </w:tr>
      <w:tr w:rsidR="00CE5040" w:rsidRPr="00BE59D0" w14:paraId="3E93C6AB" w14:textId="77777777" w:rsidTr="00CE5040">
        <w:trPr>
          <w:trHeight w:val="435"/>
        </w:trPr>
        <w:tc>
          <w:tcPr>
            <w:tcW w:w="1359" w:type="dxa"/>
            <w:shd w:val="clear" w:color="auto" w:fill="auto"/>
            <w:hideMark/>
          </w:tcPr>
          <w:p w14:paraId="7B33DCD0" w14:textId="77777777" w:rsidR="00CE5040" w:rsidRPr="00BE59D0" w:rsidRDefault="00CE5040" w:rsidP="00B3302A">
            <w:pPr>
              <w:rPr>
                <w:rFonts w:eastAsia="Times New Roman" w:cs="Arial"/>
                <w:color w:val="808080" w:themeColor="background1" w:themeShade="80"/>
                <w:szCs w:val="20"/>
              </w:rPr>
            </w:pPr>
            <w:r w:rsidRPr="00BE59D0">
              <w:rPr>
                <w:rFonts w:eastAsia="Times New Roman" w:cs="Arial"/>
                <w:color w:val="808080" w:themeColor="background1" w:themeShade="80"/>
                <w:szCs w:val="20"/>
              </w:rPr>
              <w:t>10/2/2020</w:t>
            </w:r>
          </w:p>
        </w:tc>
        <w:tc>
          <w:tcPr>
            <w:tcW w:w="2411" w:type="dxa"/>
            <w:shd w:val="clear" w:color="auto" w:fill="auto"/>
            <w:hideMark/>
          </w:tcPr>
          <w:p w14:paraId="0FAB026A" w14:textId="77777777" w:rsidR="00CE5040" w:rsidRPr="00BE59D0" w:rsidRDefault="00CE5040" w:rsidP="00B3302A">
            <w:pPr>
              <w:rPr>
                <w:rFonts w:eastAsia="Times New Roman" w:cs="Arial"/>
                <w:color w:val="808080" w:themeColor="background1" w:themeShade="80"/>
                <w:szCs w:val="20"/>
              </w:rPr>
            </w:pPr>
            <w:r w:rsidRPr="00BE59D0">
              <w:rPr>
                <w:rFonts w:eastAsia="Times New Roman" w:cs="Arial"/>
                <w:color w:val="808080" w:themeColor="background1" w:themeShade="80"/>
                <w:szCs w:val="20"/>
              </w:rPr>
              <w:t>Perioperative Services Network Meeting - Webinar 4</w:t>
            </w:r>
          </w:p>
        </w:tc>
        <w:tc>
          <w:tcPr>
            <w:tcW w:w="1329" w:type="dxa"/>
            <w:shd w:val="clear" w:color="auto" w:fill="auto"/>
            <w:hideMark/>
          </w:tcPr>
          <w:p w14:paraId="2E8850E2" w14:textId="77777777" w:rsidR="00CE5040" w:rsidRPr="00BE59D0" w:rsidRDefault="00CE5040" w:rsidP="00B3302A">
            <w:pPr>
              <w:jc w:val="center"/>
              <w:rPr>
                <w:rFonts w:eastAsia="Times New Roman" w:cs="Arial"/>
                <w:color w:val="808080" w:themeColor="background1" w:themeShade="80"/>
                <w:szCs w:val="20"/>
              </w:rPr>
            </w:pPr>
            <w:r w:rsidRPr="00BE59D0">
              <w:rPr>
                <w:rFonts w:eastAsia="Times New Roman" w:cs="Arial"/>
                <w:color w:val="808080" w:themeColor="background1" w:themeShade="80"/>
                <w:szCs w:val="20"/>
              </w:rPr>
              <w:t>11/16/2020</w:t>
            </w:r>
          </w:p>
        </w:tc>
      </w:tr>
    </w:tbl>
    <w:p w14:paraId="1C524AB9" w14:textId="77777777" w:rsidR="00CE5040" w:rsidRPr="00CE5040" w:rsidRDefault="00CE5040" w:rsidP="00CE5040"/>
    <w:p w14:paraId="03A41A56" w14:textId="472B1DD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p>
    <w:p w14:paraId="499319BA" w14:textId="77777777" w:rsidR="008730EB" w:rsidRPr="000211DF" w:rsidRDefault="008730EB" w:rsidP="008730EB">
      <w:pPr>
        <w:rPr>
          <w:rFonts w:cs="Arial"/>
          <w:szCs w:val="20"/>
        </w:rPr>
      </w:pPr>
    </w:p>
    <w:p w14:paraId="1CE87B30" w14:textId="081FB8C4" w:rsidR="009A5D82" w:rsidRPr="009A5D82" w:rsidRDefault="009A5D82" w:rsidP="009A5D82">
      <w:pPr>
        <w:spacing w:after="120"/>
        <w:rPr>
          <w:rFonts w:cs="Arial"/>
          <w:b/>
          <w:color w:val="01ADAB"/>
          <w:sz w:val="24"/>
        </w:rPr>
      </w:pPr>
      <w:r w:rsidRPr="009A5D82">
        <w:rPr>
          <w:rFonts w:cs="Arial"/>
          <w:b/>
          <w:color w:val="01ADAB"/>
          <w:sz w:val="24"/>
        </w:rPr>
        <w:t>Learning objectives</w:t>
      </w:r>
    </w:p>
    <w:tbl>
      <w:tblPr>
        <w:tblStyle w:val="TableGrid"/>
        <w:tblW w:w="4691" w:type="pct"/>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9110"/>
      </w:tblGrid>
      <w:tr w:rsidR="00CE5040" w:rsidRPr="0078070A" w14:paraId="16CD7239" w14:textId="77777777" w:rsidTr="00CE5040">
        <w:trPr>
          <w:trHeight w:val="606"/>
        </w:trPr>
        <w:tc>
          <w:tcPr>
            <w:tcW w:w="5000" w:type="pct"/>
            <w:shd w:val="clear" w:color="auto" w:fill="D9D9D9"/>
          </w:tcPr>
          <w:p w14:paraId="20DB4407" w14:textId="52B70F1A" w:rsidR="00CE5040" w:rsidRPr="00D56B16" w:rsidRDefault="00CE5040" w:rsidP="00B3302A">
            <w:pPr>
              <w:widowControl w:val="0"/>
              <w:suppressAutoHyphens/>
              <w:autoSpaceDE w:val="0"/>
              <w:autoSpaceDN w:val="0"/>
              <w:adjustRightInd w:val="0"/>
              <w:spacing w:line="276" w:lineRule="auto"/>
              <w:textAlignment w:val="center"/>
              <w:rPr>
                <w:rFonts w:eastAsia="Calibri" w:cs="Arial"/>
                <w:color w:val="696969" w:themeColor="text2"/>
                <w:szCs w:val="20"/>
              </w:rPr>
            </w:pPr>
            <w:r w:rsidRPr="00D56B16">
              <w:rPr>
                <w:rFonts w:eastAsia="Times New Roman" w:cs="Arial"/>
                <w:bCs/>
                <w:color w:val="696969" w:themeColor="text2"/>
                <w:szCs w:val="20"/>
                <w:lang w:bidi="en-US"/>
              </w:rPr>
              <w:t>September 22, 2020 - Roundtable Discussion: What is One Notable Innovation that has Come from the COVID-19 Pandemic in Your Organization</w:t>
            </w:r>
            <w:r w:rsidR="00101E49">
              <w:rPr>
                <w:rFonts w:eastAsia="Times New Roman" w:cs="Arial"/>
                <w:bCs/>
                <w:color w:val="696969" w:themeColor="text2"/>
                <w:szCs w:val="20"/>
                <w:lang w:bidi="en-US"/>
              </w:rPr>
              <w:t xml:space="preserve"> - </w:t>
            </w:r>
            <w:r w:rsidR="00101E49" w:rsidRPr="00101E49">
              <w:rPr>
                <w:rFonts w:eastAsia="Times New Roman" w:cs="Arial"/>
                <w:bCs/>
                <w:color w:val="696969" w:themeColor="text2"/>
                <w:szCs w:val="20"/>
                <w:lang w:bidi="en-US"/>
              </w:rPr>
              <w:t>Martha Kent &amp; Julie Hudson</w:t>
            </w:r>
          </w:p>
        </w:tc>
      </w:tr>
      <w:tr w:rsidR="00CE5040" w:rsidRPr="0078070A" w14:paraId="57CBE2D5" w14:textId="77777777" w:rsidTr="00CE5040">
        <w:trPr>
          <w:trHeight w:val="309"/>
        </w:trPr>
        <w:tc>
          <w:tcPr>
            <w:tcW w:w="5000" w:type="pct"/>
          </w:tcPr>
          <w:p w14:paraId="3DED686D" w14:textId="77777777" w:rsidR="00CE5040" w:rsidRPr="00230988" w:rsidRDefault="00CE5040" w:rsidP="00B3302A">
            <w:pPr>
              <w:rPr>
                <w:rFonts w:asciiTheme="minorHAnsi" w:eastAsia="Calibri" w:hAnsiTheme="minorHAnsi" w:cstheme="minorHAnsi"/>
                <w:color w:val="696969" w:themeColor="text2"/>
                <w:szCs w:val="20"/>
              </w:rPr>
            </w:pPr>
            <w:r w:rsidRPr="00230988">
              <w:rPr>
                <w:color w:val="696969" w:themeColor="text2"/>
              </w:rPr>
              <w:t xml:space="preserve">Identify examples of successes and challenges faced by </w:t>
            </w:r>
            <w:r>
              <w:rPr>
                <w:color w:val="696969" w:themeColor="text2"/>
              </w:rPr>
              <w:t>perioperative services</w:t>
            </w:r>
            <w:r w:rsidRPr="00230988">
              <w:rPr>
                <w:color w:val="696969" w:themeColor="text2"/>
              </w:rPr>
              <w:t xml:space="preserve"> leaders.</w:t>
            </w:r>
          </w:p>
        </w:tc>
      </w:tr>
      <w:tr w:rsidR="00CE5040" w:rsidRPr="0078070A" w14:paraId="0CCE6908" w14:textId="77777777" w:rsidTr="00CE5040">
        <w:trPr>
          <w:trHeight w:val="174"/>
        </w:trPr>
        <w:tc>
          <w:tcPr>
            <w:tcW w:w="5000" w:type="pct"/>
          </w:tcPr>
          <w:p w14:paraId="3193C3E1" w14:textId="77777777" w:rsidR="00CE5040" w:rsidRPr="00230988" w:rsidRDefault="00CE5040" w:rsidP="00B3302A">
            <w:pPr>
              <w:rPr>
                <w:rFonts w:asciiTheme="minorHAnsi" w:eastAsia="Calibri" w:hAnsiTheme="minorHAnsi" w:cstheme="minorHAnsi"/>
                <w:color w:val="696969" w:themeColor="text2"/>
                <w:szCs w:val="20"/>
              </w:rPr>
            </w:pPr>
            <w:r w:rsidRPr="00230988">
              <w:rPr>
                <w:color w:val="696969" w:themeColor="text2"/>
              </w:rPr>
              <w:t xml:space="preserve">Describe how organizations are developing strategies to address key </w:t>
            </w:r>
            <w:r>
              <w:rPr>
                <w:color w:val="696969" w:themeColor="text2"/>
              </w:rPr>
              <w:t>perioperative services</w:t>
            </w:r>
            <w:r w:rsidRPr="00230988">
              <w:rPr>
                <w:color w:val="696969" w:themeColor="text2"/>
              </w:rPr>
              <w:t xml:space="preserve"> issues.</w:t>
            </w:r>
          </w:p>
        </w:tc>
      </w:tr>
      <w:tr w:rsidR="00CE5040" w:rsidRPr="0078070A" w14:paraId="0DAEC7B6" w14:textId="77777777" w:rsidTr="00CE5040">
        <w:tc>
          <w:tcPr>
            <w:tcW w:w="5000" w:type="pct"/>
          </w:tcPr>
          <w:p w14:paraId="472C686C" w14:textId="77777777" w:rsidR="00CE5040" w:rsidRPr="00230988" w:rsidRDefault="00CE5040" w:rsidP="00B3302A">
            <w:pPr>
              <w:rPr>
                <w:rFonts w:asciiTheme="minorHAnsi" w:eastAsia="Calibri" w:hAnsiTheme="minorHAnsi" w:cstheme="minorHAnsi"/>
                <w:color w:val="696969" w:themeColor="text2"/>
                <w:szCs w:val="20"/>
              </w:rPr>
            </w:pPr>
            <w:r w:rsidRPr="00230988">
              <w:rPr>
                <w:color w:val="696969" w:themeColor="text2"/>
              </w:rPr>
              <w:t xml:space="preserve">List actionable tactics that </w:t>
            </w:r>
            <w:r>
              <w:rPr>
                <w:color w:val="696969" w:themeColor="text2"/>
              </w:rPr>
              <w:t>perioperative services</w:t>
            </w:r>
            <w:r w:rsidRPr="00230988">
              <w:rPr>
                <w:color w:val="696969" w:themeColor="text2"/>
              </w:rPr>
              <w:t xml:space="preserve"> leaders can implement at their organizations.</w:t>
            </w:r>
          </w:p>
        </w:tc>
      </w:tr>
      <w:tr w:rsidR="00CE5040" w:rsidRPr="0078070A" w14:paraId="4853FFA0" w14:textId="77777777" w:rsidTr="00CE5040">
        <w:tc>
          <w:tcPr>
            <w:tcW w:w="5000" w:type="pct"/>
            <w:shd w:val="clear" w:color="auto" w:fill="D8D8D8" w:themeFill="background2" w:themeFillShade="E6"/>
          </w:tcPr>
          <w:p w14:paraId="283D0776" w14:textId="184C4FAA" w:rsidR="00CE5040" w:rsidRPr="00D56B16" w:rsidRDefault="00CE5040" w:rsidP="00B3302A">
            <w:pPr>
              <w:widowControl w:val="0"/>
              <w:suppressAutoHyphens/>
              <w:autoSpaceDE w:val="0"/>
              <w:autoSpaceDN w:val="0"/>
              <w:adjustRightInd w:val="0"/>
              <w:spacing w:line="276" w:lineRule="auto"/>
              <w:textAlignment w:val="center"/>
              <w:rPr>
                <w:rFonts w:eastAsia="Times New Roman" w:cs="Arial"/>
                <w:bCs/>
                <w:color w:val="696969" w:themeColor="text2"/>
                <w:szCs w:val="20"/>
                <w:lang w:bidi="en-US"/>
              </w:rPr>
            </w:pPr>
            <w:r>
              <w:rPr>
                <w:rFonts w:eastAsia="Times New Roman" w:cs="Arial"/>
                <w:bCs/>
                <w:color w:val="696969" w:themeColor="text2"/>
                <w:szCs w:val="20"/>
                <w:lang w:bidi="en-US"/>
              </w:rPr>
              <w:t xml:space="preserve">September 22, 2020 - </w:t>
            </w:r>
            <w:r w:rsidRPr="00D56B16">
              <w:rPr>
                <w:rFonts w:eastAsia="Times New Roman" w:cs="Arial"/>
                <w:bCs/>
                <w:color w:val="696969" w:themeColor="text2"/>
                <w:szCs w:val="20"/>
                <w:lang w:bidi="en-US"/>
              </w:rPr>
              <w:t>Discussion: Leader Resilience</w:t>
            </w:r>
            <w:r w:rsidR="00101E49">
              <w:rPr>
                <w:rFonts w:eastAsia="Times New Roman" w:cs="Arial"/>
                <w:bCs/>
                <w:color w:val="696969" w:themeColor="text2"/>
                <w:szCs w:val="20"/>
                <w:lang w:bidi="en-US"/>
              </w:rPr>
              <w:t xml:space="preserve"> - </w:t>
            </w:r>
            <w:r w:rsidR="00101E49" w:rsidRPr="00101E49">
              <w:rPr>
                <w:rFonts w:eastAsia="Times New Roman" w:cs="Arial"/>
                <w:bCs/>
                <w:color w:val="696969" w:themeColor="text2"/>
                <w:szCs w:val="20"/>
                <w:lang w:bidi="en-US"/>
              </w:rPr>
              <w:t>Martha Kent</w:t>
            </w:r>
          </w:p>
        </w:tc>
      </w:tr>
      <w:tr w:rsidR="00CE5040" w:rsidRPr="0078070A" w14:paraId="35820FCB" w14:textId="77777777" w:rsidTr="00CE5040">
        <w:tc>
          <w:tcPr>
            <w:tcW w:w="5000" w:type="pct"/>
          </w:tcPr>
          <w:p w14:paraId="7DB8CC49" w14:textId="77777777" w:rsidR="00CE5040" w:rsidRPr="00230988" w:rsidRDefault="00CE5040" w:rsidP="00B3302A">
            <w:pPr>
              <w:rPr>
                <w:color w:val="696969" w:themeColor="text2"/>
              </w:rPr>
            </w:pPr>
            <w:r w:rsidRPr="00E8515E">
              <w:rPr>
                <w:color w:val="696969" w:themeColor="text2"/>
              </w:rPr>
              <w:t xml:space="preserve">List actionable tactics that </w:t>
            </w:r>
            <w:r>
              <w:rPr>
                <w:color w:val="696969" w:themeColor="text2"/>
              </w:rPr>
              <w:t>perioperative services</w:t>
            </w:r>
            <w:r w:rsidRPr="00E8515E">
              <w:rPr>
                <w:color w:val="696969" w:themeColor="text2"/>
              </w:rPr>
              <w:t xml:space="preserve"> leaders can use to cultivate resilience, well-being, and stamina</w:t>
            </w:r>
            <w:r>
              <w:rPr>
                <w:color w:val="696969" w:themeColor="text2"/>
              </w:rPr>
              <w:t xml:space="preserve"> for themselves and their staff</w:t>
            </w:r>
            <w:r w:rsidRPr="00E8515E">
              <w:rPr>
                <w:color w:val="696969" w:themeColor="text2"/>
              </w:rPr>
              <w:t xml:space="preserve"> including during a pandemic.</w:t>
            </w:r>
          </w:p>
        </w:tc>
      </w:tr>
      <w:tr w:rsidR="00CE5040" w:rsidRPr="0078070A" w14:paraId="2B5BDB87" w14:textId="77777777" w:rsidTr="00CE5040">
        <w:tc>
          <w:tcPr>
            <w:tcW w:w="5000" w:type="pct"/>
            <w:shd w:val="clear" w:color="auto" w:fill="D8D8D8" w:themeFill="background2" w:themeFillShade="E6"/>
          </w:tcPr>
          <w:p w14:paraId="20A314A6" w14:textId="4D8CE7C4" w:rsidR="00CE5040" w:rsidRDefault="00CE5040" w:rsidP="00B3302A">
            <w:pPr>
              <w:rPr>
                <w:color w:val="696969" w:themeColor="text2"/>
              </w:rPr>
            </w:pPr>
            <w:r>
              <w:rPr>
                <w:color w:val="696969" w:themeColor="text2"/>
              </w:rPr>
              <w:t xml:space="preserve">September 22, 2020 - </w:t>
            </w:r>
            <w:r w:rsidRPr="00D56B16">
              <w:rPr>
                <w:color w:val="696969" w:themeColor="text2"/>
              </w:rPr>
              <w:t>Building Leadership Resilience Through Formal Mentoring</w:t>
            </w:r>
            <w:r w:rsidR="00101E49">
              <w:rPr>
                <w:color w:val="696969" w:themeColor="text2"/>
              </w:rPr>
              <w:t xml:space="preserve"> - </w:t>
            </w:r>
            <w:r w:rsidR="00101E49" w:rsidRPr="00101E49">
              <w:rPr>
                <w:color w:val="696969" w:themeColor="text2"/>
              </w:rPr>
              <w:t xml:space="preserve">Karna </w:t>
            </w:r>
            <w:proofErr w:type="spellStart"/>
            <w:r w:rsidR="00101E49" w:rsidRPr="00101E49">
              <w:rPr>
                <w:color w:val="696969" w:themeColor="text2"/>
              </w:rPr>
              <w:t>Stuchlik</w:t>
            </w:r>
            <w:proofErr w:type="spellEnd"/>
          </w:p>
        </w:tc>
      </w:tr>
      <w:tr w:rsidR="00CE5040" w:rsidRPr="0078070A" w14:paraId="4E4C5CB8" w14:textId="77777777" w:rsidTr="00CE5040">
        <w:tc>
          <w:tcPr>
            <w:tcW w:w="5000" w:type="pct"/>
          </w:tcPr>
          <w:p w14:paraId="1F384F71" w14:textId="77777777" w:rsidR="00CE5040" w:rsidRDefault="00CE5040" w:rsidP="00B3302A">
            <w:pPr>
              <w:rPr>
                <w:color w:val="696969" w:themeColor="text2"/>
              </w:rPr>
            </w:pPr>
            <w:r>
              <w:rPr>
                <w:color w:val="696969" w:themeColor="text2"/>
              </w:rPr>
              <w:lastRenderedPageBreak/>
              <w:t>Identify the conditions under which formal mentoring programs may meet a need within your organization.</w:t>
            </w:r>
          </w:p>
        </w:tc>
      </w:tr>
      <w:tr w:rsidR="00CE5040" w:rsidRPr="0078070A" w14:paraId="0F5F72B5" w14:textId="77777777" w:rsidTr="00CE5040">
        <w:tc>
          <w:tcPr>
            <w:tcW w:w="5000" w:type="pct"/>
          </w:tcPr>
          <w:p w14:paraId="7809145F" w14:textId="77777777" w:rsidR="00CE5040" w:rsidRDefault="00CE5040" w:rsidP="00B3302A">
            <w:pPr>
              <w:rPr>
                <w:color w:val="696969" w:themeColor="text2"/>
              </w:rPr>
            </w:pPr>
            <w:r>
              <w:rPr>
                <w:color w:val="696969" w:themeColor="text2"/>
              </w:rPr>
              <w:t>Differentiate between the types of mentoring programs and their use-cases.</w:t>
            </w:r>
          </w:p>
        </w:tc>
      </w:tr>
      <w:tr w:rsidR="00CE5040" w:rsidRPr="0078070A" w14:paraId="01B02143" w14:textId="77777777" w:rsidTr="00CE5040">
        <w:tc>
          <w:tcPr>
            <w:tcW w:w="5000" w:type="pct"/>
            <w:shd w:val="clear" w:color="auto" w:fill="D8D8D8" w:themeFill="background2" w:themeFillShade="E6"/>
          </w:tcPr>
          <w:p w14:paraId="77F15E00" w14:textId="3B3DA56F" w:rsidR="00CE5040" w:rsidRDefault="00CE5040" w:rsidP="00B3302A">
            <w:pPr>
              <w:rPr>
                <w:color w:val="696969" w:themeColor="text2"/>
              </w:rPr>
            </w:pPr>
            <w:r>
              <w:rPr>
                <w:color w:val="696969" w:themeColor="text2"/>
              </w:rPr>
              <w:t xml:space="preserve">September 25, 2020 - </w:t>
            </w:r>
            <w:r w:rsidRPr="00D56B16">
              <w:rPr>
                <w:color w:val="696969" w:themeColor="text2"/>
              </w:rPr>
              <w:t>Roundtable Discussion: Lessons Learned from COVID-19 Pandemic – What Did You Get Right and What Would You Do Differently?</w:t>
            </w:r>
            <w:r w:rsidR="00101E49">
              <w:rPr>
                <w:color w:val="696969" w:themeColor="text2"/>
              </w:rPr>
              <w:t xml:space="preserve"> - </w:t>
            </w:r>
            <w:r w:rsidR="00101E49" w:rsidRPr="00101E49">
              <w:rPr>
                <w:color w:val="696969" w:themeColor="text2"/>
              </w:rPr>
              <w:t>Julie Hudson</w:t>
            </w:r>
          </w:p>
        </w:tc>
      </w:tr>
      <w:tr w:rsidR="00CE5040" w:rsidRPr="0078070A" w14:paraId="7DEC6E20" w14:textId="77777777" w:rsidTr="00CE5040">
        <w:tc>
          <w:tcPr>
            <w:tcW w:w="5000" w:type="pct"/>
          </w:tcPr>
          <w:p w14:paraId="4BFE82CA" w14:textId="77777777" w:rsidR="00CE5040" w:rsidRDefault="00CE5040" w:rsidP="00B3302A">
            <w:pPr>
              <w:rPr>
                <w:color w:val="696969" w:themeColor="text2"/>
              </w:rPr>
            </w:pPr>
            <w:r w:rsidRPr="00230988">
              <w:rPr>
                <w:color w:val="696969" w:themeColor="text2"/>
              </w:rPr>
              <w:t xml:space="preserve">Identify examples of successes and challenges faced by </w:t>
            </w:r>
            <w:r>
              <w:rPr>
                <w:color w:val="696969" w:themeColor="text2"/>
              </w:rPr>
              <w:t>perioperative services</w:t>
            </w:r>
            <w:r w:rsidRPr="00230988">
              <w:rPr>
                <w:color w:val="696969" w:themeColor="text2"/>
              </w:rPr>
              <w:t xml:space="preserve"> leaders.</w:t>
            </w:r>
          </w:p>
        </w:tc>
      </w:tr>
      <w:tr w:rsidR="00CE5040" w:rsidRPr="0078070A" w14:paraId="3FA8CA3B" w14:textId="77777777" w:rsidTr="00CE5040">
        <w:tc>
          <w:tcPr>
            <w:tcW w:w="5000" w:type="pct"/>
          </w:tcPr>
          <w:p w14:paraId="0F8A1733" w14:textId="77777777" w:rsidR="00CE5040" w:rsidRDefault="00CE5040" w:rsidP="00B3302A">
            <w:pPr>
              <w:rPr>
                <w:color w:val="696969" w:themeColor="text2"/>
              </w:rPr>
            </w:pPr>
            <w:r w:rsidRPr="00230988">
              <w:rPr>
                <w:color w:val="696969" w:themeColor="text2"/>
              </w:rPr>
              <w:t xml:space="preserve">Describe how organizations are developing strategies to address key </w:t>
            </w:r>
            <w:r>
              <w:rPr>
                <w:color w:val="696969" w:themeColor="text2"/>
              </w:rPr>
              <w:t>perioperative services</w:t>
            </w:r>
            <w:r w:rsidRPr="00230988">
              <w:rPr>
                <w:color w:val="696969" w:themeColor="text2"/>
              </w:rPr>
              <w:t xml:space="preserve"> issues.</w:t>
            </w:r>
          </w:p>
        </w:tc>
      </w:tr>
      <w:tr w:rsidR="00CE5040" w:rsidRPr="0078070A" w14:paraId="748DA179" w14:textId="77777777" w:rsidTr="00CE5040">
        <w:tc>
          <w:tcPr>
            <w:tcW w:w="5000" w:type="pct"/>
          </w:tcPr>
          <w:p w14:paraId="79740FC3" w14:textId="77777777" w:rsidR="00CE5040" w:rsidRDefault="00CE5040" w:rsidP="00B3302A">
            <w:pPr>
              <w:rPr>
                <w:color w:val="696969" w:themeColor="text2"/>
              </w:rPr>
            </w:pPr>
            <w:r w:rsidRPr="00230988">
              <w:rPr>
                <w:color w:val="696969" w:themeColor="text2"/>
              </w:rPr>
              <w:t xml:space="preserve">List actionable tactics that </w:t>
            </w:r>
            <w:r>
              <w:rPr>
                <w:color w:val="696969" w:themeColor="text2"/>
              </w:rPr>
              <w:t>perioperative services</w:t>
            </w:r>
            <w:r w:rsidRPr="00230988">
              <w:rPr>
                <w:color w:val="696969" w:themeColor="text2"/>
              </w:rPr>
              <w:t xml:space="preserve"> leaders can implement at their organizations.</w:t>
            </w:r>
          </w:p>
        </w:tc>
      </w:tr>
      <w:tr w:rsidR="00CE5040" w:rsidRPr="0078070A" w14:paraId="27F2B6F4" w14:textId="77777777" w:rsidTr="00CE5040">
        <w:tc>
          <w:tcPr>
            <w:tcW w:w="5000" w:type="pct"/>
            <w:shd w:val="clear" w:color="auto" w:fill="D8D8D8" w:themeFill="background2" w:themeFillShade="E6"/>
          </w:tcPr>
          <w:p w14:paraId="47872DBE" w14:textId="7F5FA877" w:rsidR="00CE5040" w:rsidRDefault="00CE5040" w:rsidP="00101E49">
            <w:pPr>
              <w:rPr>
                <w:color w:val="696969" w:themeColor="text2"/>
              </w:rPr>
            </w:pPr>
            <w:r>
              <w:rPr>
                <w:color w:val="696969" w:themeColor="text2"/>
              </w:rPr>
              <w:t xml:space="preserve">September 25, 2020 - </w:t>
            </w:r>
            <w:r w:rsidRPr="00D56B16">
              <w:rPr>
                <w:color w:val="696969" w:themeColor="text2"/>
              </w:rPr>
              <w:t>Tackle Your Surgical Backlog the Right Way: A How-To Guide on Getting</w:t>
            </w:r>
            <w:r>
              <w:rPr>
                <w:color w:val="696969" w:themeColor="text2"/>
              </w:rPr>
              <w:t xml:space="preserve"> </w:t>
            </w:r>
            <w:r w:rsidRPr="0052592E">
              <w:rPr>
                <w:rFonts w:cs="Arial"/>
                <w:bCs/>
                <w:color w:val="696969" w:themeColor="text2"/>
                <w:szCs w:val="20"/>
              </w:rPr>
              <w:t>Back to the New Normal</w:t>
            </w:r>
            <w:r w:rsidR="00101E49">
              <w:rPr>
                <w:rFonts w:cs="Arial"/>
                <w:bCs/>
                <w:color w:val="696969" w:themeColor="text2"/>
                <w:szCs w:val="20"/>
              </w:rPr>
              <w:t xml:space="preserve"> - </w:t>
            </w:r>
            <w:r w:rsidR="00101E49" w:rsidRPr="00101E49">
              <w:rPr>
                <w:rFonts w:cs="Arial"/>
                <w:bCs/>
                <w:color w:val="696969" w:themeColor="text2"/>
                <w:szCs w:val="20"/>
              </w:rPr>
              <w:t>Robert Allen</w:t>
            </w:r>
            <w:r w:rsidR="00101E49">
              <w:rPr>
                <w:rFonts w:cs="Arial"/>
                <w:bCs/>
                <w:color w:val="696969" w:themeColor="text2"/>
                <w:szCs w:val="20"/>
              </w:rPr>
              <w:t xml:space="preserve">, </w:t>
            </w:r>
            <w:r w:rsidR="00101E49" w:rsidRPr="00101E49">
              <w:rPr>
                <w:rFonts w:cs="Arial"/>
                <w:bCs/>
                <w:color w:val="696969" w:themeColor="text2"/>
                <w:szCs w:val="20"/>
              </w:rPr>
              <w:t>Mel Thompson</w:t>
            </w:r>
          </w:p>
        </w:tc>
      </w:tr>
      <w:tr w:rsidR="00CE5040" w:rsidRPr="0078070A" w14:paraId="1F749CEE" w14:textId="77777777" w:rsidTr="00CE5040">
        <w:tc>
          <w:tcPr>
            <w:tcW w:w="5000" w:type="pct"/>
          </w:tcPr>
          <w:p w14:paraId="27D7DE37" w14:textId="77777777" w:rsidR="00CE5040" w:rsidRDefault="00CE5040" w:rsidP="00B3302A">
            <w:pPr>
              <w:rPr>
                <w:color w:val="696969" w:themeColor="text2"/>
              </w:rPr>
            </w:pPr>
            <w:r>
              <w:rPr>
                <w:color w:val="696969" w:themeColor="text2"/>
              </w:rPr>
              <w:t>Identify challenges in managing surgical case volumes due to the coronavirus pandemic.</w:t>
            </w:r>
          </w:p>
        </w:tc>
      </w:tr>
      <w:tr w:rsidR="00CE5040" w:rsidRPr="0078070A" w14:paraId="4BF977B0" w14:textId="77777777" w:rsidTr="00CE5040">
        <w:tc>
          <w:tcPr>
            <w:tcW w:w="5000" w:type="pct"/>
          </w:tcPr>
          <w:p w14:paraId="57900AC1" w14:textId="77777777" w:rsidR="00CE5040" w:rsidRDefault="00CE5040" w:rsidP="00B3302A">
            <w:pPr>
              <w:rPr>
                <w:color w:val="696969" w:themeColor="text2"/>
              </w:rPr>
            </w:pPr>
            <w:r>
              <w:rPr>
                <w:color w:val="696969" w:themeColor="text2"/>
              </w:rPr>
              <w:t>List missteps and pitfalls to avoid when ramping-up surgical case volumes post coronavirus.</w:t>
            </w:r>
          </w:p>
        </w:tc>
      </w:tr>
      <w:tr w:rsidR="00CE5040" w:rsidRPr="0078070A" w14:paraId="7DF8ADF1" w14:textId="77777777" w:rsidTr="00CE5040">
        <w:tc>
          <w:tcPr>
            <w:tcW w:w="5000" w:type="pct"/>
            <w:shd w:val="clear" w:color="auto" w:fill="D8D8D8" w:themeFill="background2" w:themeFillShade="E6"/>
          </w:tcPr>
          <w:p w14:paraId="67352C7D" w14:textId="7FC0E5AE" w:rsidR="00CE5040" w:rsidRDefault="00CE5040" w:rsidP="00101E49">
            <w:pPr>
              <w:rPr>
                <w:color w:val="696969" w:themeColor="text2"/>
              </w:rPr>
            </w:pPr>
            <w:r>
              <w:rPr>
                <w:color w:val="696969" w:themeColor="text2"/>
              </w:rPr>
              <w:t xml:space="preserve">September 25, 2020 - </w:t>
            </w:r>
            <w:r w:rsidRPr="0052592E">
              <w:rPr>
                <w:rFonts w:cs="Arial"/>
                <w:bCs/>
                <w:color w:val="696969" w:themeColor="text2"/>
                <w:szCs w:val="20"/>
              </w:rPr>
              <w:t>Using Agility and Alignment to Safely Provide Surgical Services During a Pandemic</w:t>
            </w:r>
            <w:r w:rsidR="00101E49">
              <w:rPr>
                <w:rFonts w:cs="Arial"/>
                <w:bCs/>
                <w:color w:val="696969" w:themeColor="text2"/>
                <w:szCs w:val="20"/>
              </w:rPr>
              <w:t xml:space="preserve"> - </w:t>
            </w:r>
            <w:r w:rsidR="00101E49" w:rsidRPr="00101E49">
              <w:rPr>
                <w:rFonts w:cs="Arial"/>
                <w:bCs/>
                <w:color w:val="696969" w:themeColor="text2"/>
                <w:szCs w:val="20"/>
              </w:rPr>
              <w:t>James Miller</w:t>
            </w:r>
            <w:r w:rsidR="00101E49">
              <w:rPr>
                <w:rFonts w:cs="Arial"/>
                <w:bCs/>
                <w:color w:val="696969" w:themeColor="text2"/>
                <w:szCs w:val="20"/>
              </w:rPr>
              <w:t xml:space="preserve">, </w:t>
            </w:r>
            <w:r w:rsidR="00101E49" w:rsidRPr="00101E49">
              <w:rPr>
                <w:rFonts w:cs="Arial"/>
                <w:bCs/>
                <w:color w:val="696969" w:themeColor="text2"/>
                <w:szCs w:val="20"/>
              </w:rPr>
              <w:t>Michael Pasquale</w:t>
            </w:r>
            <w:r w:rsidR="00101E49">
              <w:rPr>
                <w:rFonts w:cs="Arial"/>
                <w:bCs/>
                <w:color w:val="696969" w:themeColor="text2"/>
                <w:szCs w:val="20"/>
              </w:rPr>
              <w:t xml:space="preserve">, </w:t>
            </w:r>
            <w:r w:rsidR="00101E49" w:rsidRPr="00101E49">
              <w:rPr>
                <w:rFonts w:cs="Arial"/>
                <w:bCs/>
                <w:color w:val="696969" w:themeColor="text2"/>
                <w:szCs w:val="20"/>
              </w:rPr>
              <w:t xml:space="preserve">Angelo </w:t>
            </w:r>
            <w:proofErr w:type="spellStart"/>
            <w:r w:rsidR="00101E49" w:rsidRPr="00101E49">
              <w:rPr>
                <w:rFonts w:cs="Arial"/>
                <w:bCs/>
                <w:color w:val="696969" w:themeColor="text2"/>
                <w:szCs w:val="20"/>
              </w:rPr>
              <w:t>Baccala</w:t>
            </w:r>
            <w:proofErr w:type="spellEnd"/>
          </w:p>
        </w:tc>
      </w:tr>
      <w:tr w:rsidR="00CE5040" w:rsidRPr="0078070A" w14:paraId="2470EF62" w14:textId="77777777" w:rsidTr="00CE5040">
        <w:tc>
          <w:tcPr>
            <w:tcW w:w="5000" w:type="pct"/>
          </w:tcPr>
          <w:p w14:paraId="5B534452" w14:textId="77777777" w:rsidR="00CE5040" w:rsidRDefault="00CE5040" w:rsidP="00B3302A">
            <w:pPr>
              <w:rPr>
                <w:color w:val="696969" w:themeColor="text2"/>
              </w:rPr>
            </w:pPr>
            <w:r>
              <w:rPr>
                <w:color w:val="696969" w:themeColor="text2"/>
              </w:rPr>
              <w:t>Define critical elements in decreasing elective surgery during a pandemic.</w:t>
            </w:r>
          </w:p>
        </w:tc>
      </w:tr>
      <w:tr w:rsidR="00CE5040" w:rsidRPr="0078070A" w14:paraId="10098A06" w14:textId="77777777" w:rsidTr="00CE5040">
        <w:tc>
          <w:tcPr>
            <w:tcW w:w="5000" w:type="pct"/>
          </w:tcPr>
          <w:p w14:paraId="54EFD6A0" w14:textId="77777777" w:rsidR="00CE5040" w:rsidRDefault="00CE5040" w:rsidP="00B3302A">
            <w:pPr>
              <w:rPr>
                <w:color w:val="696969" w:themeColor="text2"/>
              </w:rPr>
            </w:pPr>
            <w:r>
              <w:rPr>
                <w:color w:val="696969" w:themeColor="text2"/>
              </w:rPr>
              <w:t xml:space="preserve">Describe how to </w:t>
            </w:r>
            <w:proofErr w:type="gramStart"/>
            <w:r>
              <w:rPr>
                <w:color w:val="696969" w:themeColor="text2"/>
              </w:rPr>
              <w:t>quickly and effectively restart elective surgery</w:t>
            </w:r>
            <w:proofErr w:type="gramEnd"/>
            <w:r>
              <w:rPr>
                <w:color w:val="696969" w:themeColor="text2"/>
              </w:rPr>
              <w:t xml:space="preserve"> during a sustained pandemic response.</w:t>
            </w:r>
          </w:p>
        </w:tc>
      </w:tr>
      <w:tr w:rsidR="00CE5040" w:rsidRPr="0078070A" w14:paraId="2561D7EF" w14:textId="77777777" w:rsidTr="00CE5040">
        <w:tc>
          <w:tcPr>
            <w:tcW w:w="5000" w:type="pct"/>
            <w:shd w:val="clear" w:color="auto" w:fill="D8D8D8" w:themeFill="background2" w:themeFillShade="E6"/>
          </w:tcPr>
          <w:p w14:paraId="0F3CAA67" w14:textId="21226963" w:rsidR="00CE5040" w:rsidRDefault="00CE5040" w:rsidP="00B3302A">
            <w:pPr>
              <w:rPr>
                <w:color w:val="696969" w:themeColor="text2"/>
              </w:rPr>
            </w:pPr>
            <w:r>
              <w:rPr>
                <w:color w:val="696969" w:themeColor="text2"/>
              </w:rPr>
              <w:t xml:space="preserve">September 25, 2020 - </w:t>
            </w:r>
            <w:r w:rsidRPr="00D56B16">
              <w:rPr>
                <w:color w:val="696969" w:themeColor="text2"/>
              </w:rPr>
              <w:t>COVID-19: A Perioperative Services Response</w:t>
            </w:r>
            <w:r w:rsidR="00101E49">
              <w:rPr>
                <w:color w:val="696969" w:themeColor="text2"/>
              </w:rPr>
              <w:t xml:space="preserve"> - </w:t>
            </w:r>
            <w:r w:rsidR="00101E49" w:rsidRPr="00101E49">
              <w:rPr>
                <w:color w:val="696969" w:themeColor="text2"/>
              </w:rPr>
              <w:t xml:space="preserve">Mary Ann </w:t>
            </w:r>
            <w:proofErr w:type="spellStart"/>
            <w:r w:rsidR="00101E49" w:rsidRPr="00101E49">
              <w:rPr>
                <w:color w:val="696969" w:themeColor="text2"/>
              </w:rPr>
              <w:t>Abuedo</w:t>
            </w:r>
            <w:proofErr w:type="spellEnd"/>
          </w:p>
        </w:tc>
      </w:tr>
      <w:tr w:rsidR="00CE5040" w:rsidRPr="0078070A" w14:paraId="361668FF" w14:textId="77777777" w:rsidTr="00CE5040">
        <w:tc>
          <w:tcPr>
            <w:tcW w:w="5000" w:type="pct"/>
          </w:tcPr>
          <w:p w14:paraId="2FF3C697" w14:textId="77777777" w:rsidR="00CE5040" w:rsidRDefault="00CE5040" w:rsidP="00B3302A">
            <w:pPr>
              <w:rPr>
                <w:color w:val="696969" w:themeColor="text2"/>
              </w:rPr>
            </w:pPr>
            <w:r>
              <w:rPr>
                <w:color w:val="696969" w:themeColor="text2"/>
              </w:rPr>
              <w:t>Outline key action items required to support emergency management care in a perioperative setting.</w:t>
            </w:r>
          </w:p>
        </w:tc>
      </w:tr>
      <w:tr w:rsidR="00CE5040" w:rsidRPr="0078070A" w14:paraId="164F97E4" w14:textId="77777777" w:rsidTr="00CE5040">
        <w:tc>
          <w:tcPr>
            <w:tcW w:w="5000" w:type="pct"/>
          </w:tcPr>
          <w:p w14:paraId="289FD232" w14:textId="77777777" w:rsidR="00CE5040" w:rsidRDefault="00CE5040" w:rsidP="00B3302A">
            <w:pPr>
              <w:rPr>
                <w:color w:val="696969" w:themeColor="text2"/>
              </w:rPr>
            </w:pPr>
            <w:r>
              <w:rPr>
                <w:color w:val="696969" w:themeColor="text2"/>
              </w:rPr>
              <w:t>Describe the need for access to emotional support resources during a sustained pandemic response.</w:t>
            </w:r>
          </w:p>
        </w:tc>
      </w:tr>
      <w:tr w:rsidR="00CE5040" w:rsidRPr="0078070A" w14:paraId="51E0E23F" w14:textId="77777777" w:rsidTr="00CE5040">
        <w:tc>
          <w:tcPr>
            <w:tcW w:w="5000" w:type="pct"/>
            <w:shd w:val="clear" w:color="auto" w:fill="D8D8D8" w:themeFill="background2" w:themeFillShade="E6"/>
          </w:tcPr>
          <w:p w14:paraId="6192A56B" w14:textId="0E1E0268" w:rsidR="00CE5040" w:rsidRDefault="00CE5040" w:rsidP="00101E49">
            <w:pPr>
              <w:rPr>
                <w:color w:val="696969" w:themeColor="text2"/>
              </w:rPr>
            </w:pPr>
            <w:r>
              <w:rPr>
                <w:color w:val="696969" w:themeColor="text2"/>
              </w:rPr>
              <w:t xml:space="preserve">September 29, 2020 - </w:t>
            </w:r>
            <w:r w:rsidRPr="00D56B16">
              <w:rPr>
                <w:color w:val="696969" w:themeColor="text2"/>
              </w:rPr>
              <w:t>Instrument Rationalization Using Cloud Technology for Instrument Reduction, Cost Savings and Operating Room Efficiencies</w:t>
            </w:r>
            <w:r w:rsidR="00101E49">
              <w:rPr>
                <w:color w:val="696969" w:themeColor="text2"/>
              </w:rPr>
              <w:t xml:space="preserve"> - </w:t>
            </w:r>
            <w:r w:rsidR="00101E49" w:rsidRPr="00101E49">
              <w:rPr>
                <w:color w:val="696969" w:themeColor="text2"/>
              </w:rPr>
              <w:t>Gretchen Steelman</w:t>
            </w:r>
            <w:r w:rsidR="00101E49">
              <w:rPr>
                <w:color w:val="696969" w:themeColor="text2"/>
              </w:rPr>
              <w:t xml:space="preserve">, </w:t>
            </w:r>
            <w:r w:rsidR="00101E49" w:rsidRPr="00101E49">
              <w:rPr>
                <w:color w:val="696969" w:themeColor="text2"/>
              </w:rPr>
              <w:t>Robbin Rash</w:t>
            </w:r>
          </w:p>
        </w:tc>
      </w:tr>
      <w:tr w:rsidR="00CE5040" w:rsidRPr="0078070A" w14:paraId="1BCE557E" w14:textId="77777777" w:rsidTr="00CE5040">
        <w:tc>
          <w:tcPr>
            <w:tcW w:w="5000" w:type="pct"/>
          </w:tcPr>
          <w:p w14:paraId="2FCE6390" w14:textId="77777777" w:rsidR="00CE5040" w:rsidRPr="00230988" w:rsidRDefault="00CE5040" w:rsidP="00B3302A">
            <w:pPr>
              <w:rPr>
                <w:color w:val="696969" w:themeColor="text2"/>
              </w:rPr>
            </w:pPr>
            <w:r>
              <w:rPr>
                <w:color w:val="696969" w:themeColor="text2"/>
              </w:rPr>
              <w:t>Assess options to address instrument fleet including complete repurchase, leasing, and refreshing a portion of instrumentation.</w:t>
            </w:r>
          </w:p>
        </w:tc>
      </w:tr>
      <w:tr w:rsidR="00CE5040" w:rsidRPr="0078070A" w14:paraId="221332FC" w14:textId="77777777" w:rsidTr="00CE5040">
        <w:tc>
          <w:tcPr>
            <w:tcW w:w="5000" w:type="pct"/>
          </w:tcPr>
          <w:p w14:paraId="3F2C5059" w14:textId="77777777" w:rsidR="00CE5040" w:rsidRPr="00230988" w:rsidRDefault="00CE5040" w:rsidP="00B3302A">
            <w:pPr>
              <w:rPr>
                <w:color w:val="696969" w:themeColor="text2"/>
              </w:rPr>
            </w:pPr>
            <w:r w:rsidRPr="00B84B99">
              <w:rPr>
                <w:color w:val="696969" w:themeColor="text2"/>
              </w:rPr>
              <w:t>Discuss factors considered when selecting the best instrument fleet alternative including financial implications and data utilized.</w:t>
            </w:r>
          </w:p>
        </w:tc>
      </w:tr>
      <w:tr w:rsidR="00CE5040" w:rsidRPr="0078070A" w14:paraId="3A7CB8C6" w14:textId="77777777" w:rsidTr="00CE5040">
        <w:tc>
          <w:tcPr>
            <w:tcW w:w="5000" w:type="pct"/>
            <w:shd w:val="clear" w:color="auto" w:fill="D8D8D8" w:themeFill="background2" w:themeFillShade="E6"/>
          </w:tcPr>
          <w:p w14:paraId="39BD9EAA" w14:textId="62B55018" w:rsidR="00CE5040" w:rsidRPr="00681450" w:rsidRDefault="00CE5040" w:rsidP="00B3302A">
            <w:pPr>
              <w:rPr>
                <w:color w:val="696969" w:themeColor="text2"/>
              </w:rPr>
            </w:pPr>
            <w:r>
              <w:rPr>
                <w:color w:val="696969" w:themeColor="text2"/>
              </w:rPr>
              <w:t xml:space="preserve">September 29, 2020 - </w:t>
            </w:r>
            <w:r w:rsidRPr="007B3EFD">
              <w:rPr>
                <w:color w:val="696969" w:themeColor="text2"/>
              </w:rPr>
              <w:t>Perioperative Nurses Leading the Way with Innovative Tools</w:t>
            </w:r>
            <w:r w:rsidR="00101E49">
              <w:rPr>
                <w:color w:val="696969" w:themeColor="text2"/>
              </w:rPr>
              <w:t xml:space="preserve"> - </w:t>
            </w:r>
            <w:r w:rsidR="00101E49" w:rsidRPr="00101E49">
              <w:rPr>
                <w:color w:val="696969" w:themeColor="text2"/>
              </w:rPr>
              <w:t xml:space="preserve">Robert </w:t>
            </w:r>
            <w:proofErr w:type="spellStart"/>
            <w:r w:rsidR="00101E49" w:rsidRPr="00101E49">
              <w:rPr>
                <w:color w:val="696969" w:themeColor="text2"/>
              </w:rPr>
              <w:t>Palao</w:t>
            </w:r>
            <w:proofErr w:type="spellEnd"/>
          </w:p>
        </w:tc>
      </w:tr>
      <w:tr w:rsidR="00CE5040" w:rsidRPr="0078070A" w14:paraId="6C6FF15B" w14:textId="77777777" w:rsidTr="00CE5040">
        <w:tc>
          <w:tcPr>
            <w:tcW w:w="5000" w:type="pct"/>
          </w:tcPr>
          <w:p w14:paraId="0FE8AE35" w14:textId="77777777" w:rsidR="00CE5040" w:rsidRPr="00617CD1" w:rsidRDefault="00CE5040" w:rsidP="00B3302A">
            <w:pPr>
              <w:rPr>
                <w:color w:val="696969" w:themeColor="text2"/>
                <w:highlight w:val="yellow"/>
              </w:rPr>
            </w:pPr>
            <w:r w:rsidRPr="00681450">
              <w:rPr>
                <w:color w:val="696969" w:themeColor="text2"/>
              </w:rPr>
              <w:t xml:space="preserve">Describe novel tools that </w:t>
            </w:r>
            <w:proofErr w:type="gramStart"/>
            <w:r w:rsidRPr="00681450">
              <w:rPr>
                <w:color w:val="696969" w:themeColor="text2"/>
              </w:rPr>
              <w:t>staff</w:t>
            </w:r>
            <w:proofErr w:type="gramEnd"/>
            <w:r w:rsidRPr="00681450">
              <w:rPr>
                <w:color w:val="696969" w:themeColor="text2"/>
              </w:rPr>
              <w:t xml:space="preserve"> and leadership can utilize in their daily practices in </w:t>
            </w:r>
            <w:r>
              <w:rPr>
                <w:color w:val="696969" w:themeColor="text2"/>
              </w:rPr>
              <w:t>the operating room</w:t>
            </w:r>
            <w:r w:rsidRPr="00681450">
              <w:rPr>
                <w:color w:val="696969" w:themeColor="text2"/>
              </w:rPr>
              <w:t xml:space="preserve">, </w:t>
            </w:r>
            <w:r>
              <w:rPr>
                <w:color w:val="696969" w:themeColor="text2"/>
              </w:rPr>
              <w:t xml:space="preserve">Central Sterile Processing Department, </w:t>
            </w:r>
            <w:r w:rsidRPr="00681450">
              <w:rPr>
                <w:color w:val="696969" w:themeColor="text2"/>
              </w:rPr>
              <w:t xml:space="preserve">supply chain, </w:t>
            </w:r>
            <w:r>
              <w:rPr>
                <w:color w:val="696969" w:themeColor="text2"/>
              </w:rPr>
              <w:t xml:space="preserve">and </w:t>
            </w:r>
            <w:r w:rsidRPr="00681450">
              <w:rPr>
                <w:color w:val="696969" w:themeColor="text2"/>
              </w:rPr>
              <w:t>equipment management</w:t>
            </w:r>
            <w:r>
              <w:rPr>
                <w:color w:val="696969" w:themeColor="text2"/>
              </w:rPr>
              <w:t>.</w:t>
            </w:r>
          </w:p>
        </w:tc>
      </w:tr>
      <w:tr w:rsidR="00CE5040" w:rsidRPr="0078070A" w14:paraId="4766367D" w14:textId="77777777" w:rsidTr="00CE5040">
        <w:tc>
          <w:tcPr>
            <w:tcW w:w="5000" w:type="pct"/>
          </w:tcPr>
          <w:p w14:paraId="7DB943AD" w14:textId="77777777" w:rsidR="00CE5040" w:rsidRPr="00617CD1" w:rsidRDefault="00CE5040" w:rsidP="00B3302A">
            <w:pPr>
              <w:rPr>
                <w:color w:val="696969" w:themeColor="text2"/>
                <w:highlight w:val="yellow"/>
              </w:rPr>
            </w:pPr>
            <w:bookmarkStart w:id="0" w:name="_Hlk47452375"/>
            <w:r>
              <w:rPr>
                <w:color w:val="696969" w:themeColor="text2"/>
              </w:rPr>
              <w:t>Discuss strategies to ensure that effective</w:t>
            </w:r>
            <w:r w:rsidRPr="008F3E88">
              <w:rPr>
                <w:color w:val="696969" w:themeColor="text2"/>
              </w:rPr>
              <w:t xml:space="preserve"> </w:t>
            </w:r>
            <w:r>
              <w:rPr>
                <w:color w:val="696969" w:themeColor="text2"/>
              </w:rPr>
              <w:t>quality assurance</w:t>
            </w:r>
            <w:r w:rsidRPr="008F3E88">
              <w:rPr>
                <w:color w:val="696969" w:themeColor="text2"/>
              </w:rPr>
              <w:t xml:space="preserve"> reports, standards and policies, </w:t>
            </w:r>
            <w:r>
              <w:rPr>
                <w:color w:val="696969" w:themeColor="text2"/>
              </w:rPr>
              <w:t xml:space="preserve">and </w:t>
            </w:r>
            <w:r w:rsidRPr="008F3E88">
              <w:rPr>
                <w:color w:val="696969" w:themeColor="text2"/>
              </w:rPr>
              <w:t>frequently used communication tools are available to all in a variety of formats and easily accessible through various devices.</w:t>
            </w:r>
            <w:bookmarkEnd w:id="0"/>
          </w:p>
        </w:tc>
      </w:tr>
      <w:tr w:rsidR="00CE5040" w:rsidRPr="0078070A" w14:paraId="5AA5D6EF" w14:textId="77777777" w:rsidTr="00CE5040">
        <w:tc>
          <w:tcPr>
            <w:tcW w:w="5000" w:type="pct"/>
            <w:shd w:val="clear" w:color="auto" w:fill="D8D8D8" w:themeFill="background2" w:themeFillShade="E6"/>
          </w:tcPr>
          <w:p w14:paraId="744D759C" w14:textId="5808BF7B" w:rsidR="00CE5040" w:rsidRDefault="00CE5040" w:rsidP="00101E49">
            <w:pPr>
              <w:rPr>
                <w:color w:val="696969" w:themeColor="text2"/>
              </w:rPr>
            </w:pPr>
            <w:r>
              <w:rPr>
                <w:color w:val="696969" w:themeColor="text2"/>
              </w:rPr>
              <w:t xml:space="preserve">September 29, 2020 - </w:t>
            </w:r>
            <w:r w:rsidRPr="007B3EFD">
              <w:rPr>
                <w:color w:val="696969" w:themeColor="text2"/>
              </w:rPr>
              <w:t>Centralizing OR Charge Capture and Tissue Management</w:t>
            </w:r>
            <w:r w:rsidR="00101E49">
              <w:rPr>
                <w:color w:val="696969" w:themeColor="text2"/>
              </w:rPr>
              <w:t xml:space="preserve"> - </w:t>
            </w:r>
            <w:r w:rsidR="00101E49" w:rsidRPr="00101E49">
              <w:rPr>
                <w:color w:val="696969" w:themeColor="text2"/>
              </w:rPr>
              <w:t>Sarah Ryan</w:t>
            </w:r>
            <w:r w:rsidR="00101E49">
              <w:rPr>
                <w:color w:val="696969" w:themeColor="text2"/>
              </w:rPr>
              <w:t xml:space="preserve">, </w:t>
            </w:r>
            <w:r w:rsidR="00101E49" w:rsidRPr="00101E49">
              <w:rPr>
                <w:color w:val="696969" w:themeColor="text2"/>
              </w:rPr>
              <w:t xml:space="preserve">Faith </w:t>
            </w:r>
            <w:proofErr w:type="spellStart"/>
            <w:r w:rsidR="00101E49" w:rsidRPr="00101E49">
              <w:rPr>
                <w:color w:val="696969" w:themeColor="text2"/>
              </w:rPr>
              <w:t>Calobreves</w:t>
            </w:r>
            <w:proofErr w:type="spellEnd"/>
            <w:r w:rsidR="00101E49">
              <w:rPr>
                <w:color w:val="696969" w:themeColor="text2"/>
              </w:rPr>
              <w:t xml:space="preserve">, </w:t>
            </w:r>
            <w:r w:rsidR="00101E49" w:rsidRPr="00101E49">
              <w:rPr>
                <w:color w:val="696969" w:themeColor="text2"/>
              </w:rPr>
              <w:t>Carla Richardson</w:t>
            </w:r>
            <w:r w:rsidR="00101E49">
              <w:rPr>
                <w:color w:val="696969" w:themeColor="text2"/>
              </w:rPr>
              <w:t xml:space="preserve">, </w:t>
            </w:r>
            <w:r w:rsidR="00101E49" w:rsidRPr="00101E49">
              <w:rPr>
                <w:color w:val="696969" w:themeColor="text2"/>
              </w:rPr>
              <w:t>Theresa Jennings</w:t>
            </w:r>
          </w:p>
        </w:tc>
      </w:tr>
      <w:tr w:rsidR="00CE5040" w:rsidRPr="0078070A" w14:paraId="6C425142" w14:textId="77777777" w:rsidTr="00CE5040">
        <w:tc>
          <w:tcPr>
            <w:tcW w:w="5000" w:type="pct"/>
          </w:tcPr>
          <w:p w14:paraId="7BCFC194" w14:textId="77777777" w:rsidR="00CE5040" w:rsidRPr="00230988" w:rsidRDefault="00CE5040" w:rsidP="00B3302A">
            <w:pPr>
              <w:rPr>
                <w:color w:val="696969" w:themeColor="text2"/>
              </w:rPr>
            </w:pPr>
            <w:r>
              <w:rPr>
                <w:color w:val="696969" w:themeColor="text2"/>
              </w:rPr>
              <w:t>Outline tactics to review charge accuracy and optimize reimbursement.</w:t>
            </w:r>
          </w:p>
        </w:tc>
      </w:tr>
      <w:tr w:rsidR="00CE5040" w:rsidRPr="0078070A" w14:paraId="2BC60D3D" w14:textId="77777777" w:rsidTr="00CE5040">
        <w:tc>
          <w:tcPr>
            <w:tcW w:w="5000" w:type="pct"/>
          </w:tcPr>
          <w:p w14:paraId="3D60205B" w14:textId="77777777" w:rsidR="00CE5040" w:rsidRDefault="00CE5040" w:rsidP="00B3302A">
            <w:pPr>
              <w:rPr>
                <w:color w:val="696969" w:themeColor="text2"/>
              </w:rPr>
            </w:pPr>
            <w:bookmarkStart w:id="1" w:name="_Hlk47452367"/>
            <w:r>
              <w:rPr>
                <w:color w:val="696969" w:themeColor="text2"/>
              </w:rPr>
              <w:t>List effective change management and team development strategies.</w:t>
            </w:r>
          </w:p>
        </w:tc>
      </w:tr>
      <w:tr w:rsidR="00CE5040" w:rsidRPr="0078070A" w14:paraId="5FE401B6" w14:textId="77777777" w:rsidTr="00CE5040">
        <w:tc>
          <w:tcPr>
            <w:tcW w:w="5000" w:type="pct"/>
            <w:shd w:val="clear" w:color="auto" w:fill="D8D8D8" w:themeFill="background2" w:themeFillShade="E6"/>
          </w:tcPr>
          <w:p w14:paraId="7DD4984F" w14:textId="7F5EA61D" w:rsidR="00CE5040" w:rsidRDefault="00CE5040" w:rsidP="00101E49">
            <w:pPr>
              <w:rPr>
                <w:color w:val="696969" w:themeColor="text2"/>
              </w:rPr>
            </w:pPr>
            <w:r>
              <w:rPr>
                <w:color w:val="696969" w:themeColor="text2"/>
              </w:rPr>
              <w:t xml:space="preserve">September 29, 2020 - </w:t>
            </w:r>
            <w:r w:rsidRPr="007B3EFD">
              <w:rPr>
                <w:color w:val="696969" w:themeColor="text2"/>
              </w:rPr>
              <w:t>Surgical Posting Accuracy: Operating in Time</w:t>
            </w:r>
            <w:r w:rsidR="00101E49">
              <w:rPr>
                <w:color w:val="696969" w:themeColor="text2"/>
              </w:rPr>
              <w:t xml:space="preserve"> - </w:t>
            </w:r>
            <w:r w:rsidR="00101E49" w:rsidRPr="00101E49">
              <w:rPr>
                <w:color w:val="696969" w:themeColor="text2"/>
              </w:rPr>
              <w:t>Sarah Ryan</w:t>
            </w:r>
            <w:r w:rsidR="00101E49">
              <w:rPr>
                <w:color w:val="696969" w:themeColor="text2"/>
              </w:rPr>
              <w:t xml:space="preserve">, </w:t>
            </w:r>
            <w:r w:rsidR="00101E49" w:rsidRPr="00101E49">
              <w:rPr>
                <w:color w:val="696969" w:themeColor="text2"/>
              </w:rPr>
              <w:t xml:space="preserve">Amy </w:t>
            </w:r>
            <w:r w:rsidR="00C972B4" w:rsidRPr="00101E49">
              <w:rPr>
                <w:color w:val="696969" w:themeColor="text2"/>
              </w:rPr>
              <w:t>Lussier</w:t>
            </w:r>
            <w:r w:rsidR="00C972B4">
              <w:rPr>
                <w:color w:val="696969" w:themeColor="text2"/>
              </w:rPr>
              <w:t>, Kate</w:t>
            </w:r>
            <w:r w:rsidR="00101E49" w:rsidRPr="00101E49">
              <w:rPr>
                <w:color w:val="696969" w:themeColor="text2"/>
              </w:rPr>
              <w:t xml:space="preserve"> </w:t>
            </w:r>
            <w:proofErr w:type="spellStart"/>
            <w:r w:rsidR="00101E49" w:rsidRPr="00101E49">
              <w:rPr>
                <w:color w:val="696969" w:themeColor="text2"/>
              </w:rPr>
              <w:t>Rohmfeld</w:t>
            </w:r>
            <w:proofErr w:type="spellEnd"/>
          </w:p>
        </w:tc>
      </w:tr>
      <w:bookmarkEnd w:id="1"/>
      <w:tr w:rsidR="00CE5040" w:rsidRPr="0078070A" w14:paraId="277A4451" w14:textId="77777777" w:rsidTr="00CE5040">
        <w:tc>
          <w:tcPr>
            <w:tcW w:w="5000" w:type="pct"/>
          </w:tcPr>
          <w:p w14:paraId="4FD7DE5C" w14:textId="77777777" w:rsidR="00CE5040" w:rsidRDefault="00CE5040" w:rsidP="00B3302A">
            <w:pPr>
              <w:rPr>
                <w:color w:val="696969" w:themeColor="text2"/>
              </w:rPr>
            </w:pPr>
            <w:r>
              <w:rPr>
                <w:color w:val="696969" w:themeColor="text2"/>
              </w:rPr>
              <w:t>Analyze root causes of surgical time variation.</w:t>
            </w:r>
          </w:p>
        </w:tc>
      </w:tr>
      <w:tr w:rsidR="00CE5040" w:rsidRPr="0078070A" w14:paraId="51595487" w14:textId="77777777" w:rsidTr="00CE5040">
        <w:tc>
          <w:tcPr>
            <w:tcW w:w="5000" w:type="pct"/>
          </w:tcPr>
          <w:p w14:paraId="26C43CB3" w14:textId="77777777" w:rsidR="00CE5040" w:rsidRDefault="00CE5040" w:rsidP="00B3302A">
            <w:pPr>
              <w:rPr>
                <w:color w:val="696969" w:themeColor="text2"/>
              </w:rPr>
            </w:pPr>
            <w:r>
              <w:rPr>
                <w:color w:val="696969" w:themeColor="text2"/>
              </w:rPr>
              <w:t>Give examples of physician engagement strategies.</w:t>
            </w:r>
          </w:p>
        </w:tc>
      </w:tr>
      <w:tr w:rsidR="00CE5040" w:rsidRPr="0078070A" w14:paraId="1AC01599" w14:textId="77777777" w:rsidTr="00CE5040">
        <w:tc>
          <w:tcPr>
            <w:tcW w:w="5000" w:type="pct"/>
            <w:shd w:val="clear" w:color="auto" w:fill="D8D8D8" w:themeFill="background2" w:themeFillShade="E6"/>
          </w:tcPr>
          <w:p w14:paraId="5B8BBC35" w14:textId="196AA53B" w:rsidR="00CE5040" w:rsidRDefault="00CE5040" w:rsidP="00B3302A">
            <w:pPr>
              <w:rPr>
                <w:color w:val="696969" w:themeColor="text2"/>
              </w:rPr>
            </w:pPr>
            <w:r>
              <w:rPr>
                <w:color w:val="696969" w:themeColor="text2"/>
              </w:rPr>
              <w:t xml:space="preserve">September 29, 2020 - </w:t>
            </w:r>
            <w:r w:rsidRPr="0065214A">
              <w:rPr>
                <w:color w:val="696969" w:themeColor="text2"/>
              </w:rPr>
              <w:t>Same Day Cancellations: Improving Availability and Reducing Waste</w:t>
            </w:r>
            <w:r w:rsidR="00C972B4">
              <w:rPr>
                <w:color w:val="696969" w:themeColor="text2"/>
              </w:rPr>
              <w:t xml:space="preserve"> - </w:t>
            </w:r>
            <w:r w:rsidR="00C972B4" w:rsidRPr="00101E49">
              <w:rPr>
                <w:color w:val="696969" w:themeColor="text2"/>
              </w:rPr>
              <w:t>Sarah Ryan</w:t>
            </w:r>
            <w:r w:rsidR="00C972B4">
              <w:rPr>
                <w:color w:val="696969" w:themeColor="text2"/>
              </w:rPr>
              <w:t xml:space="preserve">, </w:t>
            </w:r>
            <w:r w:rsidR="00C972B4" w:rsidRPr="00101E49">
              <w:rPr>
                <w:color w:val="696969" w:themeColor="text2"/>
              </w:rPr>
              <w:t>Amy Lussier</w:t>
            </w:r>
            <w:r w:rsidR="00C972B4">
              <w:rPr>
                <w:color w:val="696969" w:themeColor="text2"/>
              </w:rPr>
              <w:t>, Kate</w:t>
            </w:r>
            <w:r w:rsidR="00C972B4" w:rsidRPr="00101E49">
              <w:rPr>
                <w:color w:val="696969" w:themeColor="text2"/>
              </w:rPr>
              <w:t xml:space="preserve"> </w:t>
            </w:r>
            <w:proofErr w:type="spellStart"/>
            <w:r w:rsidR="00C972B4" w:rsidRPr="00101E49">
              <w:rPr>
                <w:color w:val="696969" w:themeColor="text2"/>
              </w:rPr>
              <w:t>Rohmfeld</w:t>
            </w:r>
            <w:proofErr w:type="spellEnd"/>
          </w:p>
        </w:tc>
      </w:tr>
      <w:tr w:rsidR="00CE5040" w:rsidRPr="0078070A" w14:paraId="54CA2B03" w14:textId="77777777" w:rsidTr="00CE5040">
        <w:tc>
          <w:tcPr>
            <w:tcW w:w="5000" w:type="pct"/>
          </w:tcPr>
          <w:p w14:paraId="3D1B20E8" w14:textId="77777777" w:rsidR="00CE5040" w:rsidRDefault="00CE5040" w:rsidP="00B3302A">
            <w:pPr>
              <w:rPr>
                <w:color w:val="696969" w:themeColor="text2"/>
              </w:rPr>
            </w:pPr>
            <w:r>
              <w:rPr>
                <w:color w:val="696969" w:themeColor="text2"/>
              </w:rPr>
              <w:t>List effective change management and team development strategies.</w:t>
            </w:r>
          </w:p>
        </w:tc>
      </w:tr>
      <w:tr w:rsidR="00CE5040" w:rsidRPr="0078070A" w14:paraId="5D31C6A6" w14:textId="77777777" w:rsidTr="00CE5040">
        <w:tc>
          <w:tcPr>
            <w:tcW w:w="5000" w:type="pct"/>
          </w:tcPr>
          <w:p w14:paraId="5479BC18" w14:textId="77777777" w:rsidR="00CE5040" w:rsidRDefault="00CE5040" w:rsidP="00B3302A">
            <w:pPr>
              <w:rPr>
                <w:color w:val="696969" w:themeColor="text2"/>
              </w:rPr>
            </w:pPr>
            <w:r>
              <w:rPr>
                <w:color w:val="696969" w:themeColor="text2"/>
              </w:rPr>
              <w:t>Discuss strategies to improve operating room efficiency.</w:t>
            </w:r>
          </w:p>
        </w:tc>
      </w:tr>
      <w:tr w:rsidR="00CE5040" w:rsidRPr="0078070A" w14:paraId="2D14824B" w14:textId="77777777" w:rsidTr="00CE5040">
        <w:tc>
          <w:tcPr>
            <w:tcW w:w="5000" w:type="pct"/>
            <w:shd w:val="clear" w:color="auto" w:fill="D8D8D8" w:themeFill="background2" w:themeFillShade="E6"/>
          </w:tcPr>
          <w:p w14:paraId="38F86A58" w14:textId="07950DAF" w:rsidR="00CE5040" w:rsidRDefault="00CE5040" w:rsidP="00B3302A">
            <w:pPr>
              <w:rPr>
                <w:color w:val="696969" w:themeColor="text2"/>
              </w:rPr>
            </w:pPr>
            <w:r>
              <w:rPr>
                <w:color w:val="696969" w:themeColor="text2"/>
              </w:rPr>
              <w:t xml:space="preserve">October 2, 2020 - </w:t>
            </w:r>
            <w:r w:rsidRPr="0065214A">
              <w:rPr>
                <w:color w:val="696969" w:themeColor="text2"/>
              </w:rPr>
              <w:t>Roundtable Discussion: What Has Worked Well for Staff Resilience in Your Organization During the COVID-19 Pandemic</w:t>
            </w:r>
            <w:r w:rsidR="00C972B4">
              <w:rPr>
                <w:color w:val="696969" w:themeColor="text2"/>
              </w:rPr>
              <w:t xml:space="preserve"> – Martha Kent</w:t>
            </w:r>
          </w:p>
        </w:tc>
      </w:tr>
      <w:tr w:rsidR="00CE5040" w:rsidRPr="0078070A" w14:paraId="118EE4E5" w14:textId="77777777" w:rsidTr="00CE5040">
        <w:tc>
          <w:tcPr>
            <w:tcW w:w="5000" w:type="pct"/>
            <w:shd w:val="clear" w:color="auto" w:fill="auto"/>
          </w:tcPr>
          <w:p w14:paraId="0BB09D4A" w14:textId="77777777" w:rsidR="00CE5040" w:rsidRDefault="00CE5040" w:rsidP="00B3302A">
            <w:pPr>
              <w:rPr>
                <w:color w:val="696969" w:themeColor="text2"/>
              </w:rPr>
            </w:pPr>
            <w:r w:rsidRPr="00230988">
              <w:rPr>
                <w:color w:val="696969" w:themeColor="text2"/>
              </w:rPr>
              <w:t xml:space="preserve">Identify examples of successes and challenges faced by </w:t>
            </w:r>
            <w:r>
              <w:rPr>
                <w:color w:val="696969" w:themeColor="text2"/>
              </w:rPr>
              <w:t>perioperative services</w:t>
            </w:r>
            <w:r w:rsidRPr="00230988">
              <w:rPr>
                <w:color w:val="696969" w:themeColor="text2"/>
              </w:rPr>
              <w:t xml:space="preserve"> leaders.</w:t>
            </w:r>
          </w:p>
        </w:tc>
      </w:tr>
      <w:tr w:rsidR="00CE5040" w:rsidRPr="0078070A" w14:paraId="4BAC8BD8" w14:textId="77777777" w:rsidTr="00CE5040">
        <w:tc>
          <w:tcPr>
            <w:tcW w:w="5000" w:type="pct"/>
            <w:shd w:val="clear" w:color="auto" w:fill="auto"/>
          </w:tcPr>
          <w:p w14:paraId="5B043686" w14:textId="77777777" w:rsidR="00CE5040" w:rsidRDefault="00CE5040" w:rsidP="00B3302A">
            <w:pPr>
              <w:rPr>
                <w:color w:val="696969" w:themeColor="text2"/>
              </w:rPr>
            </w:pPr>
            <w:r w:rsidRPr="00230988">
              <w:rPr>
                <w:color w:val="696969" w:themeColor="text2"/>
              </w:rPr>
              <w:t xml:space="preserve">Describe how organizations are developing strategies to address key </w:t>
            </w:r>
            <w:r>
              <w:rPr>
                <w:color w:val="696969" w:themeColor="text2"/>
              </w:rPr>
              <w:t>perioperative services</w:t>
            </w:r>
            <w:r w:rsidRPr="00230988">
              <w:rPr>
                <w:color w:val="696969" w:themeColor="text2"/>
              </w:rPr>
              <w:t xml:space="preserve"> issues.</w:t>
            </w:r>
          </w:p>
        </w:tc>
      </w:tr>
      <w:tr w:rsidR="00CE5040" w:rsidRPr="0078070A" w14:paraId="0E441060" w14:textId="77777777" w:rsidTr="00CE5040">
        <w:tc>
          <w:tcPr>
            <w:tcW w:w="5000" w:type="pct"/>
            <w:shd w:val="clear" w:color="auto" w:fill="auto"/>
          </w:tcPr>
          <w:p w14:paraId="33CE5949" w14:textId="77777777" w:rsidR="00CE5040" w:rsidRDefault="00CE5040" w:rsidP="00B3302A">
            <w:pPr>
              <w:rPr>
                <w:color w:val="696969" w:themeColor="text2"/>
              </w:rPr>
            </w:pPr>
            <w:r w:rsidRPr="00230988">
              <w:rPr>
                <w:color w:val="696969" w:themeColor="text2"/>
              </w:rPr>
              <w:t xml:space="preserve">List actionable tactics that </w:t>
            </w:r>
            <w:r>
              <w:rPr>
                <w:color w:val="696969" w:themeColor="text2"/>
              </w:rPr>
              <w:t>perioperative services</w:t>
            </w:r>
            <w:r w:rsidRPr="00230988">
              <w:rPr>
                <w:color w:val="696969" w:themeColor="text2"/>
              </w:rPr>
              <w:t xml:space="preserve"> leaders can implement at their organizations.</w:t>
            </w:r>
          </w:p>
        </w:tc>
      </w:tr>
      <w:tr w:rsidR="00CE5040" w:rsidRPr="0078070A" w14:paraId="6B370FD7" w14:textId="77777777" w:rsidTr="00CE5040">
        <w:tc>
          <w:tcPr>
            <w:tcW w:w="5000" w:type="pct"/>
            <w:shd w:val="clear" w:color="auto" w:fill="D8D8D8" w:themeFill="background2" w:themeFillShade="E6"/>
          </w:tcPr>
          <w:p w14:paraId="5F195DF9" w14:textId="5BA0E448" w:rsidR="00CE5040" w:rsidRDefault="00CE5040" w:rsidP="00B3302A">
            <w:pPr>
              <w:rPr>
                <w:color w:val="696969" w:themeColor="text2"/>
              </w:rPr>
            </w:pPr>
            <w:r>
              <w:rPr>
                <w:color w:val="696969" w:themeColor="text2"/>
              </w:rPr>
              <w:t xml:space="preserve">October 2, 2020 - </w:t>
            </w:r>
            <w:r w:rsidRPr="0052592E">
              <w:rPr>
                <w:rFonts w:cs="Arial"/>
                <w:bCs/>
                <w:color w:val="696969" w:themeColor="text2"/>
                <w:szCs w:val="20"/>
              </w:rPr>
              <w:t>Clinical Workforce Well Being</w:t>
            </w:r>
            <w:r w:rsidR="00C972B4">
              <w:rPr>
                <w:rFonts w:cs="Arial"/>
                <w:bCs/>
                <w:color w:val="696969" w:themeColor="text2"/>
                <w:szCs w:val="20"/>
              </w:rPr>
              <w:t xml:space="preserve"> - </w:t>
            </w:r>
            <w:r w:rsidR="00C972B4" w:rsidRPr="00C972B4">
              <w:rPr>
                <w:rFonts w:cs="Arial"/>
                <w:bCs/>
                <w:color w:val="696969" w:themeColor="text2"/>
                <w:szCs w:val="20"/>
              </w:rPr>
              <w:t>Renee Miller, Meg Ingram</w:t>
            </w:r>
          </w:p>
        </w:tc>
      </w:tr>
      <w:tr w:rsidR="00CE5040" w:rsidRPr="0078070A" w14:paraId="5C8D9935" w14:textId="77777777" w:rsidTr="00CE5040">
        <w:tc>
          <w:tcPr>
            <w:tcW w:w="5000" w:type="pct"/>
            <w:shd w:val="clear" w:color="auto" w:fill="auto"/>
          </w:tcPr>
          <w:p w14:paraId="361847F7" w14:textId="77777777" w:rsidR="00CE5040" w:rsidRDefault="00CE5040" w:rsidP="00B3302A">
            <w:pPr>
              <w:rPr>
                <w:color w:val="696969" w:themeColor="text2"/>
              </w:rPr>
            </w:pPr>
            <w:r w:rsidRPr="00E8515E">
              <w:rPr>
                <w:color w:val="696969" w:themeColor="text2"/>
              </w:rPr>
              <w:lastRenderedPageBreak/>
              <w:t xml:space="preserve">List actionable tactics that </w:t>
            </w:r>
            <w:r>
              <w:rPr>
                <w:color w:val="696969" w:themeColor="text2"/>
              </w:rPr>
              <w:t>perioperative services</w:t>
            </w:r>
            <w:r w:rsidRPr="00E8515E">
              <w:rPr>
                <w:color w:val="696969" w:themeColor="text2"/>
              </w:rPr>
              <w:t xml:space="preserve"> leaders can use to cultivate resilience, well-being, and stamina</w:t>
            </w:r>
            <w:r>
              <w:rPr>
                <w:color w:val="696969" w:themeColor="text2"/>
              </w:rPr>
              <w:t xml:space="preserve"> for themselves and their staff</w:t>
            </w:r>
            <w:r w:rsidRPr="00E8515E">
              <w:rPr>
                <w:color w:val="696969" w:themeColor="text2"/>
              </w:rPr>
              <w:t xml:space="preserve"> including during a pandemic.</w:t>
            </w:r>
          </w:p>
        </w:tc>
      </w:tr>
      <w:tr w:rsidR="00CE5040" w:rsidRPr="0078070A" w14:paraId="74DD5CE2" w14:textId="77777777" w:rsidTr="00CE5040">
        <w:tc>
          <w:tcPr>
            <w:tcW w:w="5000" w:type="pct"/>
            <w:shd w:val="clear" w:color="auto" w:fill="D8D8D8" w:themeFill="background2" w:themeFillShade="E6"/>
          </w:tcPr>
          <w:p w14:paraId="670CE5EB" w14:textId="74FDD362" w:rsidR="00CE5040" w:rsidRDefault="00CE5040" w:rsidP="00B3302A">
            <w:pPr>
              <w:rPr>
                <w:color w:val="696969" w:themeColor="text2"/>
              </w:rPr>
            </w:pPr>
            <w:r>
              <w:rPr>
                <w:color w:val="696969" w:themeColor="text2"/>
              </w:rPr>
              <w:t xml:space="preserve">October 2, 2020 - </w:t>
            </w:r>
            <w:r w:rsidRPr="0052592E">
              <w:rPr>
                <w:rFonts w:cs="Arial"/>
                <w:bCs/>
                <w:color w:val="696969" w:themeColor="text2"/>
                <w:szCs w:val="20"/>
              </w:rPr>
              <w:t>Discussion: Workforce Resilience, Stamina and Well Being</w:t>
            </w:r>
            <w:r w:rsidR="00C972B4">
              <w:rPr>
                <w:rFonts w:cs="Arial"/>
                <w:bCs/>
                <w:color w:val="696969" w:themeColor="text2"/>
                <w:szCs w:val="20"/>
              </w:rPr>
              <w:t xml:space="preserve"> – Julie Hudson</w:t>
            </w:r>
          </w:p>
        </w:tc>
      </w:tr>
      <w:tr w:rsidR="00CE5040" w:rsidRPr="0078070A" w14:paraId="2AE0FEA8" w14:textId="77777777" w:rsidTr="00CE5040">
        <w:tc>
          <w:tcPr>
            <w:tcW w:w="5000" w:type="pct"/>
            <w:shd w:val="clear" w:color="auto" w:fill="auto"/>
          </w:tcPr>
          <w:p w14:paraId="3FA4A880" w14:textId="77777777" w:rsidR="00CE5040" w:rsidRDefault="00CE5040" w:rsidP="00B3302A">
            <w:pPr>
              <w:rPr>
                <w:color w:val="696969" w:themeColor="text2"/>
              </w:rPr>
            </w:pPr>
            <w:r w:rsidRPr="00E8515E">
              <w:rPr>
                <w:color w:val="696969" w:themeColor="text2"/>
              </w:rPr>
              <w:t xml:space="preserve">List actionable tactics that </w:t>
            </w:r>
            <w:r>
              <w:rPr>
                <w:color w:val="696969" w:themeColor="text2"/>
              </w:rPr>
              <w:t>perioperative services</w:t>
            </w:r>
            <w:r w:rsidRPr="00E8515E">
              <w:rPr>
                <w:color w:val="696969" w:themeColor="text2"/>
              </w:rPr>
              <w:t xml:space="preserve"> leaders can use to cultivate resilience, well-being, and stamina</w:t>
            </w:r>
            <w:r>
              <w:rPr>
                <w:color w:val="696969" w:themeColor="text2"/>
              </w:rPr>
              <w:t xml:space="preserve"> for themselves and their staff</w:t>
            </w:r>
            <w:r w:rsidRPr="00E8515E">
              <w:rPr>
                <w:color w:val="696969" w:themeColor="text2"/>
              </w:rPr>
              <w:t xml:space="preserve"> including during a pandemic.</w:t>
            </w:r>
          </w:p>
        </w:tc>
      </w:tr>
    </w:tbl>
    <w:p w14:paraId="7CDEB347" w14:textId="0690B26B" w:rsidR="00413B24" w:rsidRDefault="00413B24" w:rsidP="00413B24"/>
    <w:p w14:paraId="78195DA7" w14:textId="77777777" w:rsidR="00413B24" w:rsidRPr="00413B24" w:rsidRDefault="00413B24" w:rsidP="00413B24"/>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5F9E955B" w:rsidR="00451C91" w:rsidRDefault="00451C91" w:rsidP="0035174D">
      <w:pPr>
        <w:rPr>
          <w:rFonts w:cs="Arial"/>
          <w:color w:val="595959" w:themeColor="text1" w:themeTint="A6"/>
          <w:szCs w:val="20"/>
        </w:rPr>
      </w:pPr>
    </w:p>
    <w:p w14:paraId="12E96BDC" w14:textId="06AF1665" w:rsidR="00705313" w:rsidRPr="00504B99" w:rsidRDefault="00CE5040" w:rsidP="00705313">
      <w:pPr>
        <w:spacing w:after="120"/>
        <w:rPr>
          <w:rFonts w:cs="Arial"/>
          <w:b/>
          <w:i/>
          <w:iCs/>
          <w:color w:val="01ADAB"/>
          <w:szCs w:val="20"/>
        </w:rPr>
      </w:pPr>
      <w:r w:rsidRPr="00CE5040">
        <w:rPr>
          <w:rFonts w:cs="Arial"/>
          <w:b/>
          <w:i/>
          <w:iCs/>
          <w:color w:val="01ADAB"/>
          <w:szCs w:val="20"/>
        </w:rPr>
        <w:t>Perioperative Services Network Meeting</w:t>
      </w:r>
      <w:r>
        <w:rPr>
          <w:rFonts w:cs="Arial"/>
          <w:b/>
          <w:i/>
          <w:iCs/>
          <w:color w:val="01ADAB"/>
          <w:szCs w:val="20"/>
        </w:rPr>
        <w:t xml:space="preserve"> – Webinar 1</w:t>
      </w:r>
      <w:r w:rsidR="001D0832">
        <w:rPr>
          <w:rFonts w:cs="Arial"/>
          <w:b/>
          <w:i/>
          <w:iCs/>
          <w:color w:val="01ADAB"/>
          <w:szCs w:val="20"/>
        </w:rPr>
        <w:t>:</w:t>
      </w:r>
    </w:p>
    <w:p w14:paraId="3E8397BD" w14:textId="0DE8970B" w:rsidR="001449C2" w:rsidRDefault="0035174D" w:rsidP="001449C2">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2EF74854" w14:textId="77777777" w:rsidR="00705313" w:rsidRPr="00145C63" w:rsidRDefault="00705313"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11A6586A" w:rsidR="0013180C"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CE5040">
        <w:rPr>
          <w:rFonts w:cs="Arial"/>
          <w:color w:val="595959" w:themeColor="text1" w:themeTint="A6"/>
          <w:szCs w:val="20"/>
        </w:rPr>
        <w:t>2.50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359A8751" w14:textId="0445F9BC" w:rsidR="00CE5040" w:rsidRDefault="00CE5040" w:rsidP="0013180C">
      <w:pPr>
        <w:rPr>
          <w:rFonts w:cs="Arial"/>
          <w:color w:val="595959" w:themeColor="text1" w:themeTint="A6"/>
          <w:szCs w:val="20"/>
        </w:rPr>
      </w:pPr>
    </w:p>
    <w:p w14:paraId="0B8A4378" w14:textId="24B29F88" w:rsidR="00CE5040" w:rsidRPr="00145C63" w:rsidRDefault="00CE5040" w:rsidP="0013180C">
      <w:pPr>
        <w:rPr>
          <w:rFonts w:cs="Arial"/>
          <w:color w:val="595959" w:themeColor="text1" w:themeTint="A6"/>
          <w:szCs w:val="20"/>
        </w:rPr>
      </w:pPr>
      <w:r w:rsidRPr="00CE5040">
        <w:rPr>
          <w:rFonts w:cs="Arial"/>
          <w:color w:val="595959" w:themeColor="text1" w:themeTint="A6"/>
          <w:szCs w:val="20"/>
        </w:rPr>
        <w:t xml:space="preserve">Vizient, Inc. is approved by the California Board of Registered Nursing, Provider Number CEP12580, for </w:t>
      </w:r>
      <w:r>
        <w:rPr>
          <w:rFonts w:cs="Arial"/>
          <w:color w:val="595959" w:themeColor="text1" w:themeTint="A6"/>
          <w:szCs w:val="20"/>
        </w:rPr>
        <w:t>3.00</w:t>
      </w:r>
      <w:r w:rsidRPr="00CE5040">
        <w:rPr>
          <w:rFonts w:cs="Arial"/>
          <w:color w:val="595959" w:themeColor="text1" w:themeTint="A6"/>
          <w:szCs w:val="20"/>
        </w:rPr>
        <w:t xml:space="preserve"> contact hours.</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6D1D8BAA" w:rsidR="00C9605F"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346EC0B1" w14:textId="77777777" w:rsidR="00D52CC9" w:rsidRDefault="00D52CC9" w:rsidP="00705313">
      <w:pPr>
        <w:spacing w:after="120"/>
        <w:rPr>
          <w:rFonts w:cs="Arial"/>
          <w:b/>
          <w:i/>
          <w:iCs/>
          <w:color w:val="01ADAB"/>
          <w:szCs w:val="20"/>
        </w:rPr>
      </w:pPr>
    </w:p>
    <w:p w14:paraId="63D74ABE" w14:textId="3CC93403" w:rsidR="00705313" w:rsidRPr="00504B99" w:rsidRDefault="00CE5040" w:rsidP="00705313">
      <w:pPr>
        <w:spacing w:after="120"/>
        <w:rPr>
          <w:rFonts w:cs="Arial"/>
          <w:b/>
          <w:i/>
          <w:iCs/>
          <w:color w:val="01ADAB"/>
          <w:szCs w:val="20"/>
        </w:rPr>
      </w:pPr>
      <w:r w:rsidRPr="00CE5040">
        <w:rPr>
          <w:rFonts w:cs="Arial"/>
          <w:b/>
          <w:i/>
          <w:iCs/>
          <w:color w:val="01ADAB"/>
          <w:szCs w:val="20"/>
        </w:rPr>
        <w:t xml:space="preserve">Perioperative Services Network Meeting – Webinar </w:t>
      </w:r>
      <w:r>
        <w:rPr>
          <w:rFonts w:cs="Arial"/>
          <w:b/>
          <w:i/>
          <w:iCs/>
          <w:color w:val="01ADAB"/>
          <w:szCs w:val="20"/>
        </w:rPr>
        <w:t>2</w:t>
      </w:r>
      <w:r w:rsidR="001D0832">
        <w:rPr>
          <w:rFonts w:cs="Arial"/>
          <w:b/>
          <w:i/>
          <w:iCs/>
          <w:color w:val="01ADAB"/>
          <w:szCs w:val="20"/>
        </w:rPr>
        <w:t>:</w:t>
      </w:r>
    </w:p>
    <w:p w14:paraId="6753C061" w14:textId="75F594DD" w:rsidR="00705313" w:rsidRDefault="00705313" w:rsidP="00705313">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1308488B" w14:textId="77777777" w:rsidR="00705313" w:rsidRPr="00145C63" w:rsidRDefault="00705313" w:rsidP="00705313">
      <w:pPr>
        <w:rPr>
          <w:rFonts w:cs="Arial"/>
          <w:color w:val="595959" w:themeColor="text1" w:themeTint="A6"/>
          <w:szCs w:val="20"/>
        </w:rPr>
      </w:pPr>
    </w:p>
    <w:p w14:paraId="3FD3C746" w14:textId="77777777" w:rsidR="00705313" w:rsidRPr="00145C63" w:rsidRDefault="00705313" w:rsidP="00705313">
      <w:pPr>
        <w:pStyle w:val="Heading4"/>
        <w:rPr>
          <w:rFonts w:cs="Arial"/>
          <w:color w:val="595959" w:themeColor="text1" w:themeTint="A6"/>
        </w:rPr>
      </w:pPr>
      <w:r w:rsidRPr="00145C63">
        <w:rPr>
          <w:rFonts w:cs="Arial"/>
          <w:color w:val="595959" w:themeColor="text1" w:themeTint="A6"/>
        </w:rPr>
        <w:t>NURSING</w:t>
      </w:r>
    </w:p>
    <w:p w14:paraId="3A90ACE9" w14:textId="1DB5C95C" w:rsidR="00705313" w:rsidRDefault="00705313" w:rsidP="00705313">
      <w:pPr>
        <w:rPr>
          <w:rFonts w:cs="Arial"/>
          <w:color w:val="595959" w:themeColor="text1" w:themeTint="A6"/>
          <w:szCs w:val="20"/>
        </w:rPr>
      </w:pPr>
      <w:r w:rsidRPr="00145C63">
        <w:rPr>
          <w:rFonts w:cs="Arial"/>
          <w:color w:val="595959" w:themeColor="text1" w:themeTint="A6"/>
          <w:szCs w:val="20"/>
        </w:rPr>
        <w:t xml:space="preserve">This activity is designated for </w:t>
      </w:r>
      <w:r w:rsidR="00CE5040">
        <w:rPr>
          <w:rFonts w:cs="Arial"/>
          <w:color w:val="595959" w:themeColor="text1" w:themeTint="A6"/>
          <w:szCs w:val="20"/>
        </w:rPr>
        <w:t>2.75</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61FAA05B" w14:textId="66E6AD28" w:rsidR="00CE5040" w:rsidRDefault="00CE5040" w:rsidP="00705313">
      <w:pPr>
        <w:rPr>
          <w:rFonts w:cs="Arial"/>
          <w:color w:val="595959" w:themeColor="text1" w:themeTint="A6"/>
          <w:szCs w:val="20"/>
        </w:rPr>
      </w:pPr>
    </w:p>
    <w:p w14:paraId="6A054DBB" w14:textId="37E81C39" w:rsidR="00CE5040" w:rsidRPr="00145C63" w:rsidRDefault="00CE5040" w:rsidP="00CE5040">
      <w:pPr>
        <w:rPr>
          <w:rFonts w:cs="Arial"/>
          <w:color w:val="595959" w:themeColor="text1" w:themeTint="A6"/>
          <w:szCs w:val="20"/>
        </w:rPr>
      </w:pPr>
      <w:r w:rsidRPr="00CE5040">
        <w:rPr>
          <w:rFonts w:cs="Arial"/>
          <w:color w:val="595959" w:themeColor="text1" w:themeTint="A6"/>
          <w:szCs w:val="20"/>
        </w:rPr>
        <w:t xml:space="preserve">Vizient, Inc. is approved by the California Board of Registered Nursing, Provider Number CEP12580, for </w:t>
      </w:r>
      <w:r>
        <w:rPr>
          <w:rFonts w:cs="Arial"/>
          <w:color w:val="595959" w:themeColor="text1" w:themeTint="A6"/>
          <w:szCs w:val="20"/>
        </w:rPr>
        <w:t>3.</w:t>
      </w:r>
      <w:r>
        <w:rPr>
          <w:rFonts w:cs="Arial"/>
          <w:color w:val="595959" w:themeColor="text1" w:themeTint="A6"/>
          <w:szCs w:val="20"/>
        </w:rPr>
        <w:t>30</w:t>
      </w:r>
      <w:r w:rsidRPr="00CE5040">
        <w:rPr>
          <w:rFonts w:cs="Arial"/>
          <w:color w:val="595959" w:themeColor="text1" w:themeTint="A6"/>
          <w:szCs w:val="20"/>
        </w:rPr>
        <w:t xml:space="preserve"> contact hours.</w:t>
      </w:r>
    </w:p>
    <w:p w14:paraId="5B46305F" w14:textId="77777777" w:rsidR="00705313" w:rsidRPr="00145C63" w:rsidRDefault="00705313" w:rsidP="00705313">
      <w:pPr>
        <w:pStyle w:val="Heading3"/>
        <w:rPr>
          <w:rFonts w:cs="Arial"/>
          <w:color w:val="595959" w:themeColor="text1" w:themeTint="A6"/>
        </w:rPr>
      </w:pPr>
      <w:r w:rsidRPr="00145C63">
        <w:rPr>
          <w:rFonts w:cs="Arial"/>
          <w:color w:val="595959" w:themeColor="text1" w:themeTint="A6"/>
        </w:rPr>
        <w:t>CEU</w:t>
      </w:r>
    </w:p>
    <w:p w14:paraId="2EBAA286" w14:textId="77777777" w:rsidR="00705313" w:rsidRDefault="00705313" w:rsidP="00705313">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277237E6" w14:textId="77777777" w:rsidR="00705313" w:rsidRDefault="00705313" w:rsidP="00C9605F">
      <w:pPr>
        <w:rPr>
          <w:rFonts w:cs="Arial"/>
          <w:color w:val="595959" w:themeColor="text1" w:themeTint="A6"/>
          <w:szCs w:val="20"/>
        </w:rPr>
      </w:pPr>
    </w:p>
    <w:p w14:paraId="772686EA" w14:textId="6586C096" w:rsidR="00705313" w:rsidRPr="00504B99" w:rsidRDefault="00CE5040" w:rsidP="00705313">
      <w:pPr>
        <w:spacing w:after="120"/>
        <w:rPr>
          <w:rFonts w:cs="Arial"/>
          <w:b/>
          <w:i/>
          <w:iCs/>
          <w:color w:val="01ADAB"/>
          <w:szCs w:val="20"/>
        </w:rPr>
      </w:pPr>
      <w:r w:rsidRPr="00CE5040">
        <w:rPr>
          <w:rFonts w:cs="Arial"/>
          <w:b/>
          <w:i/>
          <w:iCs/>
          <w:color w:val="01ADAB"/>
          <w:szCs w:val="20"/>
        </w:rPr>
        <w:t xml:space="preserve">Perioperative Services Network Meeting – Webinar </w:t>
      </w:r>
      <w:r>
        <w:rPr>
          <w:rFonts w:cs="Arial"/>
          <w:b/>
          <w:i/>
          <w:iCs/>
          <w:color w:val="01ADAB"/>
          <w:szCs w:val="20"/>
        </w:rPr>
        <w:t>3</w:t>
      </w:r>
      <w:r w:rsidR="001D0832">
        <w:rPr>
          <w:rFonts w:cs="Arial"/>
          <w:b/>
          <w:i/>
          <w:iCs/>
          <w:color w:val="01ADAB"/>
          <w:szCs w:val="20"/>
        </w:rPr>
        <w:t>:</w:t>
      </w:r>
    </w:p>
    <w:p w14:paraId="2CD14177" w14:textId="77777777" w:rsidR="00705313" w:rsidRDefault="00705313" w:rsidP="00705313">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72C94686" w14:textId="77777777" w:rsidR="00705313" w:rsidRPr="00145C63" w:rsidRDefault="00705313" w:rsidP="00705313">
      <w:pPr>
        <w:rPr>
          <w:rFonts w:cs="Arial"/>
          <w:color w:val="595959" w:themeColor="text1" w:themeTint="A6"/>
          <w:szCs w:val="20"/>
        </w:rPr>
      </w:pPr>
    </w:p>
    <w:p w14:paraId="28F68861" w14:textId="77777777" w:rsidR="00CE5040" w:rsidRPr="00145C63" w:rsidRDefault="00CE5040" w:rsidP="00CE5040">
      <w:pPr>
        <w:pStyle w:val="Heading4"/>
        <w:rPr>
          <w:rFonts w:cs="Arial"/>
          <w:color w:val="595959" w:themeColor="text1" w:themeTint="A6"/>
        </w:rPr>
      </w:pPr>
      <w:r w:rsidRPr="00145C63">
        <w:rPr>
          <w:rFonts w:cs="Arial"/>
          <w:color w:val="595959" w:themeColor="text1" w:themeTint="A6"/>
        </w:rPr>
        <w:t>NURSING</w:t>
      </w:r>
    </w:p>
    <w:p w14:paraId="14DAB6ED" w14:textId="77777777" w:rsidR="00CE5040" w:rsidRDefault="00CE5040" w:rsidP="00CE5040">
      <w:pPr>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2.75</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25A852BA" w14:textId="77777777" w:rsidR="00CE5040" w:rsidRDefault="00CE5040" w:rsidP="00CE5040">
      <w:pPr>
        <w:rPr>
          <w:rFonts w:cs="Arial"/>
          <w:color w:val="595959" w:themeColor="text1" w:themeTint="A6"/>
          <w:szCs w:val="20"/>
        </w:rPr>
      </w:pPr>
    </w:p>
    <w:p w14:paraId="457A7EFD" w14:textId="77777777" w:rsidR="00CE5040" w:rsidRPr="00145C63" w:rsidRDefault="00CE5040" w:rsidP="00CE5040">
      <w:pPr>
        <w:rPr>
          <w:rFonts w:cs="Arial"/>
          <w:color w:val="595959" w:themeColor="text1" w:themeTint="A6"/>
          <w:szCs w:val="20"/>
        </w:rPr>
      </w:pPr>
      <w:r w:rsidRPr="00CE5040">
        <w:rPr>
          <w:rFonts w:cs="Arial"/>
          <w:color w:val="595959" w:themeColor="text1" w:themeTint="A6"/>
          <w:szCs w:val="20"/>
        </w:rPr>
        <w:t xml:space="preserve">Vizient, Inc. is approved by the California Board of Registered Nursing, Provider Number CEP12580, for </w:t>
      </w:r>
      <w:r>
        <w:rPr>
          <w:rFonts w:cs="Arial"/>
          <w:color w:val="595959" w:themeColor="text1" w:themeTint="A6"/>
          <w:szCs w:val="20"/>
        </w:rPr>
        <w:t>3.30</w:t>
      </w:r>
      <w:r w:rsidRPr="00CE5040">
        <w:rPr>
          <w:rFonts w:cs="Arial"/>
          <w:color w:val="595959" w:themeColor="text1" w:themeTint="A6"/>
          <w:szCs w:val="20"/>
        </w:rPr>
        <w:t xml:space="preserve"> contact hours.</w:t>
      </w:r>
    </w:p>
    <w:p w14:paraId="07668C73" w14:textId="77777777" w:rsidR="00CE5040" w:rsidRPr="00145C63" w:rsidRDefault="00CE5040" w:rsidP="00CE5040">
      <w:pPr>
        <w:pStyle w:val="Heading3"/>
        <w:rPr>
          <w:rFonts w:cs="Arial"/>
          <w:color w:val="595959" w:themeColor="text1" w:themeTint="A6"/>
        </w:rPr>
      </w:pPr>
      <w:r w:rsidRPr="00145C63">
        <w:rPr>
          <w:rFonts w:cs="Arial"/>
          <w:color w:val="595959" w:themeColor="text1" w:themeTint="A6"/>
        </w:rPr>
        <w:t>CEU</w:t>
      </w:r>
    </w:p>
    <w:p w14:paraId="0426D7C5" w14:textId="77777777" w:rsidR="00CE5040" w:rsidRDefault="00CE5040" w:rsidP="00CE5040">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25086617" w14:textId="376496B6" w:rsidR="00705313" w:rsidRDefault="00705313" w:rsidP="00705313">
      <w:pPr>
        <w:rPr>
          <w:rFonts w:cs="Arial"/>
          <w:color w:val="595959" w:themeColor="text1" w:themeTint="A6"/>
          <w:szCs w:val="20"/>
        </w:rPr>
      </w:pPr>
    </w:p>
    <w:p w14:paraId="44EEB600" w14:textId="14C90747" w:rsidR="00705313" w:rsidRDefault="00705313" w:rsidP="00C9605F">
      <w:pPr>
        <w:rPr>
          <w:rFonts w:cs="Arial"/>
          <w:color w:val="595959" w:themeColor="text1" w:themeTint="A6"/>
          <w:szCs w:val="20"/>
        </w:rPr>
      </w:pPr>
    </w:p>
    <w:p w14:paraId="16C733A7" w14:textId="1353E464" w:rsidR="00CE5040" w:rsidRPr="00504B99" w:rsidRDefault="00CE5040" w:rsidP="00CE5040">
      <w:pPr>
        <w:spacing w:after="120"/>
        <w:rPr>
          <w:rFonts w:cs="Arial"/>
          <w:b/>
          <w:i/>
          <w:iCs/>
          <w:color w:val="01ADAB"/>
          <w:szCs w:val="20"/>
        </w:rPr>
      </w:pPr>
      <w:r w:rsidRPr="00CE5040">
        <w:rPr>
          <w:rFonts w:cs="Arial"/>
          <w:b/>
          <w:i/>
          <w:iCs/>
          <w:color w:val="01ADAB"/>
          <w:szCs w:val="20"/>
        </w:rPr>
        <w:t xml:space="preserve">Perioperative Services Network Meeting – Webinar </w:t>
      </w:r>
      <w:r>
        <w:rPr>
          <w:rFonts w:cs="Arial"/>
          <w:b/>
          <w:i/>
          <w:iCs/>
          <w:color w:val="01ADAB"/>
          <w:szCs w:val="20"/>
        </w:rPr>
        <w:t>4</w:t>
      </w:r>
      <w:r>
        <w:rPr>
          <w:rFonts w:cs="Arial"/>
          <w:b/>
          <w:i/>
          <w:iCs/>
          <w:color w:val="01ADAB"/>
          <w:szCs w:val="20"/>
        </w:rPr>
        <w:t>:</w:t>
      </w:r>
    </w:p>
    <w:p w14:paraId="2429A2F4" w14:textId="77777777" w:rsidR="00CE5040" w:rsidRDefault="00CE5040" w:rsidP="00CE5040">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6C5D3F28" w14:textId="77777777" w:rsidR="00CE5040" w:rsidRPr="00145C63" w:rsidRDefault="00CE5040" w:rsidP="00CE5040">
      <w:pPr>
        <w:rPr>
          <w:rFonts w:cs="Arial"/>
          <w:color w:val="595959" w:themeColor="text1" w:themeTint="A6"/>
          <w:szCs w:val="20"/>
        </w:rPr>
      </w:pPr>
    </w:p>
    <w:p w14:paraId="504CDD89" w14:textId="77777777" w:rsidR="00CE5040" w:rsidRPr="00145C63" w:rsidRDefault="00CE5040" w:rsidP="00CE5040">
      <w:pPr>
        <w:pStyle w:val="Heading4"/>
        <w:rPr>
          <w:rFonts w:cs="Arial"/>
          <w:color w:val="595959" w:themeColor="text1" w:themeTint="A6"/>
        </w:rPr>
      </w:pPr>
      <w:r w:rsidRPr="00145C63">
        <w:rPr>
          <w:rFonts w:cs="Arial"/>
          <w:color w:val="595959" w:themeColor="text1" w:themeTint="A6"/>
        </w:rPr>
        <w:t>NURSING</w:t>
      </w:r>
    </w:p>
    <w:p w14:paraId="2FDBC24A" w14:textId="77777777" w:rsidR="00CE5040" w:rsidRDefault="00CE5040" w:rsidP="00CE5040">
      <w:pPr>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2.75</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1CB94B7B" w14:textId="77777777" w:rsidR="00CE5040" w:rsidRDefault="00CE5040" w:rsidP="00CE5040">
      <w:pPr>
        <w:rPr>
          <w:rFonts w:cs="Arial"/>
          <w:color w:val="595959" w:themeColor="text1" w:themeTint="A6"/>
          <w:szCs w:val="20"/>
        </w:rPr>
      </w:pPr>
    </w:p>
    <w:p w14:paraId="0B9162D0" w14:textId="77777777" w:rsidR="00CE5040" w:rsidRPr="00145C63" w:rsidRDefault="00CE5040" w:rsidP="00CE5040">
      <w:pPr>
        <w:rPr>
          <w:rFonts w:cs="Arial"/>
          <w:color w:val="595959" w:themeColor="text1" w:themeTint="A6"/>
          <w:szCs w:val="20"/>
        </w:rPr>
      </w:pPr>
      <w:r w:rsidRPr="00CE5040">
        <w:rPr>
          <w:rFonts w:cs="Arial"/>
          <w:color w:val="595959" w:themeColor="text1" w:themeTint="A6"/>
          <w:szCs w:val="20"/>
        </w:rPr>
        <w:t xml:space="preserve">Vizient, Inc. is approved by the California Board of Registered Nursing, Provider Number CEP12580, for </w:t>
      </w:r>
      <w:r>
        <w:rPr>
          <w:rFonts w:cs="Arial"/>
          <w:color w:val="595959" w:themeColor="text1" w:themeTint="A6"/>
          <w:szCs w:val="20"/>
        </w:rPr>
        <w:t>3.30</w:t>
      </w:r>
      <w:r w:rsidRPr="00CE5040">
        <w:rPr>
          <w:rFonts w:cs="Arial"/>
          <w:color w:val="595959" w:themeColor="text1" w:themeTint="A6"/>
          <w:szCs w:val="20"/>
        </w:rPr>
        <w:t xml:space="preserve"> contact hours.</w:t>
      </w:r>
    </w:p>
    <w:p w14:paraId="638870B8" w14:textId="77777777" w:rsidR="00CE5040" w:rsidRPr="00145C63" w:rsidRDefault="00CE5040" w:rsidP="00CE5040">
      <w:pPr>
        <w:pStyle w:val="Heading3"/>
        <w:rPr>
          <w:rFonts w:cs="Arial"/>
          <w:color w:val="595959" w:themeColor="text1" w:themeTint="A6"/>
        </w:rPr>
      </w:pPr>
      <w:r w:rsidRPr="00145C63">
        <w:rPr>
          <w:rFonts w:cs="Arial"/>
          <w:color w:val="595959" w:themeColor="text1" w:themeTint="A6"/>
        </w:rPr>
        <w:t>CEU</w:t>
      </w:r>
    </w:p>
    <w:p w14:paraId="43689840" w14:textId="045934AA" w:rsidR="00705313" w:rsidRDefault="00CE5040" w:rsidP="00CE5040">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7F28EA22" w14:textId="1EA5B022" w:rsidR="00705313" w:rsidRDefault="00705313" w:rsidP="00C9605F">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51E2B5DF" w14:textId="16AE8C1E" w:rsidR="00CB449D" w:rsidRPr="00D52CC9" w:rsidRDefault="00CB449D" w:rsidP="00E403C9">
      <w:pPr>
        <w:spacing w:before="120"/>
        <w:rPr>
          <w:rFonts w:cs="Arial"/>
          <w:bCs/>
          <w:i/>
          <w:iCs/>
          <w:color w:val="595959" w:themeColor="text1" w:themeTint="A6"/>
          <w:szCs w:val="20"/>
        </w:rPr>
      </w:pPr>
      <w:r w:rsidRPr="00954FE6">
        <w:rPr>
          <w:rFonts w:cs="Arial"/>
          <w:b/>
          <w:i/>
          <w:iCs/>
          <w:color w:val="595959" w:themeColor="text1" w:themeTint="A6"/>
          <w:szCs w:val="20"/>
        </w:rPr>
        <w:t>Relevant financial relationships:</w:t>
      </w:r>
      <w:r w:rsidR="00E403C9" w:rsidRPr="00E403C9">
        <w:t xml:space="preserve"> </w:t>
      </w:r>
      <w:r w:rsidR="00E403C9" w:rsidRPr="00E403C9">
        <w:rPr>
          <w:rFonts w:cs="Arial"/>
          <w:bCs/>
          <w:i/>
          <w:iCs/>
          <w:color w:val="595959" w:themeColor="text1" w:themeTint="A6"/>
          <w:szCs w:val="20"/>
        </w:rPr>
        <w:t>Kate O’Shaughnessy - Procter and Gamble</w:t>
      </w:r>
      <w:r w:rsidR="00E403C9">
        <w:rPr>
          <w:rFonts w:cs="Arial"/>
          <w:bCs/>
          <w:i/>
          <w:iCs/>
          <w:color w:val="595959" w:themeColor="text1" w:themeTint="A6"/>
          <w:szCs w:val="20"/>
        </w:rPr>
        <w:t xml:space="preserve"> </w:t>
      </w:r>
      <w:r w:rsidR="00E403C9" w:rsidRPr="00E403C9">
        <w:rPr>
          <w:rFonts w:cs="Arial"/>
          <w:bCs/>
          <w:i/>
          <w:iCs/>
          <w:color w:val="595959" w:themeColor="text1" w:themeTint="A6"/>
          <w:szCs w:val="20"/>
        </w:rPr>
        <w:t>Company, Shareholder,</w:t>
      </w:r>
      <w:r w:rsidR="00E403C9">
        <w:rPr>
          <w:rFonts w:cs="Arial"/>
          <w:bCs/>
          <w:i/>
          <w:iCs/>
          <w:color w:val="595959" w:themeColor="text1" w:themeTint="A6"/>
          <w:szCs w:val="20"/>
        </w:rPr>
        <w:t xml:space="preserve"> </w:t>
      </w:r>
      <w:r w:rsidR="00E403C9" w:rsidRPr="00E403C9">
        <w:rPr>
          <w:rFonts w:cs="Arial"/>
          <w:bCs/>
          <w:i/>
          <w:iCs/>
          <w:color w:val="595959" w:themeColor="text1" w:themeTint="A6"/>
          <w:szCs w:val="20"/>
        </w:rPr>
        <w:t>received dividends</w:t>
      </w:r>
      <w:r w:rsidR="00E403C9">
        <w:rPr>
          <w:rFonts w:cs="Arial"/>
          <w:bCs/>
          <w:i/>
          <w:iCs/>
          <w:color w:val="595959" w:themeColor="text1" w:themeTint="A6"/>
          <w:szCs w:val="20"/>
        </w:rPr>
        <w:t xml:space="preserve"> - </w:t>
      </w:r>
      <w:r w:rsidR="00E403C9" w:rsidRPr="00E403C9">
        <w:rPr>
          <w:rFonts w:cs="Arial"/>
          <w:bCs/>
          <w:i/>
          <w:iCs/>
          <w:color w:val="595959" w:themeColor="text1" w:themeTint="A6"/>
          <w:szCs w:val="20"/>
        </w:rPr>
        <w:t>UnitedHealth Group Inc,</w:t>
      </w:r>
      <w:r w:rsidR="00E403C9">
        <w:rPr>
          <w:rFonts w:cs="Arial"/>
          <w:bCs/>
          <w:i/>
          <w:iCs/>
          <w:color w:val="595959" w:themeColor="text1" w:themeTint="A6"/>
          <w:szCs w:val="20"/>
        </w:rPr>
        <w:t xml:space="preserve"> </w:t>
      </w:r>
      <w:r w:rsidR="00E403C9" w:rsidRPr="00E403C9">
        <w:rPr>
          <w:rFonts w:cs="Arial"/>
          <w:bCs/>
          <w:i/>
          <w:iCs/>
          <w:color w:val="595959" w:themeColor="text1" w:themeTint="A6"/>
          <w:szCs w:val="20"/>
        </w:rPr>
        <w:t>Shareholder, received Dividends -</w:t>
      </w:r>
      <w:r w:rsidR="00E403C9">
        <w:rPr>
          <w:rFonts w:cs="Arial"/>
          <w:bCs/>
          <w:i/>
          <w:iCs/>
          <w:color w:val="595959" w:themeColor="text1" w:themeTint="A6"/>
          <w:szCs w:val="20"/>
        </w:rPr>
        <w:t xml:space="preserve"> </w:t>
      </w:r>
      <w:r w:rsidR="00E403C9" w:rsidRPr="00E403C9">
        <w:rPr>
          <w:rFonts w:cs="Arial"/>
          <w:bCs/>
          <w:i/>
          <w:iCs/>
          <w:color w:val="595959" w:themeColor="text1" w:themeTint="A6"/>
          <w:szCs w:val="20"/>
        </w:rPr>
        <w:t>Zimmer Biomet Holdings Inc,</w:t>
      </w:r>
      <w:r w:rsidR="00E403C9">
        <w:rPr>
          <w:rFonts w:cs="Arial"/>
          <w:bCs/>
          <w:i/>
          <w:iCs/>
          <w:color w:val="595959" w:themeColor="text1" w:themeTint="A6"/>
          <w:szCs w:val="20"/>
        </w:rPr>
        <w:t xml:space="preserve"> </w:t>
      </w:r>
      <w:r w:rsidR="00E403C9" w:rsidRPr="00E403C9">
        <w:rPr>
          <w:rFonts w:cs="Arial"/>
          <w:bCs/>
          <w:i/>
          <w:iCs/>
          <w:color w:val="595959" w:themeColor="text1" w:themeTint="A6"/>
          <w:szCs w:val="20"/>
        </w:rPr>
        <w:t>Shareholder, received dividends</w:t>
      </w:r>
      <w:r w:rsidR="00E403C9">
        <w:rPr>
          <w:rFonts w:cs="Arial"/>
          <w:bCs/>
          <w:i/>
          <w:iCs/>
          <w:color w:val="595959" w:themeColor="text1" w:themeTint="A6"/>
          <w:szCs w:val="20"/>
        </w:rPr>
        <w:t xml:space="preserve">.  </w:t>
      </w:r>
      <w:r w:rsidRPr="00D52CC9">
        <w:rPr>
          <w:rFonts w:cs="Arial"/>
          <w:bCs/>
          <w:i/>
          <w:iCs/>
          <w:color w:val="595959" w:themeColor="text1" w:themeTint="A6"/>
          <w:szCs w:val="20"/>
        </w:rPr>
        <w:t xml:space="preserve"> </w:t>
      </w:r>
      <w:r w:rsidR="00E403C9" w:rsidRPr="00E403C9">
        <w:rPr>
          <w:rFonts w:cs="Arial"/>
          <w:bCs/>
          <w:i/>
          <w:iCs/>
          <w:color w:val="595959" w:themeColor="text1" w:themeTint="A6"/>
          <w:szCs w:val="20"/>
        </w:rPr>
        <w:t xml:space="preserve">Angelo </w:t>
      </w:r>
      <w:proofErr w:type="spellStart"/>
      <w:r w:rsidR="00E403C9" w:rsidRPr="00E403C9">
        <w:rPr>
          <w:rFonts w:cs="Arial"/>
          <w:bCs/>
          <w:i/>
          <w:iCs/>
          <w:color w:val="595959" w:themeColor="text1" w:themeTint="A6"/>
          <w:szCs w:val="20"/>
        </w:rPr>
        <w:t>Baccala</w:t>
      </w:r>
      <w:proofErr w:type="spellEnd"/>
      <w:r w:rsidR="00E403C9" w:rsidRPr="00E403C9">
        <w:rPr>
          <w:rFonts w:cs="Arial"/>
          <w:bCs/>
          <w:i/>
          <w:iCs/>
          <w:color w:val="595959" w:themeColor="text1" w:themeTint="A6"/>
          <w:szCs w:val="20"/>
        </w:rPr>
        <w:t xml:space="preserve"> - Myriad Genetics</w:t>
      </w:r>
      <w:r w:rsidR="00E403C9">
        <w:rPr>
          <w:rFonts w:cs="Arial"/>
          <w:bCs/>
          <w:i/>
          <w:iCs/>
          <w:color w:val="595959" w:themeColor="text1" w:themeTint="A6"/>
          <w:szCs w:val="20"/>
        </w:rPr>
        <w:t xml:space="preserve">, </w:t>
      </w:r>
      <w:r w:rsidR="00E403C9" w:rsidRPr="00E403C9">
        <w:rPr>
          <w:rFonts w:cs="Arial"/>
          <w:bCs/>
          <w:i/>
          <w:iCs/>
          <w:color w:val="595959" w:themeColor="text1" w:themeTint="A6"/>
          <w:szCs w:val="20"/>
        </w:rPr>
        <w:t>Consulting Fees</w:t>
      </w:r>
      <w:r w:rsidR="00E403C9">
        <w:rPr>
          <w:rFonts w:cs="Arial"/>
          <w:bCs/>
          <w:i/>
          <w:iCs/>
          <w:color w:val="595959" w:themeColor="text1" w:themeTint="A6"/>
          <w:szCs w:val="20"/>
        </w:rPr>
        <w:t xml:space="preserve">, </w:t>
      </w:r>
      <w:proofErr w:type="gramStart"/>
      <w:r w:rsidR="00E403C9" w:rsidRPr="00E403C9">
        <w:rPr>
          <w:rFonts w:cs="Arial"/>
          <w:bCs/>
          <w:i/>
          <w:iCs/>
          <w:color w:val="595959" w:themeColor="text1" w:themeTint="A6"/>
          <w:szCs w:val="20"/>
        </w:rPr>
        <w:t>speaker</w:t>
      </w:r>
      <w:proofErr w:type="gramEnd"/>
      <w:r w:rsidR="00E403C9" w:rsidRPr="00E403C9">
        <w:rPr>
          <w:rFonts w:cs="Arial"/>
          <w:bCs/>
          <w:i/>
          <w:iCs/>
          <w:color w:val="595959" w:themeColor="text1" w:themeTint="A6"/>
          <w:szCs w:val="20"/>
        </w:rPr>
        <w:t xml:space="preserve"> and consultant</w:t>
      </w:r>
      <w:r w:rsidR="00E403C9">
        <w:rPr>
          <w:rFonts w:cs="Arial"/>
          <w:bCs/>
          <w:i/>
          <w:iCs/>
          <w:color w:val="595959" w:themeColor="text1" w:themeTint="A6"/>
          <w:szCs w:val="20"/>
        </w:rPr>
        <w:t>.  All other p</w:t>
      </w:r>
      <w:r w:rsidRPr="00D52CC9">
        <w:rPr>
          <w:rFonts w:cs="Arial"/>
          <w:bCs/>
          <w:i/>
          <w:iCs/>
          <w:color w:val="595959" w:themeColor="text1" w:themeTint="A6"/>
          <w:szCs w:val="20"/>
        </w:rPr>
        <w:t xml:space="preserve">lanning committee members and </w:t>
      </w:r>
      <w:r w:rsidR="005F53FC" w:rsidRPr="00D52CC9">
        <w:rPr>
          <w:rFonts w:cs="Arial"/>
          <w:bCs/>
          <w:i/>
          <w:iCs/>
          <w:color w:val="595959" w:themeColor="text1" w:themeTint="A6"/>
          <w:szCs w:val="20"/>
        </w:rPr>
        <w:t>presenters</w:t>
      </w:r>
      <w:r w:rsidRPr="00D52CC9">
        <w:rPr>
          <w:rFonts w:cs="Arial"/>
          <w:bCs/>
          <w:i/>
          <w:iCs/>
          <w:color w:val="595959" w:themeColor="text1" w:themeTint="A6"/>
          <w:szCs w:val="20"/>
        </w:rPr>
        <w:t xml:space="preserve"> have nothing to disclose</w:t>
      </w:r>
      <w:r w:rsidR="00E403C9">
        <w:rPr>
          <w:rFonts w:cs="Arial"/>
          <w:bCs/>
          <w:i/>
          <w:iCs/>
          <w:color w:val="595959" w:themeColor="text1" w:themeTint="A6"/>
          <w:szCs w:val="20"/>
        </w:rPr>
        <w:t xml:space="preserve">.  </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lastRenderedPageBreak/>
        <w:t>Planning committee members</w:t>
      </w:r>
    </w:p>
    <w:p w14:paraId="0D7F6D57" w14:textId="77777777" w:rsidR="00CE5040" w:rsidRPr="00CE5040" w:rsidRDefault="00CE5040" w:rsidP="00CE5040">
      <w:pPr>
        <w:rPr>
          <w:bCs/>
          <w:color w:val="595959" w:themeColor="text1" w:themeTint="A6"/>
        </w:rPr>
      </w:pPr>
      <w:r w:rsidRPr="00CE5040">
        <w:rPr>
          <w:bCs/>
          <w:color w:val="595959" w:themeColor="text1" w:themeTint="A6"/>
        </w:rPr>
        <w:t>Martha Kent, EdD, MSN, RN, NEA-BC, CPAN</w:t>
      </w:r>
    </w:p>
    <w:p w14:paraId="6C92504F" w14:textId="77777777" w:rsidR="00CE5040" w:rsidRPr="00CE5040" w:rsidRDefault="00CE5040" w:rsidP="00CE5040">
      <w:pPr>
        <w:rPr>
          <w:bCs/>
          <w:color w:val="595959" w:themeColor="text1" w:themeTint="A6"/>
        </w:rPr>
      </w:pPr>
      <w:r w:rsidRPr="00CE5040">
        <w:rPr>
          <w:bCs/>
          <w:color w:val="595959" w:themeColor="text1" w:themeTint="A6"/>
        </w:rPr>
        <w:t>Interim Vice President, Perioperative Services</w:t>
      </w:r>
    </w:p>
    <w:p w14:paraId="441FDF42" w14:textId="77777777" w:rsidR="00CE5040" w:rsidRPr="00CE5040" w:rsidRDefault="00CE5040" w:rsidP="00CE5040">
      <w:pPr>
        <w:rPr>
          <w:bCs/>
          <w:color w:val="595959" w:themeColor="text1" w:themeTint="A6"/>
        </w:rPr>
      </w:pPr>
      <w:r w:rsidRPr="00CE5040">
        <w:rPr>
          <w:bCs/>
          <w:color w:val="595959" w:themeColor="text1" w:themeTint="A6"/>
        </w:rPr>
        <w:t>NYU Langone Health</w:t>
      </w:r>
    </w:p>
    <w:p w14:paraId="15C4CADC" w14:textId="77777777" w:rsidR="00CE5040" w:rsidRPr="00CE5040" w:rsidRDefault="00CE5040" w:rsidP="00CE5040">
      <w:pPr>
        <w:rPr>
          <w:bCs/>
          <w:color w:val="595959" w:themeColor="text1" w:themeTint="A6"/>
        </w:rPr>
      </w:pPr>
    </w:p>
    <w:p w14:paraId="39A71245" w14:textId="77777777" w:rsidR="00CE5040" w:rsidRPr="00CE5040" w:rsidRDefault="00CE5040" w:rsidP="00CE5040">
      <w:pPr>
        <w:rPr>
          <w:bCs/>
          <w:color w:val="595959" w:themeColor="text1" w:themeTint="A6"/>
        </w:rPr>
      </w:pPr>
      <w:r w:rsidRPr="00CE5040">
        <w:rPr>
          <w:bCs/>
          <w:color w:val="595959" w:themeColor="text1" w:themeTint="A6"/>
        </w:rPr>
        <w:t>Julie Hudson, DNP, RN, CNOR, NEA-BC</w:t>
      </w:r>
    </w:p>
    <w:p w14:paraId="5974AB52" w14:textId="77777777" w:rsidR="00CE5040" w:rsidRPr="00CE5040" w:rsidRDefault="00CE5040" w:rsidP="00CE5040">
      <w:pPr>
        <w:rPr>
          <w:bCs/>
          <w:color w:val="595959" w:themeColor="text1" w:themeTint="A6"/>
        </w:rPr>
      </w:pPr>
      <w:r w:rsidRPr="00CE5040">
        <w:rPr>
          <w:bCs/>
          <w:color w:val="595959" w:themeColor="text1" w:themeTint="A6"/>
        </w:rPr>
        <w:t>Assistant Hospital Operations Executive- Perioperative</w:t>
      </w:r>
    </w:p>
    <w:p w14:paraId="6BDD42DA" w14:textId="77777777" w:rsidR="00CE5040" w:rsidRPr="00CE5040" w:rsidRDefault="00CE5040" w:rsidP="00CE5040">
      <w:pPr>
        <w:rPr>
          <w:bCs/>
          <w:color w:val="595959" w:themeColor="text1" w:themeTint="A6"/>
        </w:rPr>
      </w:pPr>
      <w:r w:rsidRPr="00CE5040">
        <w:rPr>
          <w:bCs/>
          <w:color w:val="595959" w:themeColor="text1" w:themeTint="A6"/>
        </w:rPr>
        <w:t>University of Kentucky Healthcare</w:t>
      </w:r>
    </w:p>
    <w:p w14:paraId="225A8BC6" w14:textId="77777777" w:rsidR="00CE5040" w:rsidRPr="00CE5040" w:rsidRDefault="00CE5040" w:rsidP="00CE5040">
      <w:pPr>
        <w:rPr>
          <w:bCs/>
          <w:color w:val="595959" w:themeColor="text1" w:themeTint="A6"/>
        </w:rPr>
      </w:pPr>
    </w:p>
    <w:p w14:paraId="06B0F809" w14:textId="77777777" w:rsidR="00CE5040" w:rsidRPr="00CE5040" w:rsidRDefault="00CE5040" w:rsidP="00CE5040">
      <w:pPr>
        <w:rPr>
          <w:bCs/>
          <w:color w:val="595959" w:themeColor="text1" w:themeTint="A6"/>
        </w:rPr>
      </w:pPr>
      <w:r w:rsidRPr="00CE5040">
        <w:rPr>
          <w:bCs/>
          <w:color w:val="595959" w:themeColor="text1" w:themeTint="A6"/>
        </w:rPr>
        <w:t>Kathryn O’Shaughnessy, MS-HSM</w:t>
      </w:r>
    </w:p>
    <w:p w14:paraId="4E282139" w14:textId="77777777" w:rsidR="00CE5040" w:rsidRPr="00CE5040" w:rsidRDefault="00CE5040" w:rsidP="00CE5040">
      <w:pPr>
        <w:rPr>
          <w:bCs/>
          <w:color w:val="595959" w:themeColor="text1" w:themeTint="A6"/>
        </w:rPr>
      </w:pPr>
      <w:r w:rsidRPr="00CE5040">
        <w:rPr>
          <w:bCs/>
          <w:color w:val="595959" w:themeColor="text1" w:themeTint="A6"/>
        </w:rPr>
        <w:t>Senior Networks Director</w:t>
      </w:r>
    </w:p>
    <w:p w14:paraId="748F6B22" w14:textId="77777777" w:rsidR="00CE5040" w:rsidRPr="00CE5040" w:rsidRDefault="00CE5040" w:rsidP="00CE5040">
      <w:pPr>
        <w:rPr>
          <w:bCs/>
          <w:color w:val="595959" w:themeColor="text1" w:themeTint="A6"/>
        </w:rPr>
      </w:pPr>
      <w:r w:rsidRPr="00CE5040">
        <w:rPr>
          <w:bCs/>
          <w:color w:val="595959" w:themeColor="text1" w:themeTint="A6"/>
        </w:rPr>
        <w:t>Vizient, Inc.</w:t>
      </w:r>
    </w:p>
    <w:p w14:paraId="3D0DF8FA" w14:textId="77777777" w:rsidR="00CE5040" w:rsidRPr="00CE5040" w:rsidRDefault="00CE5040" w:rsidP="00CE5040">
      <w:pPr>
        <w:rPr>
          <w:bCs/>
          <w:color w:val="595959" w:themeColor="text1" w:themeTint="A6"/>
        </w:rPr>
      </w:pPr>
    </w:p>
    <w:p w14:paraId="5C1571F3" w14:textId="77777777" w:rsidR="00CE5040" w:rsidRPr="00CE5040" w:rsidRDefault="00CE5040" w:rsidP="00CE5040">
      <w:pPr>
        <w:rPr>
          <w:bCs/>
          <w:color w:val="595959" w:themeColor="text1" w:themeTint="A6"/>
        </w:rPr>
      </w:pPr>
      <w:r w:rsidRPr="00CE5040">
        <w:rPr>
          <w:bCs/>
          <w:color w:val="595959" w:themeColor="text1" w:themeTint="A6"/>
        </w:rPr>
        <w:t>Kim Barker, MS, MBA, RN, NE-BC, CPHQ</w:t>
      </w:r>
    </w:p>
    <w:p w14:paraId="3DC15D08" w14:textId="77777777" w:rsidR="00CE5040" w:rsidRPr="00CE5040" w:rsidRDefault="00CE5040" w:rsidP="00CE5040">
      <w:pPr>
        <w:rPr>
          <w:bCs/>
          <w:color w:val="595959" w:themeColor="text1" w:themeTint="A6"/>
        </w:rPr>
      </w:pPr>
      <w:r w:rsidRPr="00CE5040">
        <w:rPr>
          <w:bCs/>
          <w:color w:val="595959" w:themeColor="text1" w:themeTint="A6"/>
        </w:rPr>
        <w:t>AVP, Advisor and Improvement Services</w:t>
      </w:r>
    </w:p>
    <w:p w14:paraId="3E1AC902" w14:textId="77777777" w:rsidR="00CE5040" w:rsidRPr="00CE5040" w:rsidRDefault="00CE5040" w:rsidP="00CE5040">
      <w:pPr>
        <w:rPr>
          <w:bCs/>
          <w:color w:val="595959" w:themeColor="text1" w:themeTint="A6"/>
        </w:rPr>
      </w:pPr>
      <w:r w:rsidRPr="00CE5040">
        <w:rPr>
          <w:bCs/>
          <w:color w:val="595959" w:themeColor="text1" w:themeTint="A6"/>
        </w:rPr>
        <w:t>Vizient approved nurse planner</w:t>
      </w:r>
    </w:p>
    <w:p w14:paraId="08F7889F" w14:textId="249E280C" w:rsidR="006642DD" w:rsidRPr="00CE5040" w:rsidRDefault="00CE5040" w:rsidP="00CE5040">
      <w:pPr>
        <w:rPr>
          <w:bCs/>
          <w:color w:val="595959" w:themeColor="text1" w:themeTint="A6"/>
        </w:rPr>
      </w:pPr>
      <w:r w:rsidRPr="00CE5040">
        <w:rPr>
          <w:bCs/>
          <w:color w:val="595959" w:themeColor="text1" w:themeTint="A6"/>
        </w:rPr>
        <w:t>Vizient, Inc.</w:t>
      </w:r>
    </w:p>
    <w:p w14:paraId="0B0D8A21" w14:textId="77777777" w:rsidR="00CB449D" w:rsidRPr="00145C63" w:rsidRDefault="00CB449D" w:rsidP="00CB449D">
      <w:pPr>
        <w:rPr>
          <w:color w:val="595959" w:themeColor="text1" w:themeTint="A6"/>
        </w:rPr>
      </w:pPr>
    </w:p>
    <w:p w14:paraId="30F378A1" w14:textId="1F9745CC"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131AECDF" w14:textId="77777777" w:rsidR="00CE5040" w:rsidRPr="00CE5040" w:rsidRDefault="00CE5040" w:rsidP="00CE5040">
      <w:pPr>
        <w:rPr>
          <w:bCs/>
          <w:color w:val="595959" w:themeColor="text1" w:themeTint="A6"/>
        </w:rPr>
      </w:pPr>
      <w:r w:rsidRPr="00CE5040">
        <w:rPr>
          <w:bCs/>
          <w:color w:val="595959" w:themeColor="text1" w:themeTint="A6"/>
        </w:rPr>
        <w:t>Kim Barker, MS, MBA, RN, NE-BC, CPHQ</w:t>
      </w:r>
    </w:p>
    <w:p w14:paraId="0AFDECEC" w14:textId="77777777" w:rsidR="00CE5040" w:rsidRPr="00CE5040" w:rsidRDefault="00CE5040" w:rsidP="00CE5040">
      <w:pPr>
        <w:rPr>
          <w:bCs/>
          <w:color w:val="595959" w:themeColor="text1" w:themeTint="A6"/>
        </w:rPr>
      </w:pPr>
      <w:r w:rsidRPr="00CE5040">
        <w:rPr>
          <w:bCs/>
          <w:color w:val="595959" w:themeColor="text1" w:themeTint="A6"/>
        </w:rPr>
        <w:t>AVP, Advisor and Improvement Services</w:t>
      </w:r>
    </w:p>
    <w:p w14:paraId="4A76DF44" w14:textId="77777777" w:rsidR="00CE5040" w:rsidRPr="00CE5040" w:rsidRDefault="00CE5040" w:rsidP="00CE5040">
      <w:pPr>
        <w:rPr>
          <w:bCs/>
          <w:color w:val="595959" w:themeColor="text1" w:themeTint="A6"/>
        </w:rPr>
      </w:pPr>
      <w:r w:rsidRPr="00CE5040">
        <w:rPr>
          <w:bCs/>
          <w:color w:val="595959" w:themeColor="text1" w:themeTint="A6"/>
        </w:rPr>
        <w:t>Vizient approved nurse planner</w:t>
      </w:r>
    </w:p>
    <w:p w14:paraId="21C46B0A" w14:textId="7C3039EB" w:rsidR="00CB449D" w:rsidRDefault="00CE5040" w:rsidP="00CE5040">
      <w:pPr>
        <w:rPr>
          <w:bCs/>
          <w:color w:val="595959" w:themeColor="text1" w:themeTint="A6"/>
        </w:rPr>
      </w:pPr>
      <w:r w:rsidRPr="00CE5040">
        <w:rPr>
          <w:bCs/>
          <w:color w:val="595959" w:themeColor="text1" w:themeTint="A6"/>
        </w:rPr>
        <w:t>Vizient, Inc.</w:t>
      </w:r>
    </w:p>
    <w:p w14:paraId="612AEE85" w14:textId="77777777" w:rsidR="00CE5040" w:rsidRPr="00CE5040" w:rsidRDefault="00CE5040" w:rsidP="00CE5040">
      <w:pPr>
        <w:rPr>
          <w:bCs/>
          <w:color w:val="595959" w:themeColor="text1" w:themeTint="A6"/>
        </w:rPr>
      </w:pPr>
    </w:p>
    <w:p w14:paraId="7E02880C" w14:textId="123F988B" w:rsidR="00CB449D" w:rsidRDefault="00CB449D" w:rsidP="00E02270">
      <w:pPr>
        <w:pStyle w:val="Heading3"/>
        <w:spacing w:before="0"/>
        <w:rPr>
          <w:rFonts w:cs="Arial"/>
          <w:b w:val="0"/>
          <w:bCs w:val="0"/>
          <w:color w:val="01ADAB"/>
          <w:sz w:val="24"/>
        </w:rPr>
      </w:pPr>
      <w:r>
        <w:rPr>
          <w:rFonts w:cs="Arial"/>
          <w:b w:val="0"/>
          <w:bCs w:val="0"/>
          <w:color w:val="01ADAB"/>
          <w:sz w:val="24"/>
        </w:rPr>
        <w:t>Presenter</w:t>
      </w:r>
      <w:r w:rsidR="00CE5040">
        <w:rPr>
          <w:rFonts w:cs="Arial"/>
          <w:b w:val="0"/>
          <w:bCs w:val="0"/>
          <w:color w:val="01ADAB"/>
          <w:sz w:val="24"/>
        </w:rPr>
        <w:t xml:space="preserve"> pool</w:t>
      </w:r>
    </w:p>
    <w:p w14:paraId="1A99FBFF" w14:textId="77777777" w:rsidR="00861ABD" w:rsidRPr="00861ABD" w:rsidRDefault="00861ABD" w:rsidP="00861ABD"/>
    <w:p w14:paraId="09C93DCE" w14:textId="77777777" w:rsidR="00CE5040" w:rsidRPr="00CE5040" w:rsidRDefault="00CE5040" w:rsidP="00CE5040">
      <w:pPr>
        <w:rPr>
          <w:bCs/>
          <w:color w:val="595959" w:themeColor="text1" w:themeTint="A6"/>
        </w:rPr>
      </w:pPr>
      <w:r w:rsidRPr="00CE5040">
        <w:rPr>
          <w:bCs/>
          <w:color w:val="595959" w:themeColor="text1" w:themeTint="A6"/>
        </w:rPr>
        <w:t>Martha Kent, EdD, MSN, RN, NEA-BC, CPAN</w:t>
      </w:r>
    </w:p>
    <w:p w14:paraId="0854BE16" w14:textId="77777777" w:rsidR="00CE5040" w:rsidRPr="00CE5040" w:rsidRDefault="00CE5040" w:rsidP="00CE5040">
      <w:pPr>
        <w:rPr>
          <w:bCs/>
          <w:color w:val="595959" w:themeColor="text1" w:themeTint="A6"/>
        </w:rPr>
      </w:pPr>
      <w:r w:rsidRPr="00CE5040">
        <w:rPr>
          <w:bCs/>
          <w:color w:val="595959" w:themeColor="text1" w:themeTint="A6"/>
        </w:rPr>
        <w:t>Interim Vice President Perioperative Services</w:t>
      </w:r>
    </w:p>
    <w:p w14:paraId="360D18F3" w14:textId="77777777" w:rsidR="00CE5040" w:rsidRPr="00CE5040" w:rsidRDefault="00CE5040" w:rsidP="00CE5040">
      <w:pPr>
        <w:rPr>
          <w:bCs/>
          <w:color w:val="595959" w:themeColor="text1" w:themeTint="A6"/>
        </w:rPr>
      </w:pPr>
      <w:r w:rsidRPr="00CE5040">
        <w:rPr>
          <w:bCs/>
          <w:color w:val="595959" w:themeColor="text1" w:themeTint="A6"/>
        </w:rPr>
        <w:t>NYU Langone Health</w:t>
      </w:r>
    </w:p>
    <w:p w14:paraId="2F82FCA4" w14:textId="77777777" w:rsidR="00CE5040" w:rsidRPr="00CE5040" w:rsidRDefault="00CE5040" w:rsidP="00CE5040">
      <w:pPr>
        <w:rPr>
          <w:bCs/>
          <w:color w:val="595959" w:themeColor="text1" w:themeTint="A6"/>
        </w:rPr>
      </w:pPr>
    </w:p>
    <w:p w14:paraId="4F22FBAA" w14:textId="77777777" w:rsidR="00CE5040" w:rsidRPr="00CE5040" w:rsidRDefault="00CE5040" w:rsidP="00CE5040">
      <w:pPr>
        <w:rPr>
          <w:bCs/>
          <w:color w:val="595959" w:themeColor="text1" w:themeTint="A6"/>
        </w:rPr>
      </w:pPr>
      <w:r w:rsidRPr="00CE5040">
        <w:rPr>
          <w:bCs/>
          <w:color w:val="595959" w:themeColor="text1" w:themeTint="A6"/>
        </w:rPr>
        <w:t>Julie Hudson, DNP, RN, CNOR, NEA-BC</w:t>
      </w:r>
    </w:p>
    <w:p w14:paraId="0C1D8BAB" w14:textId="77777777" w:rsidR="00CE5040" w:rsidRPr="00CE5040" w:rsidRDefault="00CE5040" w:rsidP="00CE5040">
      <w:pPr>
        <w:rPr>
          <w:bCs/>
          <w:color w:val="595959" w:themeColor="text1" w:themeTint="A6"/>
        </w:rPr>
      </w:pPr>
      <w:r w:rsidRPr="00CE5040">
        <w:rPr>
          <w:bCs/>
          <w:color w:val="595959" w:themeColor="text1" w:themeTint="A6"/>
        </w:rPr>
        <w:t>Assistant Hospital Operations Executive- Perioperative</w:t>
      </w:r>
    </w:p>
    <w:p w14:paraId="6483C99B" w14:textId="77777777" w:rsidR="00CE5040" w:rsidRPr="00CE5040" w:rsidRDefault="00CE5040" w:rsidP="00CE5040">
      <w:pPr>
        <w:rPr>
          <w:bCs/>
          <w:color w:val="595959" w:themeColor="text1" w:themeTint="A6"/>
        </w:rPr>
      </w:pPr>
      <w:r w:rsidRPr="00CE5040">
        <w:rPr>
          <w:bCs/>
          <w:color w:val="595959" w:themeColor="text1" w:themeTint="A6"/>
        </w:rPr>
        <w:t>University of Kentucky Healthcare</w:t>
      </w:r>
    </w:p>
    <w:p w14:paraId="2EDA18C6" w14:textId="77777777" w:rsidR="00CE5040" w:rsidRPr="00CE5040" w:rsidRDefault="00CE5040" w:rsidP="00CE5040">
      <w:pPr>
        <w:rPr>
          <w:bCs/>
          <w:color w:val="595959" w:themeColor="text1" w:themeTint="A6"/>
        </w:rPr>
      </w:pPr>
    </w:p>
    <w:p w14:paraId="7FF5391F" w14:textId="77777777" w:rsidR="00CE5040" w:rsidRPr="00CE5040" w:rsidRDefault="00CE5040" w:rsidP="00CE5040">
      <w:pPr>
        <w:rPr>
          <w:bCs/>
          <w:color w:val="595959" w:themeColor="text1" w:themeTint="A6"/>
        </w:rPr>
      </w:pPr>
      <w:r w:rsidRPr="00CE5040">
        <w:rPr>
          <w:bCs/>
          <w:color w:val="595959" w:themeColor="text1" w:themeTint="A6"/>
        </w:rPr>
        <w:t xml:space="preserve">Karna </w:t>
      </w:r>
      <w:proofErr w:type="spellStart"/>
      <w:r w:rsidRPr="00CE5040">
        <w:rPr>
          <w:bCs/>
          <w:color w:val="595959" w:themeColor="text1" w:themeTint="A6"/>
        </w:rPr>
        <w:t>Stuchlik</w:t>
      </w:r>
      <w:proofErr w:type="spellEnd"/>
      <w:r w:rsidRPr="00CE5040">
        <w:rPr>
          <w:bCs/>
          <w:color w:val="595959" w:themeColor="text1" w:themeTint="A6"/>
        </w:rPr>
        <w:t>, MSOD, RD, LD, CPC</w:t>
      </w:r>
    </w:p>
    <w:p w14:paraId="7D9D4841" w14:textId="77777777" w:rsidR="00CE5040" w:rsidRPr="00CE5040" w:rsidRDefault="00CE5040" w:rsidP="00CE5040">
      <w:pPr>
        <w:rPr>
          <w:bCs/>
          <w:color w:val="595959" w:themeColor="text1" w:themeTint="A6"/>
        </w:rPr>
      </w:pPr>
      <w:r w:rsidRPr="00CE5040">
        <w:rPr>
          <w:bCs/>
          <w:color w:val="595959" w:themeColor="text1" w:themeTint="A6"/>
        </w:rPr>
        <w:t>Talent Development Partner</w:t>
      </w:r>
    </w:p>
    <w:p w14:paraId="15E9D855" w14:textId="77777777" w:rsidR="00CE5040" w:rsidRPr="00CE5040" w:rsidRDefault="00CE5040" w:rsidP="00CE5040">
      <w:pPr>
        <w:rPr>
          <w:bCs/>
          <w:color w:val="595959" w:themeColor="text1" w:themeTint="A6"/>
        </w:rPr>
      </w:pPr>
      <w:r w:rsidRPr="00CE5040">
        <w:rPr>
          <w:bCs/>
          <w:color w:val="595959" w:themeColor="text1" w:themeTint="A6"/>
        </w:rPr>
        <w:t>Saint Luke’s Health System</w:t>
      </w:r>
    </w:p>
    <w:p w14:paraId="471CEBF3" w14:textId="77777777" w:rsidR="00CE5040" w:rsidRPr="00CE5040" w:rsidRDefault="00CE5040" w:rsidP="00CE5040">
      <w:pPr>
        <w:rPr>
          <w:bCs/>
          <w:color w:val="595959" w:themeColor="text1" w:themeTint="A6"/>
        </w:rPr>
      </w:pPr>
    </w:p>
    <w:p w14:paraId="3B94B686" w14:textId="77777777" w:rsidR="00CE5040" w:rsidRPr="00CE5040" w:rsidRDefault="00CE5040" w:rsidP="00CE5040">
      <w:pPr>
        <w:rPr>
          <w:bCs/>
          <w:color w:val="595959" w:themeColor="text1" w:themeTint="A6"/>
        </w:rPr>
      </w:pPr>
      <w:r w:rsidRPr="00CE5040">
        <w:rPr>
          <w:bCs/>
          <w:color w:val="595959" w:themeColor="text1" w:themeTint="A6"/>
        </w:rPr>
        <w:t>Robert Allen, PhD</w:t>
      </w:r>
    </w:p>
    <w:p w14:paraId="532B0613" w14:textId="77777777" w:rsidR="00CE5040" w:rsidRPr="00CE5040" w:rsidRDefault="00CE5040" w:rsidP="00CE5040">
      <w:pPr>
        <w:rPr>
          <w:bCs/>
          <w:color w:val="595959" w:themeColor="text1" w:themeTint="A6"/>
        </w:rPr>
      </w:pPr>
      <w:r w:rsidRPr="00CE5040">
        <w:rPr>
          <w:bCs/>
          <w:color w:val="595959" w:themeColor="text1" w:themeTint="A6"/>
        </w:rPr>
        <w:t>Perioperative Services Research Engineer</w:t>
      </w:r>
    </w:p>
    <w:p w14:paraId="3494E71C" w14:textId="77777777" w:rsidR="00CE5040" w:rsidRPr="00CE5040" w:rsidRDefault="00CE5040" w:rsidP="00CE5040">
      <w:pPr>
        <w:rPr>
          <w:bCs/>
          <w:color w:val="595959" w:themeColor="text1" w:themeTint="A6"/>
        </w:rPr>
      </w:pPr>
      <w:r w:rsidRPr="00CE5040">
        <w:rPr>
          <w:bCs/>
          <w:color w:val="595959" w:themeColor="text1" w:themeTint="A6"/>
        </w:rPr>
        <w:t>Prisma Health</w:t>
      </w:r>
    </w:p>
    <w:p w14:paraId="4F72FFB4" w14:textId="77777777" w:rsidR="00CE5040" w:rsidRPr="00CE5040" w:rsidRDefault="00CE5040" w:rsidP="00CE5040">
      <w:pPr>
        <w:rPr>
          <w:bCs/>
          <w:color w:val="595959" w:themeColor="text1" w:themeTint="A6"/>
        </w:rPr>
      </w:pPr>
    </w:p>
    <w:p w14:paraId="09C870C3" w14:textId="77777777" w:rsidR="00CE5040" w:rsidRPr="00CE5040" w:rsidRDefault="00CE5040" w:rsidP="00CE5040">
      <w:pPr>
        <w:rPr>
          <w:bCs/>
          <w:color w:val="595959" w:themeColor="text1" w:themeTint="A6"/>
        </w:rPr>
      </w:pPr>
      <w:proofErr w:type="spellStart"/>
      <w:r w:rsidRPr="00CE5040">
        <w:rPr>
          <w:bCs/>
          <w:color w:val="595959" w:themeColor="text1" w:themeTint="A6"/>
        </w:rPr>
        <w:t>Melbourn</w:t>
      </w:r>
      <w:proofErr w:type="spellEnd"/>
      <w:r w:rsidRPr="00CE5040">
        <w:rPr>
          <w:bCs/>
          <w:color w:val="595959" w:themeColor="text1" w:themeTint="A6"/>
        </w:rPr>
        <w:t xml:space="preserve"> (Mel) Thompson, MHA, MT(ASCP)</w:t>
      </w:r>
    </w:p>
    <w:p w14:paraId="699AB08B" w14:textId="77777777" w:rsidR="00CE5040" w:rsidRPr="00CE5040" w:rsidRDefault="00CE5040" w:rsidP="00CE5040">
      <w:pPr>
        <w:rPr>
          <w:bCs/>
          <w:color w:val="595959" w:themeColor="text1" w:themeTint="A6"/>
        </w:rPr>
      </w:pPr>
      <w:r w:rsidRPr="00CE5040">
        <w:rPr>
          <w:bCs/>
          <w:color w:val="595959" w:themeColor="text1" w:themeTint="A6"/>
        </w:rPr>
        <w:t>Director, Neuroscience and Perioperative Operations</w:t>
      </w:r>
    </w:p>
    <w:p w14:paraId="6E73BE2D" w14:textId="77777777" w:rsidR="00CE5040" w:rsidRPr="00CE5040" w:rsidRDefault="00CE5040" w:rsidP="00CE5040">
      <w:pPr>
        <w:rPr>
          <w:bCs/>
          <w:color w:val="595959" w:themeColor="text1" w:themeTint="A6"/>
        </w:rPr>
      </w:pPr>
      <w:r w:rsidRPr="00CE5040">
        <w:rPr>
          <w:bCs/>
          <w:color w:val="595959" w:themeColor="text1" w:themeTint="A6"/>
        </w:rPr>
        <w:t>Prisma Health</w:t>
      </w:r>
    </w:p>
    <w:p w14:paraId="6953C3F3" w14:textId="77777777" w:rsidR="00CE5040" w:rsidRPr="00CE5040" w:rsidRDefault="00CE5040" w:rsidP="00CE5040">
      <w:pPr>
        <w:rPr>
          <w:bCs/>
          <w:color w:val="595959" w:themeColor="text1" w:themeTint="A6"/>
        </w:rPr>
      </w:pPr>
    </w:p>
    <w:p w14:paraId="4D912801" w14:textId="77777777" w:rsidR="00CE5040" w:rsidRPr="00CE5040" w:rsidRDefault="00CE5040" w:rsidP="00CE5040">
      <w:pPr>
        <w:rPr>
          <w:bCs/>
          <w:color w:val="595959" w:themeColor="text1" w:themeTint="A6"/>
        </w:rPr>
      </w:pPr>
      <w:r w:rsidRPr="00CE5040">
        <w:rPr>
          <w:bCs/>
          <w:color w:val="595959" w:themeColor="text1" w:themeTint="A6"/>
        </w:rPr>
        <w:t>James Miller, CRNA, MBA</w:t>
      </w:r>
    </w:p>
    <w:p w14:paraId="54B88953" w14:textId="77777777" w:rsidR="00CE5040" w:rsidRPr="00CE5040" w:rsidRDefault="00CE5040" w:rsidP="00CE5040">
      <w:pPr>
        <w:rPr>
          <w:bCs/>
          <w:color w:val="595959" w:themeColor="text1" w:themeTint="A6"/>
        </w:rPr>
      </w:pPr>
      <w:r w:rsidRPr="00CE5040">
        <w:rPr>
          <w:bCs/>
          <w:color w:val="595959" w:themeColor="text1" w:themeTint="A6"/>
        </w:rPr>
        <w:t>Vice President Operations and Perioperative Services</w:t>
      </w:r>
    </w:p>
    <w:p w14:paraId="4679229F" w14:textId="77777777" w:rsidR="00CE5040" w:rsidRPr="00CE5040" w:rsidRDefault="00CE5040" w:rsidP="00CE5040">
      <w:pPr>
        <w:rPr>
          <w:bCs/>
          <w:color w:val="595959" w:themeColor="text1" w:themeTint="A6"/>
        </w:rPr>
      </w:pPr>
      <w:r w:rsidRPr="00CE5040">
        <w:rPr>
          <w:bCs/>
          <w:color w:val="595959" w:themeColor="text1" w:themeTint="A6"/>
        </w:rPr>
        <w:t>Lehigh Valley Health Network</w:t>
      </w:r>
    </w:p>
    <w:p w14:paraId="30321610" w14:textId="77777777" w:rsidR="00CE5040" w:rsidRPr="00CE5040" w:rsidRDefault="00CE5040" w:rsidP="00CE5040">
      <w:pPr>
        <w:rPr>
          <w:bCs/>
          <w:color w:val="595959" w:themeColor="text1" w:themeTint="A6"/>
        </w:rPr>
      </w:pPr>
      <w:r w:rsidRPr="00CE5040">
        <w:rPr>
          <w:bCs/>
          <w:color w:val="595959" w:themeColor="text1" w:themeTint="A6"/>
        </w:rPr>
        <w:t xml:space="preserve"> </w:t>
      </w:r>
    </w:p>
    <w:p w14:paraId="0C8537A9" w14:textId="77777777" w:rsidR="00CE5040" w:rsidRPr="00CE5040" w:rsidRDefault="00CE5040" w:rsidP="00CE5040">
      <w:pPr>
        <w:rPr>
          <w:bCs/>
          <w:color w:val="595959" w:themeColor="text1" w:themeTint="A6"/>
        </w:rPr>
      </w:pPr>
      <w:r w:rsidRPr="00CE5040">
        <w:rPr>
          <w:bCs/>
          <w:color w:val="595959" w:themeColor="text1" w:themeTint="A6"/>
        </w:rPr>
        <w:t>Michael Pasquale, MD, FACS</w:t>
      </w:r>
    </w:p>
    <w:p w14:paraId="6DB50BAF" w14:textId="77777777" w:rsidR="00CE5040" w:rsidRPr="00CE5040" w:rsidRDefault="00CE5040" w:rsidP="00CE5040">
      <w:pPr>
        <w:rPr>
          <w:bCs/>
          <w:color w:val="595959" w:themeColor="text1" w:themeTint="A6"/>
        </w:rPr>
      </w:pPr>
      <w:r w:rsidRPr="00CE5040">
        <w:rPr>
          <w:bCs/>
          <w:color w:val="595959" w:themeColor="text1" w:themeTint="A6"/>
        </w:rPr>
        <w:lastRenderedPageBreak/>
        <w:t>Physician in Chief, Lehigh Valley Institute for Surgical Excellence</w:t>
      </w:r>
    </w:p>
    <w:p w14:paraId="558E28BE" w14:textId="77777777" w:rsidR="00CE5040" w:rsidRPr="00CE5040" w:rsidRDefault="00CE5040" w:rsidP="00CE5040">
      <w:pPr>
        <w:rPr>
          <w:bCs/>
          <w:color w:val="595959" w:themeColor="text1" w:themeTint="A6"/>
        </w:rPr>
      </w:pPr>
      <w:r w:rsidRPr="00CE5040">
        <w:rPr>
          <w:bCs/>
          <w:color w:val="595959" w:themeColor="text1" w:themeTint="A6"/>
        </w:rPr>
        <w:t>Chairman, Department of Surgery</w:t>
      </w:r>
    </w:p>
    <w:p w14:paraId="49BDD7B7" w14:textId="77777777" w:rsidR="00CE5040" w:rsidRPr="00CE5040" w:rsidRDefault="00CE5040" w:rsidP="00CE5040">
      <w:pPr>
        <w:rPr>
          <w:bCs/>
          <w:color w:val="595959" w:themeColor="text1" w:themeTint="A6"/>
        </w:rPr>
      </w:pPr>
      <w:r w:rsidRPr="00CE5040">
        <w:rPr>
          <w:bCs/>
          <w:color w:val="595959" w:themeColor="text1" w:themeTint="A6"/>
        </w:rPr>
        <w:t>Lehigh Valley Health Network</w:t>
      </w:r>
    </w:p>
    <w:p w14:paraId="13096764" w14:textId="77777777" w:rsidR="00CE5040" w:rsidRPr="00CE5040" w:rsidRDefault="00CE5040" w:rsidP="00CE5040">
      <w:pPr>
        <w:rPr>
          <w:bCs/>
          <w:color w:val="595959" w:themeColor="text1" w:themeTint="A6"/>
        </w:rPr>
      </w:pPr>
    </w:p>
    <w:p w14:paraId="6AD02DFC" w14:textId="77777777" w:rsidR="00CE5040" w:rsidRPr="00CE5040" w:rsidRDefault="00CE5040" w:rsidP="00CE5040">
      <w:pPr>
        <w:rPr>
          <w:bCs/>
          <w:color w:val="595959" w:themeColor="text1" w:themeTint="A6"/>
        </w:rPr>
      </w:pPr>
      <w:r w:rsidRPr="00CE5040">
        <w:rPr>
          <w:bCs/>
          <w:color w:val="595959" w:themeColor="text1" w:themeTint="A6"/>
        </w:rPr>
        <w:t xml:space="preserve">Angelo </w:t>
      </w:r>
      <w:proofErr w:type="spellStart"/>
      <w:r w:rsidRPr="00CE5040">
        <w:rPr>
          <w:bCs/>
          <w:color w:val="595959" w:themeColor="text1" w:themeTint="A6"/>
        </w:rPr>
        <w:t>Baccala</w:t>
      </w:r>
      <w:proofErr w:type="spellEnd"/>
      <w:r w:rsidRPr="00CE5040">
        <w:rPr>
          <w:bCs/>
          <w:color w:val="595959" w:themeColor="text1" w:themeTint="A6"/>
        </w:rPr>
        <w:t>, MD, FACS, MBA</w:t>
      </w:r>
    </w:p>
    <w:p w14:paraId="4F810166" w14:textId="77777777" w:rsidR="00CE5040" w:rsidRPr="00CE5040" w:rsidRDefault="00CE5040" w:rsidP="00CE5040">
      <w:pPr>
        <w:rPr>
          <w:bCs/>
          <w:color w:val="595959" w:themeColor="text1" w:themeTint="A6"/>
        </w:rPr>
      </w:pPr>
      <w:r w:rsidRPr="00CE5040">
        <w:rPr>
          <w:bCs/>
          <w:color w:val="595959" w:themeColor="text1" w:themeTint="A6"/>
        </w:rPr>
        <w:t>Deputy Physician in Chief, Lehigh Valley Institute for Surgical Excellence</w:t>
      </w:r>
    </w:p>
    <w:p w14:paraId="231F92C7" w14:textId="77777777" w:rsidR="00CE5040" w:rsidRPr="00CE5040" w:rsidRDefault="00CE5040" w:rsidP="00CE5040">
      <w:pPr>
        <w:rPr>
          <w:bCs/>
          <w:color w:val="595959" w:themeColor="text1" w:themeTint="A6"/>
        </w:rPr>
      </w:pPr>
      <w:r w:rsidRPr="00CE5040">
        <w:rPr>
          <w:bCs/>
          <w:color w:val="595959" w:themeColor="text1" w:themeTint="A6"/>
        </w:rPr>
        <w:t>Chief, Division of Urology</w:t>
      </w:r>
    </w:p>
    <w:p w14:paraId="0D4EA547" w14:textId="77777777" w:rsidR="00CE5040" w:rsidRPr="00CE5040" w:rsidRDefault="00CE5040" w:rsidP="00CE5040">
      <w:pPr>
        <w:rPr>
          <w:bCs/>
          <w:color w:val="595959" w:themeColor="text1" w:themeTint="A6"/>
        </w:rPr>
      </w:pPr>
      <w:r w:rsidRPr="00CE5040">
        <w:rPr>
          <w:bCs/>
          <w:color w:val="595959" w:themeColor="text1" w:themeTint="A6"/>
        </w:rPr>
        <w:t>Lehigh Valley Health Network</w:t>
      </w:r>
    </w:p>
    <w:p w14:paraId="1D274520" w14:textId="77777777" w:rsidR="00CE5040" w:rsidRPr="00CE5040" w:rsidRDefault="00CE5040" w:rsidP="00CE5040">
      <w:pPr>
        <w:rPr>
          <w:bCs/>
          <w:color w:val="595959" w:themeColor="text1" w:themeTint="A6"/>
        </w:rPr>
      </w:pPr>
    </w:p>
    <w:p w14:paraId="0693962C" w14:textId="77777777" w:rsidR="00CE5040" w:rsidRPr="00CE5040" w:rsidRDefault="00CE5040" w:rsidP="00CE5040">
      <w:pPr>
        <w:rPr>
          <w:bCs/>
          <w:color w:val="595959" w:themeColor="text1" w:themeTint="A6"/>
        </w:rPr>
      </w:pPr>
      <w:r w:rsidRPr="00CE5040">
        <w:rPr>
          <w:bCs/>
          <w:color w:val="595959" w:themeColor="text1" w:themeTint="A6"/>
        </w:rPr>
        <w:t xml:space="preserve">Mary Ann </w:t>
      </w:r>
      <w:proofErr w:type="spellStart"/>
      <w:r w:rsidRPr="00CE5040">
        <w:rPr>
          <w:bCs/>
          <w:color w:val="595959" w:themeColor="text1" w:themeTint="A6"/>
        </w:rPr>
        <w:t>Abuedo</w:t>
      </w:r>
      <w:proofErr w:type="spellEnd"/>
      <w:r w:rsidRPr="00CE5040">
        <w:rPr>
          <w:bCs/>
          <w:color w:val="595959" w:themeColor="text1" w:themeTint="A6"/>
        </w:rPr>
        <w:t>, RN, MSN, CPAN</w:t>
      </w:r>
    </w:p>
    <w:p w14:paraId="66F4DCA4" w14:textId="77777777" w:rsidR="00CE5040" w:rsidRPr="00CE5040" w:rsidRDefault="00CE5040" w:rsidP="00CE5040">
      <w:pPr>
        <w:rPr>
          <w:bCs/>
          <w:color w:val="595959" w:themeColor="text1" w:themeTint="A6"/>
        </w:rPr>
      </w:pPr>
      <w:r w:rsidRPr="00CE5040">
        <w:rPr>
          <w:bCs/>
          <w:color w:val="595959" w:themeColor="text1" w:themeTint="A6"/>
        </w:rPr>
        <w:t>Clinical Director of Nursing, Perioperative Services</w:t>
      </w:r>
    </w:p>
    <w:p w14:paraId="5AC1646E" w14:textId="77777777" w:rsidR="00CE5040" w:rsidRPr="00CE5040" w:rsidRDefault="00CE5040" w:rsidP="00CE5040">
      <w:pPr>
        <w:rPr>
          <w:bCs/>
          <w:color w:val="595959" w:themeColor="text1" w:themeTint="A6"/>
        </w:rPr>
      </w:pPr>
      <w:r w:rsidRPr="00CE5040">
        <w:rPr>
          <w:bCs/>
          <w:color w:val="595959" w:themeColor="text1" w:themeTint="A6"/>
        </w:rPr>
        <w:t>Montefiore Medical Center</w:t>
      </w:r>
    </w:p>
    <w:p w14:paraId="4836BC88" w14:textId="77777777" w:rsidR="00CE5040" w:rsidRPr="00CE5040" w:rsidRDefault="00CE5040" w:rsidP="00CE5040">
      <w:pPr>
        <w:rPr>
          <w:bCs/>
          <w:color w:val="595959" w:themeColor="text1" w:themeTint="A6"/>
        </w:rPr>
      </w:pPr>
    </w:p>
    <w:p w14:paraId="76EB8ECF" w14:textId="77777777" w:rsidR="00CE5040" w:rsidRPr="00CE5040" w:rsidRDefault="00CE5040" w:rsidP="00CE5040">
      <w:pPr>
        <w:rPr>
          <w:bCs/>
          <w:color w:val="595959" w:themeColor="text1" w:themeTint="A6"/>
        </w:rPr>
      </w:pPr>
      <w:r w:rsidRPr="00CE5040">
        <w:rPr>
          <w:bCs/>
          <w:color w:val="595959" w:themeColor="text1" w:themeTint="A6"/>
        </w:rPr>
        <w:t>Gretchen Steelman, MBA, RN, BSN, CNOR</w:t>
      </w:r>
    </w:p>
    <w:p w14:paraId="45D2A07F" w14:textId="77777777" w:rsidR="00CE5040" w:rsidRPr="00CE5040" w:rsidRDefault="00CE5040" w:rsidP="00CE5040">
      <w:pPr>
        <w:rPr>
          <w:bCs/>
          <w:color w:val="595959" w:themeColor="text1" w:themeTint="A6"/>
        </w:rPr>
      </w:pPr>
      <w:r w:rsidRPr="00CE5040">
        <w:rPr>
          <w:bCs/>
          <w:color w:val="595959" w:themeColor="text1" w:themeTint="A6"/>
        </w:rPr>
        <w:t>Surgical Services Materials Manager</w:t>
      </w:r>
    </w:p>
    <w:p w14:paraId="3C64075F" w14:textId="77777777" w:rsidR="00CE5040" w:rsidRPr="00CE5040" w:rsidRDefault="00CE5040" w:rsidP="00CE5040">
      <w:pPr>
        <w:rPr>
          <w:bCs/>
          <w:color w:val="595959" w:themeColor="text1" w:themeTint="A6"/>
        </w:rPr>
      </w:pPr>
      <w:r w:rsidRPr="00CE5040">
        <w:rPr>
          <w:bCs/>
          <w:color w:val="595959" w:themeColor="text1" w:themeTint="A6"/>
        </w:rPr>
        <w:t>UNC Rex Healthcare</w:t>
      </w:r>
    </w:p>
    <w:p w14:paraId="647B9C2E" w14:textId="77777777" w:rsidR="00CE5040" w:rsidRPr="00CE5040" w:rsidRDefault="00CE5040" w:rsidP="00CE5040">
      <w:pPr>
        <w:rPr>
          <w:bCs/>
          <w:color w:val="595959" w:themeColor="text1" w:themeTint="A6"/>
        </w:rPr>
      </w:pPr>
    </w:p>
    <w:p w14:paraId="7523744A" w14:textId="77777777" w:rsidR="00CE5040" w:rsidRPr="00CE5040" w:rsidRDefault="00CE5040" w:rsidP="00CE5040">
      <w:pPr>
        <w:rPr>
          <w:bCs/>
          <w:color w:val="595959" w:themeColor="text1" w:themeTint="A6"/>
        </w:rPr>
      </w:pPr>
      <w:r w:rsidRPr="00CE5040">
        <w:rPr>
          <w:bCs/>
          <w:color w:val="595959" w:themeColor="text1" w:themeTint="A6"/>
        </w:rPr>
        <w:t>Robbin Rash, BSN, RN, CNOR</w:t>
      </w:r>
    </w:p>
    <w:p w14:paraId="6C312414" w14:textId="77777777" w:rsidR="00CE5040" w:rsidRPr="00CE5040" w:rsidRDefault="00CE5040" w:rsidP="00CE5040">
      <w:pPr>
        <w:rPr>
          <w:bCs/>
          <w:color w:val="595959" w:themeColor="text1" w:themeTint="A6"/>
        </w:rPr>
      </w:pPr>
      <w:r w:rsidRPr="00CE5040">
        <w:rPr>
          <w:bCs/>
          <w:color w:val="595959" w:themeColor="text1" w:themeTint="A6"/>
        </w:rPr>
        <w:t>Service Coordinator, CVT and Endoscopy</w:t>
      </w:r>
    </w:p>
    <w:p w14:paraId="3442145E" w14:textId="77777777" w:rsidR="00CE5040" w:rsidRPr="00CE5040" w:rsidRDefault="00CE5040" w:rsidP="00CE5040">
      <w:pPr>
        <w:rPr>
          <w:bCs/>
          <w:color w:val="595959" w:themeColor="text1" w:themeTint="A6"/>
        </w:rPr>
      </w:pPr>
      <w:r w:rsidRPr="00CE5040">
        <w:rPr>
          <w:bCs/>
          <w:color w:val="595959" w:themeColor="text1" w:themeTint="A6"/>
        </w:rPr>
        <w:t>UNC Rex Healthcare</w:t>
      </w:r>
    </w:p>
    <w:p w14:paraId="661432C9" w14:textId="77777777" w:rsidR="00CE5040" w:rsidRPr="00CE5040" w:rsidRDefault="00CE5040" w:rsidP="00CE5040">
      <w:pPr>
        <w:rPr>
          <w:bCs/>
          <w:color w:val="595959" w:themeColor="text1" w:themeTint="A6"/>
        </w:rPr>
      </w:pPr>
    </w:p>
    <w:p w14:paraId="2FED44A7" w14:textId="77777777" w:rsidR="00CE5040" w:rsidRPr="00CE5040" w:rsidRDefault="00CE5040" w:rsidP="00CE5040">
      <w:pPr>
        <w:rPr>
          <w:bCs/>
          <w:color w:val="595959" w:themeColor="text1" w:themeTint="A6"/>
        </w:rPr>
      </w:pPr>
      <w:r w:rsidRPr="00CE5040">
        <w:rPr>
          <w:bCs/>
          <w:color w:val="595959" w:themeColor="text1" w:themeTint="A6"/>
        </w:rPr>
        <w:t xml:space="preserve">Robert </w:t>
      </w:r>
      <w:proofErr w:type="spellStart"/>
      <w:r w:rsidRPr="00CE5040">
        <w:rPr>
          <w:bCs/>
          <w:color w:val="595959" w:themeColor="text1" w:themeTint="A6"/>
        </w:rPr>
        <w:t>Palao</w:t>
      </w:r>
      <w:proofErr w:type="spellEnd"/>
      <w:r w:rsidRPr="00CE5040">
        <w:rPr>
          <w:bCs/>
          <w:color w:val="595959" w:themeColor="text1" w:themeTint="A6"/>
        </w:rPr>
        <w:t>, MSN, BSN, RN</w:t>
      </w:r>
    </w:p>
    <w:p w14:paraId="3C6F8945" w14:textId="77777777" w:rsidR="00CE5040" w:rsidRPr="00CE5040" w:rsidRDefault="00CE5040" w:rsidP="00CE5040">
      <w:pPr>
        <w:rPr>
          <w:bCs/>
          <w:color w:val="595959" w:themeColor="text1" w:themeTint="A6"/>
        </w:rPr>
      </w:pPr>
      <w:r w:rsidRPr="00CE5040">
        <w:rPr>
          <w:bCs/>
          <w:color w:val="595959" w:themeColor="text1" w:themeTint="A6"/>
        </w:rPr>
        <w:t>Perioperative Nurse Informaticist</w:t>
      </w:r>
    </w:p>
    <w:p w14:paraId="1DF1E44D" w14:textId="77777777" w:rsidR="00CE5040" w:rsidRPr="00CE5040" w:rsidRDefault="00CE5040" w:rsidP="00CE5040">
      <w:pPr>
        <w:rPr>
          <w:bCs/>
          <w:color w:val="595959" w:themeColor="text1" w:themeTint="A6"/>
        </w:rPr>
      </w:pPr>
      <w:r w:rsidRPr="00CE5040">
        <w:rPr>
          <w:bCs/>
          <w:color w:val="595959" w:themeColor="text1" w:themeTint="A6"/>
        </w:rPr>
        <w:t>NYU Langone Health</w:t>
      </w:r>
    </w:p>
    <w:p w14:paraId="63D01558" w14:textId="77777777" w:rsidR="00CE5040" w:rsidRPr="00CE5040" w:rsidRDefault="00CE5040" w:rsidP="00CE5040">
      <w:pPr>
        <w:rPr>
          <w:bCs/>
          <w:color w:val="595959" w:themeColor="text1" w:themeTint="A6"/>
        </w:rPr>
      </w:pPr>
    </w:p>
    <w:p w14:paraId="40CFB3B9" w14:textId="77777777" w:rsidR="00CE5040" w:rsidRPr="00CE5040" w:rsidRDefault="00CE5040" w:rsidP="00CE5040">
      <w:pPr>
        <w:rPr>
          <w:bCs/>
          <w:color w:val="595959" w:themeColor="text1" w:themeTint="A6"/>
        </w:rPr>
      </w:pPr>
      <w:r w:rsidRPr="00CE5040">
        <w:rPr>
          <w:bCs/>
          <w:color w:val="595959" w:themeColor="text1" w:themeTint="A6"/>
        </w:rPr>
        <w:t>Sarah Ryan, MHA</w:t>
      </w:r>
    </w:p>
    <w:p w14:paraId="7B2EA97A" w14:textId="77777777" w:rsidR="00CE5040" w:rsidRPr="00CE5040" w:rsidRDefault="00CE5040" w:rsidP="00CE5040">
      <w:pPr>
        <w:rPr>
          <w:bCs/>
          <w:color w:val="595959" w:themeColor="text1" w:themeTint="A6"/>
        </w:rPr>
      </w:pPr>
      <w:r w:rsidRPr="00CE5040">
        <w:rPr>
          <w:bCs/>
          <w:color w:val="595959" w:themeColor="text1" w:themeTint="A6"/>
        </w:rPr>
        <w:t>Director of Operations - Health System</w:t>
      </w:r>
    </w:p>
    <w:p w14:paraId="4828B564" w14:textId="77777777" w:rsidR="00CE5040" w:rsidRPr="00CE5040" w:rsidRDefault="00CE5040" w:rsidP="00CE5040">
      <w:pPr>
        <w:rPr>
          <w:bCs/>
          <w:color w:val="595959" w:themeColor="text1" w:themeTint="A6"/>
        </w:rPr>
      </w:pPr>
      <w:r w:rsidRPr="00CE5040">
        <w:rPr>
          <w:bCs/>
          <w:color w:val="595959" w:themeColor="text1" w:themeTint="A6"/>
        </w:rPr>
        <w:t>UTMB</w:t>
      </w:r>
    </w:p>
    <w:p w14:paraId="5CC391C5" w14:textId="77777777" w:rsidR="00CE5040" w:rsidRPr="00CE5040" w:rsidRDefault="00CE5040" w:rsidP="00CE5040">
      <w:pPr>
        <w:rPr>
          <w:bCs/>
          <w:color w:val="595959" w:themeColor="text1" w:themeTint="A6"/>
        </w:rPr>
      </w:pPr>
    </w:p>
    <w:p w14:paraId="55BC279A" w14:textId="77777777" w:rsidR="00CE5040" w:rsidRPr="00CE5040" w:rsidRDefault="00CE5040" w:rsidP="00CE5040">
      <w:pPr>
        <w:rPr>
          <w:bCs/>
          <w:color w:val="595959" w:themeColor="text1" w:themeTint="A6"/>
        </w:rPr>
      </w:pPr>
      <w:r w:rsidRPr="00CE5040">
        <w:rPr>
          <w:bCs/>
          <w:color w:val="595959" w:themeColor="text1" w:themeTint="A6"/>
        </w:rPr>
        <w:t xml:space="preserve">Faith </w:t>
      </w:r>
      <w:proofErr w:type="spellStart"/>
      <w:r w:rsidRPr="00CE5040">
        <w:rPr>
          <w:bCs/>
          <w:color w:val="595959" w:themeColor="text1" w:themeTint="A6"/>
        </w:rPr>
        <w:t>Calobreves</w:t>
      </w:r>
      <w:proofErr w:type="spellEnd"/>
      <w:r w:rsidRPr="00CE5040">
        <w:rPr>
          <w:bCs/>
          <w:color w:val="595959" w:themeColor="text1" w:themeTint="A6"/>
        </w:rPr>
        <w:t>, CPC</w:t>
      </w:r>
    </w:p>
    <w:p w14:paraId="2E483482" w14:textId="77777777" w:rsidR="00CE5040" w:rsidRPr="00CE5040" w:rsidRDefault="00CE5040" w:rsidP="00CE5040">
      <w:pPr>
        <w:rPr>
          <w:bCs/>
          <w:color w:val="595959" w:themeColor="text1" w:themeTint="A6"/>
        </w:rPr>
      </w:pPr>
      <w:r w:rsidRPr="00CE5040">
        <w:rPr>
          <w:bCs/>
          <w:color w:val="595959" w:themeColor="text1" w:themeTint="A6"/>
        </w:rPr>
        <w:t>Charge Capture Analyst</w:t>
      </w:r>
    </w:p>
    <w:p w14:paraId="231338D8" w14:textId="77777777" w:rsidR="00CE5040" w:rsidRPr="00CE5040" w:rsidRDefault="00CE5040" w:rsidP="00CE5040">
      <w:pPr>
        <w:rPr>
          <w:bCs/>
          <w:color w:val="595959" w:themeColor="text1" w:themeTint="A6"/>
        </w:rPr>
      </w:pPr>
      <w:r w:rsidRPr="00CE5040">
        <w:rPr>
          <w:bCs/>
          <w:color w:val="595959" w:themeColor="text1" w:themeTint="A6"/>
        </w:rPr>
        <w:t>UTMB</w:t>
      </w:r>
    </w:p>
    <w:p w14:paraId="3378733D" w14:textId="77777777" w:rsidR="00CE5040" w:rsidRPr="00CE5040" w:rsidRDefault="00CE5040" w:rsidP="00CE5040">
      <w:pPr>
        <w:rPr>
          <w:bCs/>
          <w:color w:val="595959" w:themeColor="text1" w:themeTint="A6"/>
        </w:rPr>
      </w:pPr>
    </w:p>
    <w:p w14:paraId="2EE9AA8D" w14:textId="77777777" w:rsidR="00CE5040" w:rsidRPr="00CE5040" w:rsidRDefault="00CE5040" w:rsidP="00CE5040">
      <w:pPr>
        <w:rPr>
          <w:bCs/>
          <w:color w:val="595959" w:themeColor="text1" w:themeTint="A6"/>
        </w:rPr>
      </w:pPr>
      <w:r w:rsidRPr="00CE5040">
        <w:rPr>
          <w:bCs/>
          <w:color w:val="595959" w:themeColor="text1" w:themeTint="A6"/>
        </w:rPr>
        <w:t xml:space="preserve">Carla Richardson </w:t>
      </w:r>
    </w:p>
    <w:p w14:paraId="5540B053" w14:textId="77777777" w:rsidR="00CE5040" w:rsidRPr="00CE5040" w:rsidRDefault="00CE5040" w:rsidP="00CE5040">
      <w:pPr>
        <w:rPr>
          <w:bCs/>
          <w:color w:val="595959" w:themeColor="text1" w:themeTint="A6"/>
        </w:rPr>
      </w:pPr>
      <w:r w:rsidRPr="00CE5040">
        <w:rPr>
          <w:bCs/>
          <w:color w:val="595959" w:themeColor="text1" w:themeTint="A6"/>
        </w:rPr>
        <w:t>Charge Capture Analyst</w:t>
      </w:r>
    </w:p>
    <w:p w14:paraId="2DB93679" w14:textId="77777777" w:rsidR="00CE5040" w:rsidRPr="00CE5040" w:rsidRDefault="00CE5040" w:rsidP="00CE5040">
      <w:pPr>
        <w:rPr>
          <w:bCs/>
          <w:color w:val="595959" w:themeColor="text1" w:themeTint="A6"/>
        </w:rPr>
      </w:pPr>
      <w:r w:rsidRPr="00CE5040">
        <w:rPr>
          <w:bCs/>
          <w:color w:val="595959" w:themeColor="text1" w:themeTint="A6"/>
        </w:rPr>
        <w:t>UTMB</w:t>
      </w:r>
    </w:p>
    <w:p w14:paraId="356B7D06" w14:textId="77777777" w:rsidR="00CE5040" w:rsidRPr="00CE5040" w:rsidRDefault="00CE5040" w:rsidP="00CE5040">
      <w:pPr>
        <w:rPr>
          <w:bCs/>
          <w:color w:val="595959" w:themeColor="text1" w:themeTint="A6"/>
        </w:rPr>
      </w:pPr>
    </w:p>
    <w:p w14:paraId="77A82A70" w14:textId="77777777" w:rsidR="00CE5040" w:rsidRPr="00CE5040" w:rsidRDefault="00CE5040" w:rsidP="00CE5040">
      <w:pPr>
        <w:rPr>
          <w:bCs/>
          <w:color w:val="595959" w:themeColor="text1" w:themeTint="A6"/>
        </w:rPr>
      </w:pPr>
      <w:r w:rsidRPr="00CE5040">
        <w:rPr>
          <w:bCs/>
          <w:color w:val="595959" w:themeColor="text1" w:themeTint="A6"/>
        </w:rPr>
        <w:t>Theresa Jennings</w:t>
      </w:r>
    </w:p>
    <w:p w14:paraId="09711409" w14:textId="77777777" w:rsidR="00CE5040" w:rsidRPr="00CE5040" w:rsidRDefault="00CE5040" w:rsidP="00CE5040">
      <w:pPr>
        <w:rPr>
          <w:bCs/>
          <w:color w:val="595959" w:themeColor="text1" w:themeTint="A6"/>
        </w:rPr>
      </w:pPr>
      <w:r w:rsidRPr="00CE5040">
        <w:rPr>
          <w:bCs/>
          <w:color w:val="595959" w:themeColor="text1" w:themeTint="A6"/>
        </w:rPr>
        <w:t>Charge Capture Analyst</w:t>
      </w:r>
    </w:p>
    <w:p w14:paraId="521A4ECC" w14:textId="77777777" w:rsidR="00CE5040" w:rsidRPr="00CE5040" w:rsidRDefault="00CE5040" w:rsidP="00CE5040">
      <w:pPr>
        <w:rPr>
          <w:bCs/>
          <w:color w:val="595959" w:themeColor="text1" w:themeTint="A6"/>
        </w:rPr>
      </w:pPr>
      <w:r w:rsidRPr="00CE5040">
        <w:rPr>
          <w:bCs/>
          <w:color w:val="595959" w:themeColor="text1" w:themeTint="A6"/>
        </w:rPr>
        <w:t>UTMB</w:t>
      </w:r>
    </w:p>
    <w:p w14:paraId="564DC46C" w14:textId="77777777" w:rsidR="00CE5040" w:rsidRPr="00CE5040" w:rsidRDefault="00CE5040" w:rsidP="00CE5040">
      <w:pPr>
        <w:rPr>
          <w:bCs/>
          <w:color w:val="595959" w:themeColor="text1" w:themeTint="A6"/>
        </w:rPr>
      </w:pPr>
    </w:p>
    <w:p w14:paraId="007534B0" w14:textId="77777777" w:rsidR="00CE5040" w:rsidRPr="00CE5040" w:rsidRDefault="00CE5040" w:rsidP="00CE5040">
      <w:pPr>
        <w:rPr>
          <w:bCs/>
          <w:color w:val="595959" w:themeColor="text1" w:themeTint="A6"/>
        </w:rPr>
      </w:pPr>
      <w:r w:rsidRPr="00CE5040">
        <w:rPr>
          <w:bCs/>
          <w:color w:val="595959" w:themeColor="text1" w:themeTint="A6"/>
        </w:rPr>
        <w:t>Amy Lussier, BSN, MBA</w:t>
      </w:r>
    </w:p>
    <w:p w14:paraId="2B72E20F" w14:textId="77777777" w:rsidR="00CE5040" w:rsidRPr="00CE5040" w:rsidRDefault="00CE5040" w:rsidP="00CE5040">
      <w:pPr>
        <w:rPr>
          <w:bCs/>
          <w:color w:val="595959" w:themeColor="text1" w:themeTint="A6"/>
        </w:rPr>
      </w:pPr>
      <w:r w:rsidRPr="00CE5040">
        <w:rPr>
          <w:bCs/>
          <w:color w:val="595959" w:themeColor="text1" w:themeTint="A6"/>
        </w:rPr>
        <w:t>Associate Vice President, Health System Operations</w:t>
      </w:r>
    </w:p>
    <w:p w14:paraId="71573409" w14:textId="77777777" w:rsidR="00CE5040" w:rsidRPr="00CE5040" w:rsidRDefault="00CE5040" w:rsidP="00CE5040">
      <w:pPr>
        <w:rPr>
          <w:bCs/>
          <w:color w:val="595959" w:themeColor="text1" w:themeTint="A6"/>
        </w:rPr>
      </w:pPr>
      <w:r w:rsidRPr="00CE5040">
        <w:rPr>
          <w:bCs/>
          <w:color w:val="595959" w:themeColor="text1" w:themeTint="A6"/>
        </w:rPr>
        <w:t>UTMB</w:t>
      </w:r>
    </w:p>
    <w:p w14:paraId="397439C3" w14:textId="77777777" w:rsidR="00CE5040" w:rsidRPr="00CE5040" w:rsidRDefault="00CE5040" w:rsidP="00CE5040">
      <w:pPr>
        <w:rPr>
          <w:bCs/>
          <w:color w:val="595959" w:themeColor="text1" w:themeTint="A6"/>
        </w:rPr>
      </w:pPr>
    </w:p>
    <w:p w14:paraId="3AD8D312" w14:textId="77777777" w:rsidR="00CE5040" w:rsidRPr="00CE5040" w:rsidRDefault="00CE5040" w:rsidP="00CE5040">
      <w:pPr>
        <w:rPr>
          <w:bCs/>
          <w:color w:val="595959" w:themeColor="text1" w:themeTint="A6"/>
        </w:rPr>
      </w:pPr>
      <w:r w:rsidRPr="00CE5040">
        <w:rPr>
          <w:bCs/>
          <w:color w:val="595959" w:themeColor="text1" w:themeTint="A6"/>
        </w:rPr>
        <w:t xml:space="preserve">Kate </w:t>
      </w:r>
      <w:proofErr w:type="spellStart"/>
      <w:r w:rsidRPr="00CE5040">
        <w:rPr>
          <w:bCs/>
          <w:color w:val="595959" w:themeColor="text1" w:themeTint="A6"/>
        </w:rPr>
        <w:t>Rohmfeld</w:t>
      </w:r>
      <w:proofErr w:type="spellEnd"/>
      <w:r w:rsidRPr="00CE5040">
        <w:rPr>
          <w:bCs/>
          <w:color w:val="595959" w:themeColor="text1" w:themeTint="A6"/>
        </w:rPr>
        <w:t>, MA</w:t>
      </w:r>
    </w:p>
    <w:p w14:paraId="2B261C3A" w14:textId="77777777" w:rsidR="00CE5040" w:rsidRPr="00CE5040" w:rsidRDefault="00CE5040" w:rsidP="00CE5040">
      <w:pPr>
        <w:rPr>
          <w:bCs/>
          <w:color w:val="595959" w:themeColor="text1" w:themeTint="A6"/>
        </w:rPr>
      </w:pPr>
      <w:r w:rsidRPr="00CE5040">
        <w:rPr>
          <w:bCs/>
          <w:color w:val="595959" w:themeColor="text1" w:themeTint="A6"/>
        </w:rPr>
        <w:t>Business Manager of Perioperative Services</w:t>
      </w:r>
    </w:p>
    <w:p w14:paraId="7015A9DF" w14:textId="77777777" w:rsidR="00CE5040" w:rsidRPr="00CE5040" w:rsidRDefault="00CE5040" w:rsidP="00CE5040">
      <w:pPr>
        <w:rPr>
          <w:bCs/>
          <w:color w:val="595959" w:themeColor="text1" w:themeTint="A6"/>
        </w:rPr>
      </w:pPr>
      <w:r w:rsidRPr="00CE5040">
        <w:rPr>
          <w:bCs/>
          <w:color w:val="595959" w:themeColor="text1" w:themeTint="A6"/>
        </w:rPr>
        <w:t>UTMB</w:t>
      </w:r>
    </w:p>
    <w:p w14:paraId="0A22B0D3" w14:textId="77777777" w:rsidR="00CE5040" w:rsidRPr="00CE5040" w:rsidRDefault="00CE5040" w:rsidP="00CE5040">
      <w:pPr>
        <w:rPr>
          <w:bCs/>
          <w:color w:val="595959" w:themeColor="text1" w:themeTint="A6"/>
        </w:rPr>
      </w:pPr>
    </w:p>
    <w:p w14:paraId="6FE635D6" w14:textId="77777777" w:rsidR="00CE5040" w:rsidRPr="00CE5040" w:rsidRDefault="00CE5040" w:rsidP="00CE5040">
      <w:pPr>
        <w:rPr>
          <w:bCs/>
          <w:color w:val="595959" w:themeColor="text1" w:themeTint="A6"/>
        </w:rPr>
      </w:pPr>
      <w:r w:rsidRPr="00CE5040">
        <w:rPr>
          <w:bCs/>
          <w:color w:val="595959" w:themeColor="text1" w:themeTint="A6"/>
        </w:rPr>
        <w:t>Renee Miller, MHA, PMP</w:t>
      </w:r>
    </w:p>
    <w:p w14:paraId="6DAC52DE" w14:textId="77777777" w:rsidR="00CE5040" w:rsidRPr="00CE5040" w:rsidRDefault="00CE5040" w:rsidP="00CE5040">
      <w:pPr>
        <w:rPr>
          <w:bCs/>
          <w:color w:val="595959" w:themeColor="text1" w:themeTint="A6"/>
        </w:rPr>
      </w:pPr>
      <w:r w:rsidRPr="00CE5040">
        <w:rPr>
          <w:bCs/>
          <w:color w:val="595959" w:themeColor="text1" w:themeTint="A6"/>
        </w:rPr>
        <w:t>Senior Director Physician &amp; APP Onboarding</w:t>
      </w:r>
    </w:p>
    <w:p w14:paraId="06F3FFDE" w14:textId="77777777" w:rsidR="00CE5040" w:rsidRPr="00CE5040" w:rsidRDefault="00CE5040" w:rsidP="00CE5040">
      <w:pPr>
        <w:rPr>
          <w:bCs/>
          <w:color w:val="595959" w:themeColor="text1" w:themeTint="A6"/>
        </w:rPr>
      </w:pPr>
      <w:r w:rsidRPr="00CE5040">
        <w:rPr>
          <w:bCs/>
          <w:color w:val="595959" w:themeColor="text1" w:themeTint="A6"/>
        </w:rPr>
        <w:t>Vizient, Inc.</w:t>
      </w:r>
    </w:p>
    <w:p w14:paraId="59ABACCE" w14:textId="77777777" w:rsidR="00CE5040" w:rsidRPr="00CE5040" w:rsidRDefault="00CE5040" w:rsidP="00CE5040">
      <w:pPr>
        <w:rPr>
          <w:bCs/>
          <w:color w:val="595959" w:themeColor="text1" w:themeTint="A6"/>
        </w:rPr>
      </w:pPr>
    </w:p>
    <w:p w14:paraId="2A114DC7" w14:textId="77777777" w:rsidR="00CE5040" w:rsidRPr="00CE5040" w:rsidRDefault="00CE5040" w:rsidP="00CE5040">
      <w:pPr>
        <w:rPr>
          <w:bCs/>
          <w:color w:val="595959" w:themeColor="text1" w:themeTint="A6"/>
        </w:rPr>
      </w:pPr>
      <w:r w:rsidRPr="00CE5040">
        <w:rPr>
          <w:bCs/>
          <w:color w:val="595959" w:themeColor="text1" w:themeTint="A6"/>
        </w:rPr>
        <w:t>Meg Ingram, MSN, RN</w:t>
      </w:r>
    </w:p>
    <w:p w14:paraId="74E19731" w14:textId="77777777" w:rsidR="00CE5040" w:rsidRPr="00CE5040" w:rsidRDefault="00CE5040" w:rsidP="00CE5040">
      <w:pPr>
        <w:rPr>
          <w:bCs/>
          <w:color w:val="595959" w:themeColor="text1" w:themeTint="A6"/>
        </w:rPr>
      </w:pPr>
      <w:r w:rsidRPr="00CE5040">
        <w:rPr>
          <w:bCs/>
          <w:color w:val="595959" w:themeColor="text1" w:themeTint="A6"/>
        </w:rPr>
        <w:t>Programmatic Advisor</w:t>
      </w:r>
    </w:p>
    <w:p w14:paraId="57FD530F" w14:textId="711E5EE7" w:rsidR="001834DD" w:rsidRPr="008730EB" w:rsidRDefault="00CE5040" w:rsidP="008730EB">
      <w:r w:rsidRPr="00CE5040">
        <w:rPr>
          <w:bCs/>
          <w:color w:val="595959" w:themeColor="text1" w:themeTint="A6"/>
        </w:rPr>
        <w:t>Vizient, Inc.</w:t>
      </w:r>
    </w:p>
    <w:sectPr w:rsidR="001834DD"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97AC7" w14:textId="77777777" w:rsidR="00F2363D" w:rsidRDefault="00F2363D" w:rsidP="00971D43">
      <w:r>
        <w:separator/>
      </w:r>
    </w:p>
  </w:endnote>
  <w:endnote w:type="continuationSeparator" w:id="0">
    <w:p w14:paraId="253AD8D6" w14:textId="77777777" w:rsidR="00F2363D" w:rsidRDefault="00F2363D"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CC53A" w14:textId="77777777" w:rsidR="00F2363D" w:rsidRDefault="00F2363D" w:rsidP="00971D43">
      <w:r>
        <w:separator/>
      </w:r>
    </w:p>
  </w:footnote>
  <w:footnote w:type="continuationSeparator" w:id="0">
    <w:p w14:paraId="5711F1BE" w14:textId="77777777" w:rsidR="00F2363D" w:rsidRDefault="00F2363D"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7192"/>
    <w:multiLevelType w:val="hybridMultilevel"/>
    <w:tmpl w:val="574A0DE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136C"/>
    <w:multiLevelType w:val="hybridMultilevel"/>
    <w:tmpl w:val="72301602"/>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4290E24"/>
    <w:multiLevelType w:val="hybridMultilevel"/>
    <w:tmpl w:val="567C607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55059"/>
    <w:multiLevelType w:val="hybridMultilevel"/>
    <w:tmpl w:val="5122F5C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CFB6DCD"/>
    <w:multiLevelType w:val="hybridMultilevel"/>
    <w:tmpl w:val="6106AEA6"/>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36"/>
  </w:num>
  <w:num w:numId="4">
    <w:abstractNumId w:val="36"/>
  </w:num>
  <w:num w:numId="5">
    <w:abstractNumId w:val="33"/>
  </w:num>
  <w:num w:numId="6">
    <w:abstractNumId w:val="5"/>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2"/>
  </w:num>
  <w:num w:numId="16">
    <w:abstractNumId w:val="7"/>
  </w:num>
  <w:num w:numId="17">
    <w:abstractNumId w:val="16"/>
  </w:num>
  <w:num w:numId="18">
    <w:abstractNumId w:val="39"/>
  </w:num>
  <w:num w:numId="19">
    <w:abstractNumId w:val="42"/>
  </w:num>
  <w:num w:numId="20">
    <w:abstractNumId w:val="32"/>
  </w:num>
  <w:num w:numId="21">
    <w:abstractNumId w:val="10"/>
  </w:num>
  <w:num w:numId="22">
    <w:abstractNumId w:val="26"/>
  </w:num>
  <w:num w:numId="23">
    <w:abstractNumId w:val="13"/>
  </w:num>
  <w:num w:numId="24">
    <w:abstractNumId w:val="38"/>
  </w:num>
  <w:num w:numId="25">
    <w:abstractNumId w:val="4"/>
  </w:num>
  <w:num w:numId="26">
    <w:abstractNumId w:val="24"/>
  </w:num>
  <w:num w:numId="27">
    <w:abstractNumId w:val="41"/>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9"/>
  </w:num>
  <w:num w:numId="33">
    <w:abstractNumId w:val="37"/>
  </w:num>
  <w:num w:numId="34">
    <w:abstractNumId w:val="25"/>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21"/>
  </w:num>
  <w:num w:numId="42">
    <w:abstractNumId w:val="34"/>
  </w:num>
  <w:num w:numId="43">
    <w:abstractNumId w:val="17"/>
  </w:num>
  <w:num w:numId="44">
    <w:abstractNumId w:val="12"/>
  </w:num>
  <w:num w:numId="45">
    <w:abstractNumId w:val="27"/>
  </w:num>
  <w:num w:numId="46">
    <w:abstractNumId w:val="45"/>
  </w:num>
  <w:num w:numId="47">
    <w:abstractNumId w:val="23"/>
  </w:num>
  <w:num w:numId="48">
    <w:abstractNumId w:val="0"/>
  </w:num>
  <w:num w:numId="49">
    <w:abstractNumId w:val="1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5CE3"/>
    <w:rsid w:val="000765B6"/>
    <w:rsid w:val="00095B16"/>
    <w:rsid w:val="000970CD"/>
    <w:rsid w:val="000D772B"/>
    <w:rsid w:val="000F1401"/>
    <w:rsid w:val="00101E49"/>
    <w:rsid w:val="00102FC6"/>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34DD"/>
    <w:rsid w:val="00185D37"/>
    <w:rsid w:val="001D0832"/>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35B46"/>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3B2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04B99"/>
    <w:rsid w:val="00520393"/>
    <w:rsid w:val="005228D3"/>
    <w:rsid w:val="005349BB"/>
    <w:rsid w:val="00541FB2"/>
    <w:rsid w:val="00542D16"/>
    <w:rsid w:val="00552F0C"/>
    <w:rsid w:val="0055599E"/>
    <w:rsid w:val="00560C11"/>
    <w:rsid w:val="00560C84"/>
    <w:rsid w:val="00560CD0"/>
    <w:rsid w:val="00563BEA"/>
    <w:rsid w:val="00586A2D"/>
    <w:rsid w:val="00586A82"/>
    <w:rsid w:val="00587434"/>
    <w:rsid w:val="0059060D"/>
    <w:rsid w:val="00592B90"/>
    <w:rsid w:val="00594A26"/>
    <w:rsid w:val="005A78EF"/>
    <w:rsid w:val="005C5387"/>
    <w:rsid w:val="005E3D23"/>
    <w:rsid w:val="005F37E5"/>
    <w:rsid w:val="005F3EA9"/>
    <w:rsid w:val="005F53FC"/>
    <w:rsid w:val="005F7196"/>
    <w:rsid w:val="00607C19"/>
    <w:rsid w:val="00612814"/>
    <w:rsid w:val="0063036E"/>
    <w:rsid w:val="00636E51"/>
    <w:rsid w:val="00642B45"/>
    <w:rsid w:val="00654283"/>
    <w:rsid w:val="006642DD"/>
    <w:rsid w:val="006775CF"/>
    <w:rsid w:val="006A6544"/>
    <w:rsid w:val="006B43B7"/>
    <w:rsid w:val="006B6BF5"/>
    <w:rsid w:val="006B7975"/>
    <w:rsid w:val="006C2361"/>
    <w:rsid w:val="006E3F56"/>
    <w:rsid w:val="006F020F"/>
    <w:rsid w:val="006F1E6D"/>
    <w:rsid w:val="00705313"/>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61ABD"/>
    <w:rsid w:val="008730EB"/>
    <w:rsid w:val="00880598"/>
    <w:rsid w:val="0088459B"/>
    <w:rsid w:val="008939B0"/>
    <w:rsid w:val="008A32F5"/>
    <w:rsid w:val="008B127D"/>
    <w:rsid w:val="008B1E68"/>
    <w:rsid w:val="008D1039"/>
    <w:rsid w:val="008F0EC4"/>
    <w:rsid w:val="009225E4"/>
    <w:rsid w:val="00931508"/>
    <w:rsid w:val="009322F6"/>
    <w:rsid w:val="00952F89"/>
    <w:rsid w:val="00954FE6"/>
    <w:rsid w:val="00963CDE"/>
    <w:rsid w:val="00971D43"/>
    <w:rsid w:val="00980A48"/>
    <w:rsid w:val="00987B49"/>
    <w:rsid w:val="009A27BF"/>
    <w:rsid w:val="009A5D82"/>
    <w:rsid w:val="009A7E1B"/>
    <w:rsid w:val="009A7E9D"/>
    <w:rsid w:val="009B2BA5"/>
    <w:rsid w:val="009B6D1A"/>
    <w:rsid w:val="009D4020"/>
    <w:rsid w:val="009F4A49"/>
    <w:rsid w:val="00A00028"/>
    <w:rsid w:val="00A143FB"/>
    <w:rsid w:val="00A44AFC"/>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972B4"/>
    <w:rsid w:val="00CA20C5"/>
    <w:rsid w:val="00CB449D"/>
    <w:rsid w:val="00CB537E"/>
    <w:rsid w:val="00CC182A"/>
    <w:rsid w:val="00CC289B"/>
    <w:rsid w:val="00CC3A07"/>
    <w:rsid w:val="00CD118E"/>
    <w:rsid w:val="00CD18C0"/>
    <w:rsid w:val="00CD7F45"/>
    <w:rsid w:val="00CE5040"/>
    <w:rsid w:val="00CF2699"/>
    <w:rsid w:val="00CF5730"/>
    <w:rsid w:val="00D04BFD"/>
    <w:rsid w:val="00D13F13"/>
    <w:rsid w:val="00D14C65"/>
    <w:rsid w:val="00D2267A"/>
    <w:rsid w:val="00D35964"/>
    <w:rsid w:val="00D3796A"/>
    <w:rsid w:val="00D45CFF"/>
    <w:rsid w:val="00D46507"/>
    <w:rsid w:val="00D52CC9"/>
    <w:rsid w:val="00D531EC"/>
    <w:rsid w:val="00D53AD4"/>
    <w:rsid w:val="00D55902"/>
    <w:rsid w:val="00D6051F"/>
    <w:rsid w:val="00D60D0D"/>
    <w:rsid w:val="00D97E07"/>
    <w:rsid w:val="00DA6BD0"/>
    <w:rsid w:val="00DB507E"/>
    <w:rsid w:val="00DC09A4"/>
    <w:rsid w:val="00DC5F8A"/>
    <w:rsid w:val="00DE18AA"/>
    <w:rsid w:val="00DE3426"/>
    <w:rsid w:val="00DF65D5"/>
    <w:rsid w:val="00E02270"/>
    <w:rsid w:val="00E403C9"/>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05C26"/>
    <w:rsid w:val="00F146F1"/>
    <w:rsid w:val="00F20160"/>
    <w:rsid w:val="00F206F3"/>
    <w:rsid w:val="00F2363D"/>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SourceDataModel Name="AD_HOC" TargetDataSourceId="80be7e5f-6e71-448c-9228-23264555308c"/>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SourceDataModel Name="Computed" TargetDataSourceId="87651697-ca1f-4d80-9f69-bb743e325714"/>
</file>

<file path=customXml/item1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SourceDataModel Name="System" TargetDataSourceId="00b80028-d226-4a39-9a19-6787589aad19"/>
</file>

<file path=customXml/item19.xml><?xml version="1.0" encoding="utf-8"?>
<AllExternalAdhocVariableMappings/>
</file>

<file path=customXml/item2.xml><?xml version="1.0" encoding="utf-8"?>
<VariableListDefinition name="Computed" displayName="Computed" id="69155e26-4760-488b-ab4c-bb15b0f8b2a2" isdomainofvalue="False" dataSourceId="87651697-ca1f-4d80-9f69-bb743e325714"/>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AllMetadat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DataSourceInfo>
  <Id>87651697-ca1f-4d80-9f69-bb743e325714</Id>
  <MajorVersion>0</MajorVersion>
  <MinorVersion>1</MinorVersion>
  <DataSourceType>Expression</DataSourceType>
  <Name>Computed</Name>
  <Description/>
  <Filter/>
  <DataFields/>
</DataSourceInfo>
</file>

<file path=customXml/item2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3.xml><?xml version="1.0" encoding="utf-8"?>
<DocPartTree/>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VariableUsageMapping/>
</file>

<file path=customXml/item6.xml><?xml version="1.0" encoding="utf-8"?>
<VariableListDefinition name="AD_HOC" displayName="AD_HOC" id="9426ea6f-1b24-4683-bca3-85d71f6375fd" isdomainofvalue="False" dataSourceId="80be7e5f-6e71-448c-9228-23264555308c"/>
</file>

<file path=customXml/item7.xml><?xml version="1.0" encoding="utf-8"?>
<DataSourceInfo>
  <Id>80be7e5f-6e71-448c-9228-23264555308c</Id>
  <MajorVersion>0</MajorVersion>
  <MinorVersion>1</MinorVersion>
  <DataSourceType>Ad_Hoc</DataSourceType>
  <Name>AD_HOC</Name>
  <Description/>
  <Filter/>
  <DataFields/>
</DataSourceInfo>
</file>

<file path=customXml/item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9.xml><?xml version="1.0" encoding="utf-8"?>
<AllWordPDs>
</AllWordPDs>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BEAFDBBE-0F51-4017-B707-8386C7FBABFD}">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E0C162D0-F7BA-4089-AC31-880761F0BD65}">
  <ds:schemaRefs/>
</ds:datastoreItem>
</file>

<file path=customXml/itemProps19.xml><?xml version="1.0" encoding="utf-8"?>
<ds:datastoreItem xmlns:ds="http://schemas.openxmlformats.org/officeDocument/2006/customXml" ds:itemID="{7B773B23-CD27-407C-8EF7-714316C2ACF2}">
  <ds:schemaRefs/>
</ds:datastoreItem>
</file>

<file path=customXml/itemProps2.xml><?xml version="1.0" encoding="utf-8"?>
<ds:datastoreItem xmlns:ds="http://schemas.openxmlformats.org/officeDocument/2006/customXml" ds:itemID="{37871AC4-84F1-4DCF-9181-89FBC406BA26}">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5.xml><?xml version="1.0" encoding="utf-8"?>
<ds:datastoreItem xmlns:ds="http://schemas.openxmlformats.org/officeDocument/2006/customXml" ds:itemID="{DE544662-F77F-4442-B53C-A34A18686309}">
  <ds:schemaRefs/>
</ds:datastoreItem>
</file>

<file path=customXml/itemProps26.xml><?xml version="1.0" encoding="utf-8"?>
<ds:datastoreItem xmlns:ds="http://schemas.openxmlformats.org/officeDocument/2006/customXml" ds:itemID="{83B1EF68-4D55-4397-AF73-D916BC2254F0}">
  <ds:schemaRefs/>
</ds:datastoreItem>
</file>

<file path=customXml/itemProps27.xml><?xml version="1.0" encoding="utf-8"?>
<ds:datastoreItem xmlns:ds="http://schemas.openxmlformats.org/officeDocument/2006/customXml" ds:itemID="{0510B9D0-C027-45D1-B797-FA865004CBBF}">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14D73B-064F-4FC2-AD89-143579607756}">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D4628565-9CB4-4F10-AA9C-1309D57A874A}">
  <ds:schemaRefs/>
</ds:datastoreItem>
</file>

<file path=customXml/itemProps8.xml><?xml version="1.0" encoding="utf-8"?>
<ds:datastoreItem xmlns:ds="http://schemas.openxmlformats.org/officeDocument/2006/customXml" ds:itemID="{BDDC9A50-D520-4DBB-861E-17850ECDD206}">
  <ds:schemaRefs/>
</ds:datastoreItem>
</file>

<file path=customXml/itemProps9.xml><?xml version="1.0" encoding="utf-8"?>
<ds:datastoreItem xmlns:ds="http://schemas.openxmlformats.org/officeDocument/2006/customXml" ds:itemID="{78E85137-610F-4DE4-A961-7F7A1DA29F2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217</TotalTime>
  <Pages>7</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12905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28</cp:revision>
  <cp:lastPrinted>2015-12-22T16:01:00Z</cp:lastPrinted>
  <dcterms:created xsi:type="dcterms:W3CDTF">2020-07-09T14:45:00Z</dcterms:created>
  <dcterms:modified xsi:type="dcterms:W3CDTF">2020-08-31T20:16:00Z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