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7C565F8" w:rsidR="00423054" w:rsidRPr="00E50346" w:rsidRDefault="00D41545" w:rsidP="00D6051F">
      <w:pPr>
        <w:pStyle w:val="Heading"/>
      </w:pPr>
      <w:r>
        <w:t xml:space="preserve">2021 </w:t>
      </w:r>
      <w:r w:rsidR="008A3ECE">
        <w:t xml:space="preserve">Quality Leadership Series: </w:t>
      </w:r>
      <w:r w:rsidR="00B63AB1" w:rsidRPr="00B63AB1">
        <w:t>Characteristics of Organizations Sustaining Top Performance</w:t>
      </w:r>
    </w:p>
    <w:p w14:paraId="0D0DC3CD" w14:textId="40081FF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63AB1">
        <w:t>December 15</w:t>
      </w:r>
      <w:r w:rsidR="00CD68A9">
        <w:t>, 2021</w:t>
      </w:r>
    </w:p>
    <w:p w14:paraId="641D3E3A" w14:textId="16A313B3" w:rsidR="00EA13B8" w:rsidRPr="00145C63" w:rsidRDefault="0013180C" w:rsidP="00423054">
      <w:pPr>
        <w:pStyle w:val="BodyText1"/>
        <w:rPr>
          <w:color w:val="595959" w:themeColor="text1" w:themeTint="A6"/>
        </w:rPr>
      </w:pPr>
      <w:r w:rsidRPr="00145C63">
        <w:rPr>
          <w:color w:val="595959" w:themeColor="text1" w:themeTint="A6"/>
        </w:rPr>
        <w:t>Course director</w:t>
      </w:r>
      <w:r w:rsidR="00A95064">
        <w:rPr>
          <w:color w:val="595959" w:themeColor="text1" w:themeTint="A6"/>
        </w:rPr>
        <w:t>s</w:t>
      </w:r>
      <w:r w:rsidRPr="00145C63">
        <w:rPr>
          <w:color w:val="595959" w:themeColor="text1" w:themeTint="A6"/>
        </w:rPr>
        <w:t xml:space="preserve">: </w:t>
      </w:r>
      <w:bookmarkStart w:id="0" w:name="_Hlk47092414"/>
      <w:r w:rsidR="00A95064">
        <w:rPr>
          <w:color w:val="595959" w:themeColor="text1" w:themeTint="A6"/>
        </w:rPr>
        <w:t>Will Dardani, MBA; Donna McNutt, MS, RN</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5B29837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B263EF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63AB1">
        <w:rPr>
          <w:rFonts w:cs="Arial"/>
          <w:b/>
          <w:color w:val="595959" w:themeColor="text1" w:themeTint="A6"/>
          <w:szCs w:val="20"/>
        </w:rPr>
        <w:t>January 29, 2022</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00EB056" w14:textId="77777777" w:rsidR="00B63AB1" w:rsidRPr="00B63AB1" w:rsidRDefault="00B63AB1" w:rsidP="00B63AB1">
      <w:pPr>
        <w:pStyle w:val="ListParagraph"/>
        <w:numPr>
          <w:ilvl w:val="0"/>
          <w:numId w:val="46"/>
        </w:numPr>
        <w:rPr>
          <w:rFonts w:eastAsia="Calibri" w:cs="Arial"/>
          <w:color w:val="595959" w:themeColor="text1" w:themeTint="A6"/>
          <w:szCs w:val="20"/>
        </w:rPr>
      </w:pPr>
      <w:r w:rsidRPr="00B63AB1">
        <w:rPr>
          <w:rFonts w:eastAsia="Calibri" w:cs="Arial"/>
          <w:color w:val="595959" w:themeColor="text1" w:themeTint="A6"/>
          <w:szCs w:val="20"/>
        </w:rPr>
        <w:t>Describe key organizational characteristics that lead to top performance through the Vizient Sustainers Study.</w:t>
      </w:r>
    </w:p>
    <w:p w14:paraId="6E8F9E3E" w14:textId="77777777" w:rsidR="00B63AB1" w:rsidRPr="00B63AB1" w:rsidRDefault="00B63AB1" w:rsidP="00B63AB1">
      <w:pPr>
        <w:pStyle w:val="ListParagraph"/>
        <w:numPr>
          <w:ilvl w:val="0"/>
          <w:numId w:val="46"/>
        </w:numPr>
        <w:rPr>
          <w:rFonts w:eastAsia="Calibri" w:cs="Arial"/>
          <w:color w:val="595959" w:themeColor="text1" w:themeTint="A6"/>
          <w:szCs w:val="20"/>
        </w:rPr>
      </w:pPr>
      <w:r w:rsidRPr="00B63AB1">
        <w:rPr>
          <w:rFonts w:eastAsia="Calibri" w:cs="Arial"/>
          <w:color w:val="595959" w:themeColor="text1" w:themeTint="A6"/>
          <w:szCs w:val="20"/>
        </w:rPr>
        <w:t>Discuss how leadership leverages people and processes to establish a culture of excellence that contributes to sustaining top performance.</w:t>
      </w:r>
    </w:p>
    <w:p w14:paraId="16B6A9E9" w14:textId="77777777" w:rsidR="00B63AB1" w:rsidRPr="00B63AB1" w:rsidRDefault="00B63AB1" w:rsidP="00B63AB1">
      <w:pPr>
        <w:pStyle w:val="ListParagraph"/>
        <w:numPr>
          <w:ilvl w:val="0"/>
          <w:numId w:val="46"/>
        </w:numPr>
        <w:rPr>
          <w:rFonts w:eastAsia="Calibri" w:cs="Arial"/>
          <w:color w:val="595959" w:themeColor="text1" w:themeTint="A6"/>
          <w:szCs w:val="20"/>
        </w:rPr>
      </w:pPr>
      <w:r w:rsidRPr="00B63AB1">
        <w:rPr>
          <w:rFonts w:eastAsia="Calibri" w:cs="Arial"/>
          <w:color w:val="595959" w:themeColor="text1" w:themeTint="A6"/>
          <w:szCs w:val="20"/>
        </w:rPr>
        <w:t xml:space="preserve">Summarize how two healthcare systems successfully took steps to improve and sustain top organizational performance.  </w:t>
      </w:r>
    </w:p>
    <w:p w14:paraId="7F7091AA" w14:textId="59F82776" w:rsidR="00CE4200" w:rsidRPr="00C52D5D" w:rsidRDefault="00C52D5D" w:rsidP="00B63AB1">
      <w:pPr>
        <w:pStyle w:val="ListParagraph"/>
        <w:ind w:left="360" w:firstLine="0"/>
        <w:rPr>
          <w:rFonts w:eastAsia="Calibri" w:cs="Arial"/>
          <w:color w:val="595959" w:themeColor="text1" w:themeTint="A6"/>
          <w:szCs w:val="20"/>
        </w:rPr>
      </w:pPr>
      <w:r w:rsidRPr="00C52D5D">
        <w:rPr>
          <w:rFonts w:asciiTheme="minorHAnsi" w:eastAsia="Calibri" w:hAnsiTheme="minorHAnsi" w:cstheme="minorHAnsi"/>
          <w:color w:val="696969" w:themeColor="text2"/>
          <w:szCs w:val="20"/>
        </w:rPr>
        <w:t xml:space="preserve"> </w:t>
      </w:r>
    </w:p>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lastRenderedPageBreak/>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34600F55" w14:textId="77777777" w:rsidR="00546995" w:rsidRPr="00BA55C0" w:rsidRDefault="00546995" w:rsidP="00546995">
      <w:pPr>
        <w:rPr>
          <w:rFonts w:cs="Arial"/>
          <w:b/>
          <w:bCs/>
          <w:color w:val="595959" w:themeColor="text1" w:themeTint="A6"/>
          <w:szCs w:val="20"/>
        </w:rPr>
      </w:pPr>
      <w:r w:rsidRPr="00BA55C0">
        <w:rPr>
          <w:rFonts w:cs="Arial"/>
          <w:b/>
          <w:bCs/>
          <w:color w:val="595959" w:themeColor="text1" w:themeTint="A6"/>
          <w:szCs w:val="20"/>
        </w:rPr>
        <w:t>NATIONAL ASSOCIATION FOR HEALTHCARE QUALITY</w:t>
      </w:r>
    </w:p>
    <w:p w14:paraId="6438F32A" w14:textId="50A8C95B" w:rsidR="00546995" w:rsidRDefault="00546995" w:rsidP="00546995">
      <w:pPr>
        <w:rPr>
          <w:rFonts w:cs="Arial"/>
          <w:color w:val="595959" w:themeColor="text1" w:themeTint="A6"/>
          <w:szCs w:val="20"/>
        </w:rPr>
      </w:pPr>
      <w:r w:rsidRPr="00BA55C0">
        <w:rPr>
          <w:rFonts w:cs="Arial"/>
          <w:color w:val="595959" w:themeColor="text1" w:themeTint="A6"/>
          <w:szCs w:val="20"/>
        </w:rPr>
        <w:t xml:space="preserve">This program has been approved by the National Association for Healthcare Quality for a maximum of </w:t>
      </w:r>
      <w:r>
        <w:rPr>
          <w:rFonts w:cs="Arial"/>
          <w:color w:val="595959" w:themeColor="text1" w:themeTint="A6"/>
          <w:szCs w:val="20"/>
        </w:rPr>
        <w:t>1.00</w:t>
      </w:r>
      <w:r w:rsidRPr="00BA55C0">
        <w:rPr>
          <w:rFonts w:cs="Arial"/>
          <w:color w:val="595959" w:themeColor="text1" w:themeTint="A6"/>
          <w:szCs w:val="20"/>
        </w:rPr>
        <w:t xml:space="preserve"> CPHQ continuing education credits for this event</w:t>
      </w:r>
      <w:r>
        <w:rPr>
          <w:rFonts w:cs="Arial"/>
          <w:color w:val="595959" w:themeColor="text1" w:themeTint="A6"/>
          <w:szCs w:val="20"/>
        </w:rPr>
        <w:t>.</w:t>
      </w: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t>PHYSICIAN</w:t>
      </w:r>
    </w:p>
    <w:p w14:paraId="517E0804" w14:textId="060F8206"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6586F9C"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A9213C3" w14:textId="4624B0BD" w:rsidR="00B80CC3" w:rsidRPr="00145C63" w:rsidRDefault="00AE53F4" w:rsidP="00B80CC3">
      <w:pPr>
        <w:rPr>
          <w:b/>
          <w:color w:val="595959" w:themeColor="text1" w:themeTint="A6"/>
        </w:rPr>
      </w:pPr>
      <w:r>
        <w:rPr>
          <w:b/>
          <w:color w:val="595959" w:themeColor="text1" w:themeTint="A6"/>
        </w:rPr>
        <w:t>Tom Villanueva, DO, MBA, FACPE, SFHM</w:t>
      </w:r>
    </w:p>
    <w:p w14:paraId="710CEEBD" w14:textId="063C7921" w:rsidR="00B80CC3" w:rsidRPr="00145C63" w:rsidRDefault="00AE53F4" w:rsidP="00B80CC3">
      <w:pPr>
        <w:rPr>
          <w:color w:val="595959" w:themeColor="text1" w:themeTint="A6"/>
        </w:rPr>
      </w:pPr>
      <w:r>
        <w:rPr>
          <w:color w:val="595959" w:themeColor="text1" w:themeTint="A6"/>
        </w:rPr>
        <w:t xml:space="preserve">Associate </w:t>
      </w:r>
      <w:r w:rsidR="00B80CC3">
        <w:rPr>
          <w:color w:val="595959" w:themeColor="text1" w:themeTint="A6"/>
        </w:rPr>
        <w:t xml:space="preserve">Vice President, </w:t>
      </w:r>
      <w:r>
        <w:rPr>
          <w:color w:val="595959" w:themeColor="text1" w:themeTint="A6"/>
        </w:rPr>
        <w:t>Clinical Resources (physician planner)</w:t>
      </w:r>
    </w:p>
    <w:p w14:paraId="182FACC4" w14:textId="77777777" w:rsidR="00B80CC3" w:rsidRPr="00145C63" w:rsidRDefault="00B80CC3" w:rsidP="00B80CC3">
      <w:pPr>
        <w:rPr>
          <w:color w:val="595959" w:themeColor="text1" w:themeTint="A6"/>
        </w:rPr>
      </w:pPr>
      <w:r>
        <w:rPr>
          <w:color w:val="595959" w:themeColor="text1" w:themeTint="A6"/>
        </w:rPr>
        <w:t>Vizient</w:t>
      </w:r>
    </w:p>
    <w:p w14:paraId="1B07C3F4" w14:textId="77777777" w:rsidR="00546995" w:rsidRDefault="00546995" w:rsidP="00B80CC3">
      <w:pPr>
        <w:rPr>
          <w:b/>
          <w:color w:val="595959" w:themeColor="text1" w:themeTint="A6"/>
        </w:rPr>
      </w:pPr>
    </w:p>
    <w:p w14:paraId="25B27A7E" w14:textId="4D644715" w:rsidR="00B80CC3" w:rsidRPr="00145C63" w:rsidRDefault="00B80CC3" w:rsidP="00B80CC3">
      <w:pPr>
        <w:rPr>
          <w:b/>
          <w:color w:val="595959" w:themeColor="text1" w:themeTint="A6"/>
        </w:rPr>
      </w:pPr>
      <w:r>
        <w:rPr>
          <w:b/>
          <w:color w:val="595959" w:themeColor="text1" w:themeTint="A6"/>
        </w:rPr>
        <w:t>J</w:t>
      </w:r>
      <w:r w:rsidR="00AE53F4">
        <w:rPr>
          <w:b/>
          <w:color w:val="595959" w:themeColor="text1" w:themeTint="A6"/>
        </w:rPr>
        <w:t>acob Seal, MS</w:t>
      </w:r>
    </w:p>
    <w:p w14:paraId="4B120778" w14:textId="070C88B7" w:rsidR="00B80CC3" w:rsidRDefault="00AE53F4" w:rsidP="00B80CC3">
      <w:pPr>
        <w:rPr>
          <w:color w:val="595959" w:themeColor="text1" w:themeTint="A6"/>
        </w:rPr>
      </w:pPr>
      <w:r>
        <w:rPr>
          <w:color w:val="595959" w:themeColor="text1" w:themeTint="A6"/>
        </w:rPr>
        <w:t>Networks Manager</w:t>
      </w:r>
    </w:p>
    <w:p w14:paraId="0DB55C51" w14:textId="77777777" w:rsidR="00B80CC3" w:rsidRPr="00145C63" w:rsidRDefault="00B80CC3" w:rsidP="00B80CC3">
      <w:pPr>
        <w:rPr>
          <w:color w:val="595959" w:themeColor="text1" w:themeTint="A6"/>
        </w:rPr>
      </w:pPr>
      <w:r>
        <w:rPr>
          <w:color w:val="595959" w:themeColor="text1" w:themeTint="A6"/>
        </w:rPr>
        <w:t>Vizient</w:t>
      </w:r>
    </w:p>
    <w:p w14:paraId="538CC743" w14:textId="77777777" w:rsidR="00AA5662" w:rsidRDefault="00AA5662" w:rsidP="00B80CC3">
      <w:pPr>
        <w:rPr>
          <w:b/>
          <w:color w:val="595959" w:themeColor="text1" w:themeTint="A6"/>
        </w:rPr>
      </w:pPr>
    </w:p>
    <w:p w14:paraId="6E1F770A" w14:textId="3D6E8262" w:rsidR="00B80CC3" w:rsidRPr="00145C63" w:rsidRDefault="00B80CC3" w:rsidP="00B80CC3">
      <w:pPr>
        <w:rPr>
          <w:b/>
          <w:color w:val="595959" w:themeColor="text1" w:themeTint="A6"/>
        </w:rPr>
      </w:pPr>
      <w:r>
        <w:rPr>
          <w:b/>
          <w:color w:val="595959" w:themeColor="text1" w:themeTint="A6"/>
        </w:rPr>
        <w:t>Will Dardani, MBA</w:t>
      </w:r>
    </w:p>
    <w:p w14:paraId="48269A9E" w14:textId="1127BE7A" w:rsidR="00B80CC3" w:rsidRPr="00145C63" w:rsidRDefault="006079E0" w:rsidP="00B80CC3">
      <w:pPr>
        <w:rPr>
          <w:color w:val="595959" w:themeColor="text1" w:themeTint="A6"/>
        </w:rPr>
      </w:pPr>
      <w:r>
        <w:rPr>
          <w:color w:val="595959" w:themeColor="text1" w:themeTint="A6"/>
        </w:rPr>
        <w:t xml:space="preserve">Senior Networks </w:t>
      </w:r>
      <w:r w:rsidR="00B80CC3">
        <w:rPr>
          <w:color w:val="595959" w:themeColor="text1" w:themeTint="A6"/>
        </w:rPr>
        <w:t>Director</w:t>
      </w:r>
    </w:p>
    <w:p w14:paraId="0C0678A4" w14:textId="77777777" w:rsidR="00B80CC3" w:rsidRDefault="00B80CC3" w:rsidP="00B80CC3">
      <w:pPr>
        <w:rPr>
          <w:color w:val="595959" w:themeColor="text1" w:themeTint="A6"/>
        </w:rPr>
      </w:pPr>
      <w:r>
        <w:rPr>
          <w:color w:val="595959" w:themeColor="text1" w:themeTint="A6"/>
        </w:rPr>
        <w:t>Vizient</w:t>
      </w:r>
    </w:p>
    <w:p w14:paraId="6F4EEBDD" w14:textId="77777777" w:rsidR="00B80CC3" w:rsidRDefault="00B80CC3" w:rsidP="00B80CC3">
      <w:pPr>
        <w:rPr>
          <w:color w:val="595959" w:themeColor="text1" w:themeTint="A6"/>
        </w:rPr>
      </w:pPr>
    </w:p>
    <w:p w14:paraId="41BB77A5" w14:textId="7990B351" w:rsidR="00B80CC3" w:rsidRPr="00BA55F8" w:rsidRDefault="00AE53F4" w:rsidP="00B80CC3">
      <w:pPr>
        <w:rPr>
          <w:b/>
          <w:color w:val="595959" w:themeColor="text1" w:themeTint="A6"/>
        </w:rPr>
      </w:pPr>
      <w:r>
        <w:rPr>
          <w:b/>
          <w:color w:val="595959" w:themeColor="text1" w:themeTint="A6"/>
        </w:rPr>
        <w:t>Donna McNutt, MS, RN (nurse planner)</w:t>
      </w:r>
    </w:p>
    <w:p w14:paraId="4FE9C03E" w14:textId="45DA5828" w:rsidR="00B80CC3" w:rsidRDefault="00AE53F4" w:rsidP="00B80CC3">
      <w:pPr>
        <w:rPr>
          <w:color w:val="595959" w:themeColor="text1" w:themeTint="A6"/>
        </w:rPr>
      </w:pPr>
      <w:r>
        <w:rPr>
          <w:color w:val="595959" w:themeColor="text1" w:themeTint="A6"/>
        </w:rPr>
        <w:lastRenderedPageBreak/>
        <w:t>Networks Director</w:t>
      </w:r>
    </w:p>
    <w:p w14:paraId="5580F96B" w14:textId="3F9E26A6" w:rsidR="00B80CC3" w:rsidRDefault="00B80CC3" w:rsidP="00B80CC3">
      <w:pPr>
        <w:rPr>
          <w:color w:val="595959" w:themeColor="text1" w:themeTint="A6"/>
        </w:rPr>
      </w:pPr>
      <w:r>
        <w:rPr>
          <w:color w:val="595959" w:themeColor="text1" w:themeTint="A6"/>
        </w:rPr>
        <w:t>Vizient</w:t>
      </w:r>
    </w:p>
    <w:p w14:paraId="216535E6" w14:textId="77777777" w:rsidR="00AC738D" w:rsidRDefault="00AC738D" w:rsidP="00AC738D">
      <w:pPr>
        <w:rPr>
          <w:rFonts w:cs="Arial"/>
          <w:b/>
          <w:bCs/>
          <w:color w:val="595959" w:themeColor="text1" w:themeTint="A6"/>
          <w:szCs w:val="20"/>
        </w:rPr>
      </w:pPr>
    </w:p>
    <w:p w14:paraId="1E35A0CB" w14:textId="7B18FB01" w:rsidR="00AC738D" w:rsidRPr="0089085A" w:rsidRDefault="00AC738D" w:rsidP="00AC738D">
      <w:pPr>
        <w:rPr>
          <w:rFonts w:cs="Arial"/>
          <w:b/>
          <w:bCs/>
          <w:color w:val="595959" w:themeColor="text1" w:themeTint="A6"/>
          <w:szCs w:val="20"/>
        </w:rPr>
      </w:pPr>
      <w:r>
        <w:rPr>
          <w:rFonts w:cs="Arial"/>
          <w:b/>
          <w:bCs/>
          <w:color w:val="595959" w:themeColor="text1" w:themeTint="A6"/>
          <w:szCs w:val="20"/>
        </w:rPr>
        <w:t xml:space="preserve">John </w:t>
      </w:r>
      <w:proofErr w:type="spellStart"/>
      <w:r>
        <w:rPr>
          <w:rFonts w:cs="Arial"/>
          <w:b/>
          <w:bCs/>
          <w:color w:val="595959" w:themeColor="text1" w:themeTint="A6"/>
          <w:szCs w:val="20"/>
        </w:rPr>
        <w:t>Pevoto</w:t>
      </w:r>
      <w:proofErr w:type="spellEnd"/>
    </w:p>
    <w:p w14:paraId="0A663E54" w14:textId="179245CC" w:rsidR="00AC738D" w:rsidRPr="0089085A" w:rsidRDefault="00AC738D" w:rsidP="00AC738D">
      <w:pPr>
        <w:rPr>
          <w:rFonts w:cs="Arial"/>
          <w:bCs/>
          <w:color w:val="595959" w:themeColor="text1" w:themeTint="A6"/>
          <w:szCs w:val="20"/>
        </w:rPr>
      </w:pPr>
      <w:r>
        <w:rPr>
          <w:rFonts w:cs="Arial"/>
          <w:bCs/>
          <w:color w:val="595959" w:themeColor="text1" w:themeTint="A6"/>
          <w:szCs w:val="20"/>
        </w:rPr>
        <w:t>Producer</w:t>
      </w:r>
      <w:r w:rsidRPr="0089085A">
        <w:rPr>
          <w:rFonts w:cs="Arial"/>
          <w:bCs/>
          <w:color w:val="595959" w:themeColor="text1" w:themeTint="A6"/>
          <w:szCs w:val="20"/>
        </w:rPr>
        <w:t>, Media Productions</w:t>
      </w:r>
    </w:p>
    <w:p w14:paraId="313D781C" w14:textId="5AC53120" w:rsidR="00AC738D" w:rsidRPr="00145C63" w:rsidRDefault="00AC738D" w:rsidP="00B80CC3">
      <w:pPr>
        <w:rPr>
          <w:color w:val="595959" w:themeColor="text1" w:themeTint="A6"/>
        </w:rPr>
      </w:pPr>
      <w:r w:rsidRPr="0089085A">
        <w:rPr>
          <w:rFonts w:cs="Arial"/>
          <w:bCs/>
          <w:color w:val="595959" w:themeColor="text1" w:themeTint="A6"/>
          <w:szCs w:val="20"/>
        </w:rPr>
        <w:t>Vizient</w:t>
      </w:r>
    </w:p>
    <w:p w14:paraId="4FED511E" w14:textId="77777777" w:rsidR="00B80CC3" w:rsidRDefault="00B80CC3" w:rsidP="00B80CC3">
      <w:pPr>
        <w:rPr>
          <w:color w:val="595959" w:themeColor="text1" w:themeTint="A6"/>
        </w:rPr>
      </w:pPr>
    </w:p>
    <w:p w14:paraId="5E4DBE2B" w14:textId="05D07856" w:rsidR="00B80CC3" w:rsidRDefault="00B80CC3" w:rsidP="00B80CC3">
      <w:pPr>
        <w:pStyle w:val="Heading3"/>
        <w:spacing w:before="0"/>
        <w:rPr>
          <w:rFonts w:cs="Arial"/>
          <w:b w:val="0"/>
          <w:bCs w:val="0"/>
          <w:color w:val="01ADAB"/>
          <w:sz w:val="24"/>
        </w:rPr>
      </w:pPr>
    </w:p>
    <w:p w14:paraId="2F7C0265" w14:textId="34C47906" w:rsidR="00AE53F4" w:rsidRDefault="00755451" w:rsidP="00AE53F4">
      <w:pPr>
        <w:pStyle w:val="Heading3"/>
        <w:spacing w:before="0" w:after="120"/>
        <w:rPr>
          <w:rFonts w:cs="Arial"/>
          <w:color w:val="01ADAB"/>
          <w:sz w:val="24"/>
        </w:rPr>
      </w:pPr>
      <w:r>
        <w:rPr>
          <w:rFonts w:cs="Arial"/>
          <w:b w:val="0"/>
          <w:bCs w:val="0"/>
          <w:color w:val="01ADAB"/>
          <w:sz w:val="24"/>
        </w:rPr>
        <w:t>Reviewer</w:t>
      </w:r>
    </w:p>
    <w:p w14:paraId="07E18C9E" w14:textId="1A45E19F" w:rsidR="00AE53F4" w:rsidRPr="00BA55F8" w:rsidRDefault="00755451" w:rsidP="00AE53F4">
      <w:pPr>
        <w:rPr>
          <w:b/>
          <w:color w:val="595959" w:themeColor="text1" w:themeTint="A6"/>
        </w:rPr>
      </w:pPr>
      <w:r>
        <w:rPr>
          <w:b/>
          <w:color w:val="595959" w:themeColor="text1" w:themeTint="A6"/>
        </w:rPr>
        <w:t>Donna</w:t>
      </w:r>
      <w:r w:rsidR="00AE53F4">
        <w:rPr>
          <w:b/>
          <w:color w:val="595959" w:themeColor="text1" w:themeTint="A6"/>
        </w:rPr>
        <w:t xml:space="preserve"> McNutt, MS, RN</w:t>
      </w:r>
    </w:p>
    <w:p w14:paraId="72DC2E2F" w14:textId="77777777" w:rsidR="00AE53F4" w:rsidRDefault="00AE53F4" w:rsidP="00AE53F4">
      <w:pPr>
        <w:rPr>
          <w:color w:val="595959" w:themeColor="text1" w:themeTint="A6"/>
        </w:rPr>
      </w:pPr>
      <w:r>
        <w:rPr>
          <w:color w:val="595959" w:themeColor="text1" w:themeTint="A6"/>
        </w:rPr>
        <w:t>Networks Director</w:t>
      </w:r>
    </w:p>
    <w:p w14:paraId="03E4C866" w14:textId="77777777" w:rsidR="00AE53F4" w:rsidRPr="00145C63" w:rsidRDefault="00AE53F4" w:rsidP="00AE53F4">
      <w:pPr>
        <w:rPr>
          <w:color w:val="595959" w:themeColor="text1" w:themeTint="A6"/>
        </w:rPr>
      </w:pPr>
      <w:r>
        <w:rPr>
          <w:color w:val="595959" w:themeColor="text1" w:themeTint="A6"/>
        </w:rPr>
        <w:t>Vizient</w:t>
      </w:r>
    </w:p>
    <w:p w14:paraId="1BB08282" w14:textId="77777777" w:rsidR="00B80CC3" w:rsidRPr="00145C63" w:rsidRDefault="00B80CC3" w:rsidP="00B80CC3">
      <w:pPr>
        <w:rPr>
          <w:color w:val="595959" w:themeColor="text1" w:themeTint="A6"/>
        </w:rPr>
      </w:pP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264531FD" w14:textId="77777777" w:rsidR="00B63AB1" w:rsidRPr="00B63AB1" w:rsidRDefault="00B63AB1" w:rsidP="00B63AB1">
      <w:pPr>
        <w:rPr>
          <w:b/>
          <w:color w:val="595959" w:themeColor="text1" w:themeTint="A6"/>
        </w:rPr>
      </w:pPr>
      <w:r w:rsidRPr="00B63AB1">
        <w:rPr>
          <w:b/>
          <w:color w:val="595959" w:themeColor="text1" w:themeTint="A6"/>
        </w:rPr>
        <w:t>Will Dardani, MBA</w:t>
      </w:r>
    </w:p>
    <w:p w14:paraId="479B80B7" w14:textId="77777777" w:rsidR="00B63AB1" w:rsidRPr="00B63AB1" w:rsidRDefault="00B63AB1" w:rsidP="00B63AB1">
      <w:pPr>
        <w:rPr>
          <w:bCs/>
          <w:color w:val="595959" w:themeColor="text1" w:themeTint="A6"/>
        </w:rPr>
      </w:pPr>
      <w:r w:rsidRPr="00B63AB1">
        <w:rPr>
          <w:bCs/>
          <w:color w:val="595959" w:themeColor="text1" w:themeTint="A6"/>
        </w:rPr>
        <w:t>Senior Director, Member Networks</w:t>
      </w:r>
    </w:p>
    <w:p w14:paraId="33A5C319" w14:textId="77777777" w:rsidR="00B63AB1" w:rsidRPr="00B63AB1" w:rsidRDefault="00B63AB1" w:rsidP="00B63AB1">
      <w:pPr>
        <w:rPr>
          <w:bCs/>
          <w:color w:val="595959" w:themeColor="text1" w:themeTint="A6"/>
        </w:rPr>
      </w:pPr>
      <w:r w:rsidRPr="00B63AB1">
        <w:rPr>
          <w:bCs/>
          <w:color w:val="595959" w:themeColor="text1" w:themeTint="A6"/>
        </w:rPr>
        <w:t>Vizient Inc.</w:t>
      </w:r>
    </w:p>
    <w:p w14:paraId="793A6F05" w14:textId="77777777" w:rsidR="00B63AB1" w:rsidRPr="00B63AB1" w:rsidRDefault="00B63AB1" w:rsidP="00B63AB1">
      <w:pPr>
        <w:rPr>
          <w:b/>
          <w:color w:val="595959" w:themeColor="text1" w:themeTint="A6"/>
        </w:rPr>
      </w:pPr>
    </w:p>
    <w:p w14:paraId="1B1EB2A3" w14:textId="77777777" w:rsidR="00B63AB1" w:rsidRPr="00B63AB1" w:rsidRDefault="00B63AB1" w:rsidP="00B63AB1">
      <w:pPr>
        <w:rPr>
          <w:b/>
          <w:color w:val="595959" w:themeColor="text1" w:themeTint="A6"/>
        </w:rPr>
      </w:pPr>
      <w:r w:rsidRPr="00B63AB1">
        <w:rPr>
          <w:b/>
          <w:color w:val="595959" w:themeColor="text1" w:themeTint="A6"/>
        </w:rPr>
        <w:t xml:space="preserve">Julie </w:t>
      </w:r>
      <w:proofErr w:type="spellStart"/>
      <w:r w:rsidRPr="00B63AB1">
        <w:rPr>
          <w:b/>
          <w:color w:val="595959" w:themeColor="text1" w:themeTint="A6"/>
        </w:rPr>
        <w:t>Cerese</w:t>
      </w:r>
      <w:proofErr w:type="spellEnd"/>
      <w:r w:rsidRPr="00B63AB1">
        <w:rPr>
          <w:b/>
          <w:color w:val="595959" w:themeColor="text1" w:themeTint="A6"/>
        </w:rPr>
        <w:t>, PhD, RN</w:t>
      </w:r>
    </w:p>
    <w:p w14:paraId="03B7C886" w14:textId="77777777" w:rsidR="00B63AB1" w:rsidRPr="00B63AB1" w:rsidRDefault="00B63AB1" w:rsidP="00B63AB1">
      <w:pPr>
        <w:rPr>
          <w:bCs/>
          <w:color w:val="595959" w:themeColor="text1" w:themeTint="A6"/>
        </w:rPr>
      </w:pPr>
      <w:r w:rsidRPr="00B63AB1">
        <w:rPr>
          <w:bCs/>
          <w:color w:val="595959" w:themeColor="text1" w:themeTint="A6"/>
        </w:rPr>
        <w:t>Group SVP, Member Connections, Networks and Performance Management</w:t>
      </w:r>
    </w:p>
    <w:p w14:paraId="3C945DB9" w14:textId="77777777" w:rsidR="00B63AB1" w:rsidRPr="00B63AB1" w:rsidRDefault="00B63AB1" w:rsidP="00B63AB1">
      <w:pPr>
        <w:rPr>
          <w:bCs/>
          <w:color w:val="595959" w:themeColor="text1" w:themeTint="A6"/>
        </w:rPr>
      </w:pPr>
      <w:r w:rsidRPr="00B63AB1">
        <w:rPr>
          <w:bCs/>
          <w:color w:val="595959" w:themeColor="text1" w:themeTint="A6"/>
        </w:rPr>
        <w:t>Vizient Inc.</w:t>
      </w:r>
    </w:p>
    <w:p w14:paraId="22DC6005" w14:textId="77777777" w:rsidR="00B63AB1" w:rsidRPr="00B63AB1" w:rsidRDefault="00B63AB1" w:rsidP="00B63AB1">
      <w:pPr>
        <w:rPr>
          <w:b/>
          <w:color w:val="595959" w:themeColor="text1" w:themeTint="A6"/>
        </w:rPr>
      </w:pPr>
    </w:p>
    <w:p w14:paraId="7B5C632C" w14:textId="77777777" w:rsidR="00B63AB1" w:rsidRPr="00B63AB1" w:rsidRDefault="00B63AB1" w:rsidP="00B63AB1">
      <w:pPr>
        <w:rPr>
          <w:b/>
          <w:color w:val="595959" w:themeColor="text1" w:themeTint="A6"/>
        </w:rPr>
      </w:pPr>
      <w:r w:rsidRPr="00B63AB1">
        <w:rPr>
          <w:b/>
          <w:color w:val="595959" w:themeColor="text1" w:themeTint="A6"/>
        </w:rPr>
        <w:t>David Levine, MD, FACEP</w:t>
      </w:r>
    </w:p>
    <w:p w14:paraId="22559A81" w14:textId="77777777" w:rsidR="00B63AB1" w:rsidRPr="00B63AB1" w:rsidRDefault="00B63AB1" w:rsidP="00B63AB1">
      <w:pPr>
        <w:rPr>
          <w:bCs/>
          <w:color w:val="595959" w:themeColor="text1" w:themeTint="A6"/>
        </w:rPr>
      </w:pPr>
      <w:r w:rsidRPr="00B63AB1">
        <w:rPr>
          <w:bCs/>
          <w:color w:val="595959" w:themeColor="text1" w:themeTint="A6"/>
        </w:rPr>
        <w:t>Group SVP, Advanced Analytics &amp; Product Management</w:t>
      </w:r>
    </w:p>
    <w:p w14:paraId="491502BB" w14:textId="77777777" w:rsidR="00B63AB1" w:rsidRPr="00B63AB1" w:rsidRDefault="00B63AB1" w:rsidP="00B63AB1">
      <w:pPr>
        <w:rPr>
          <w:bCs/>
          <w:color w:val="595959" w:themeColor="text1" w:themeTint="A6"/>
        </w:rPr>
      </w:pPr>
      <w:r w:rsidRPr="00B63AB1">
        <w:rPr>
          <w:bCs/>
          <w:color w:val="595959" w:themeColor="text1" w:themeTint="A6"/>
        </w:rPr>
        <w:t>Vizient Inc.</w:t>
      </w:r>
    </w:p>
    <w:p w14:paraId="46169ECB" w14:textId="77777777" w:rsidR="00B63AB1" w:rsidRPr="00B63AB1" w:rsidRDefault="00B63AB1" w:rsidP="00B63AB1">
      <w:pPr>
        <w:rPr>
          <w:b/>
          <w:color w:val="595959" w:themeColor="text1" w:themeTint="A6"/>
        </w:rPr>
      </w:pPr>
      <w:r w:rsidRPr="00B63AB1">
        <w:rPr>
          <w:b/>
          <w:color w:val="595959" w:themeColor="text1" w:themeTint="A6"/>
        </w:rPr>
        <w:t xml:space="preserve"> </w:t>
      </w:r>
    </w:p>
    <w:p w14:paraId="6CD6A9EF" w14:textId="77777777" w:rsidR="00B63AB1" w:rsidRPr="00B63AB1" w:rsidRDefault="00B63AB1" w:rsidP="00B63AB1">
      <w:pPr>
        <w:rPr>
          <w:b/>
          <w:color w:val="595959" w:themeColor="text1" w:themeTint="A6"/>
        </w:rPr>
      </w:pPr>
      <w:r w:rsidRPr="00B63AB1">
        <w:rPr>
          <w:b/>
          <w:color w:val="595959" w:themeColor="text1" w:themeTint="A6"/>
        </w:rPr>
        <w:t>Tammy Peterman, MS, RN, FAAN</w:t>
      </w:r>
    </w:p>
    <w:p w14:paraId="02422E03" w14:textId="77777777" w:rsidR="00B63AB1" w:rsidRPr="00B63AB1" w:rsidRDefault="00B63AB1" w:rsidP="00B63AB1">
      <w:pPr>
        <w:rPr>
          <w:bCs/>
          <w:color w:val="595959" w:themeColor="text1" w:themeTint="A6"/>
        </w:rPr>
      </w:pPr>
      <w:r w:rsidRPr="00B63AB1">
        <w:rPr>
          <w:bCs/>
          <w:color w:val="595959" w:themeColor="text1" w:themeTint="A6"/>
        </w:rPr>
        <w:t>President, Kansas City Division</w:t>
      </w:r>
    </w:p>
    <w:p w14:paraId="3FEBEA0E" w14:textId="77777777" w:rsidR="00B63AB1" w:rsidRPr="00B63AB1" w:rsidRDefault="00B63AB1" w:rsidP="00B63AB1">
      <w:pPr>
        <w:rPr>
          <w:bCs/>
          <w:color w:val="595959" w:themeColor="text1" w:themeTint="A6"/>
        </w:rPr>
      </w:pPr>
      <w:r w:rsidRPr="00B63AB1">
        <w:rPr>
          <w:bCs/>
          <w:color w:val="595959" w:themeColor="text1" w:themeTint="A6"/>
        </w:rPr>
        <w:t>EVP, COO, CNO</w:t>
      </w:r>
    </w:p>
    <w:p w14:paraId="587EE112" w14:textId="77777777" w:rsidR="00B63AB1" w:rsidRPr="00B63AB1" w:rsidRDefault="00B63AB1" w:rsidP="00B63AB1">
      <w:pPr>
        <w:rPr>
          <w:bCs/>
          <w:color w:val="595959" w:themeColor="text1" w:themeTint="A6"/>
        </w:rPr>
      </w:pPr>
      <w:r w:rsidRPr="00B63AB1">
        <w:rPr>
          <w:bCs/>
          <w:color w:val="595959" w:themeColor="text1" w:themeTint="A6"/>
        </w:rPr>
        <w:t>The University of Kansas Health System</w:t>
      </w:r>
    </w:p>
    <w:p w14:paraId="168D530C" w14:textId="77777777" w:rsidR="00B63AB1" w:rsidRPr="00B63AB1" w:rsidRDefault="00B63AB1" w:rsidP="00B63AB1">
      <w:pPr>
        <w:rPr>
          <w:b/>
          <w:color w:val="595959" w:themeColor="text1" w:themeTint="A6"/>
        </w:rPr>
      </w:pPr>
    </w:p>
    <w:p w14:paraId="46B7AF3A" w14:textId="77777777" w:rsidR="00B63AB1" w:rsidRPr="00B63AB1" w:rsidRDefault="00B63AB1" w:rsidP="00B63AB1">
      <w:pPr>
        <w:rPr>
          <w:b/>
          <w:color w:val="595959" w:themeColor="text1" w:themeTint="A6"/>
        </w:rPr>
      </w:pPr>
      <w:r w:rsidRPr="00B63AB1">
        <w:rPr>
          <w:b/>
          <w:color w:val="595959" w:themeColor="text1" w:themeTint="A6"/>
        </w:rPr>
        <w:t>Liz Linden, DNP, RN, NE-BC</w:t>
      </w:r>
    </w:p>
    <w:p w14:paraId="0FCA22EF" w14:textId="77777777" w:rsidR="00B63AB1" w:rsidRPr="00B63AB1" w:rsidRDefault="00B63AB1" w:rsidP="00B63AB1">
      <w:pPr>
        <w:rPr>
          <w:bCs/>
          <w:color w:val="595959" w:themeColor="text1" w:themeTint="A6"/>
        </w:rPr>
      </w:pPr>
      <w:r w:rsidRPr="00B63AB1">
        <w:rPr>
          <w:bCs/>
          <w:color w:val="595959" w:themeColor="text1" w:themeTint="A6"/>
        </w:rPr>
        <w:t>Chief Nursing Officer</w:t>
      </w:r>
    </w:p>
    <w:p w14:paraId="58AADCA6" w14:textId="77777777" w:rsidR="00B63AB1" w:rsidRPr="00B63AB1" w:rsidRDefault="00B63AB1" w:rsidP="00B63AB1">
      <w:pPr>
        <w:rPr>
          <w:bCs/>
          <w:color w:val="595959" w:themeColor="text1" w:themeTint="A6"/>
        </w:rPr>
      </w:pPr>
      <w:r w:rsidRPr="00B63AB1">
        <w:rPr>
          <w:bCs/>
          <w:color w:val="595959" w:themeColor="text1" w:themeTint="A6"/>
        </w:rPr>
        <w:t>IU Health Methodist and University Hospitals</w:t>
      </w:r>
    </w:p>
    <w:p w14:paraId="77DC71F7" w14:textId="2DDFC47E" w:rsidR="006A36C1" w:rsidRPr="00B63AB1" w:rsidRDefault="00B63AB1" w:rsidP="00B63AB1">
      <w:pPr>
        <w:rPr>
          <w:bCs/>
          <w:color w:val="595959" w:themeColor="text1" w:themeTint="A6"/>
        </w:rPr>
      </w:pPr>
      <w:r w:rsidRPr="00B63AB1">
        <w:rPr>
          <w:bCs/>
          <w:color w:val="595959" w:themeColor="text1" w:themeTint="A6"/>
        </w:rPr>
        <w:t>IU Health System</w:t>
      </w:r>
    </w:p>
    <w:sectPr w:rsidR="006A36C1" w:rsidRPr="00B63AB1"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7CA91" w14:textId="77777777" w:rsidR="00E6694D" w:rsidRDefault="00E6694D" w:rsidP="00971D43">
      <w:r>
        <w:separator/>
      </w:r>
    </w:p>
  </w:endnote>
  <w:endnote w:type="continuationSeparator" w:id="0">
    <w:p w14:paraId="1DFC2B87" w14:textId="77777777" w:rsidR="00E6694D" w:rsidRDefault="00E6694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EC3781B"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E4200">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7A09" w14:textId="77777777" w:rsidR="00E6694D" w:rsidRDefault="00E6694D" w:rsidP="00971D43">
      <w:r>
        <w:separator/>
      </w:r>
    </w:p>
  </w:footnote>
  <w:footnote w:type="continuationSeparator" w:id="0">
    <w:p w14:paraId="0C3369BF" w14:textId="77777777" w:rsidR="00E6694D" w:rsidRDefault="00E6694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4B215D6"/>
    <w:multiLevelType w:val="hybridMultilevel"/>
    <w:tmpl w:val="C00C3624"/>
    <w:lvl w:ilvl="0" w:tplc="92507A2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82E46C0"/>
    <w:lvl w:ilvl="0" w:tplc="B4DE608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3"/>
  </w:num>
  <w:num w:numId="12">
    <w:abstractNumId w:val="27"/>
  </w:num>
  <w:num w:numId="13">
    <w:abstractNumId w:val="16"/>
  </w:num>
  <w:num w:numId="14">
    <w:abstractNumId w:val="32"/>
  </w:num>
  <w:num w:numId="15">
    <w:abstractNumId w:val="20"/>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3"/>
  </w:num>
  <w:num w:numId="23">
    <w:abstractNumId w:val="12"/>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5"/>
  </w:num>
  <w:num w:numId="44">
    <w:abstractNumId w:val="11"/>
  </w:num>
  <w:num w:numId="45">
    <w:abstractNumId w:val="2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4039"/>
    <w:rsid w:val="00024A39"/>
    <w:rsid w:val="00035D1B"/>
    <w:rsid w:val="00040BC4"/>
    <w:rsid w:val="00052CEC"/>
    <w:rsid w:val="00056A0F"/>
    <w:rsid w:val="00060A68"/>
    <w:rsid w:val="00060DE0"/>
    <w:rsid w:val="00065834"/>
    <w:rsid w:val="000765B6"/>
    <w:rsid w:val="0008627B"/>
    <w:rsid w:val="00095B16"/>
    <w:rsid w:val="000970CD"/>
    <w:rsid w:val="000C6E13"/>
    <w:rsid w:val="000F1401"/>
    <w:rsid w:val="00104CA4"/>
    <w:rsid w:val="00112061"/>
    <w:rsid w:val="00120DF0"/>
    <w:rsid w:val="00122743"/>
    <w:rsid w:val="001255F0"/>
    <w:rsid w:val="0013180C"/>
    <w:rsid w:val="00132AA2"/>
    <w:rsid w:val="00141630"/>
    <w:rsid w:val="001449C2"/>
    <w:rsid w:val="00145C63"/>
    <w:rsid w:val="0015087F"/>
    <w:rsid w:val="0015299B"/>
    <w:rsid w:val="001537EB"/>
    <w:rsid w:val="00153A02"/>
    <w:rsid w:val="00155E54"/>
    <w:rsid w:val="0016202B"/>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0ED9"/>
    <w:rsid w:val="00273E1B"/>
    <w:rsid w:val="00285974"/>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0525"/>
    <w:rsid w:val="003764AF"/>
    <w:rsid w:val="00380106"/>
    <w:rsid w:val="00385342"/>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46995"/>
    <w:rsid w:val="00552F0C"/>
    <w:rsid w:val="0055599E"/>
    <w:rsid w:val="00560C84"/>
    <w:rsid w:val="00560CD0"/>
    <w:rsid w:val="00563BEA"/>
    <w:rsid w:val="00586A2D"/>
    <w:rsid w:val="00586A82"/>
    <w:rsid w:val="00587434"/>
    <w:rsid w:val="0059060D"/>
    <w:rsid w:val="00592B90"/>
    <w:rsid w:val="005A4B8D"/>
    <w:rsid w:val="005A78EF"/>
    <w:rsid w:val="005C37E8"/>
    <w:rsid w:val="005C5387"/>
    <w:rsid w:val="005F37E5"/>
    <w:rsid w:val="005F3EA9"/>
    <w:rsid w:val="005F53FC"/>
    <w:rsid w:val="005F7196"/>
    <w:rsid w:val="006079E0"/>
    <w:rsid w:val="00607C19"/>
    <w:rsid w:val="00612814"/>
    <w:rsid w:val="0063036E"/>
    <w:rsid w:val="00636E51"/>
    <w:rsid w:val="00642B45"/>
    <w:rsid w:val="00654283"/>
    <w:rsid w:val="006775CF"/>
    <w:rsid w:val="006829A5"/>
    <w:rsid w:val="006A36C1"/>
    <w:rsid w:val="006A6544"/>
    <w:rsid w:val="006B43B7"/>
    <w:rsid w:val="006B6BF5"/>
    <w:rsid w:val="006B7975"/>
    <w:rsid w:val="006C2361"/>
    <w:rsid w:val="006E3F56"/>
    <w:rsid w:val="006F020F"/>
    <w:rsid w:val="006F1E6D"/>
    <w:rsid w:val="00707853"/>
    <w:rsid w:val="00714301"/>
    <w:rsid w:val="00715300"/>
    <w:rsid w:val="007158FC"/>
    <w:rsid w:val="00723601"/>
    <w:rsid w:val="0074139C"/>
    <w:rsid w:val="00743621"/>
    <w:rsid w:val="00745310"/>
    <w:rsid w:val="007461D1"/>
    <w:rsid w:val="00751A26"/>
    <w:rsid w:val="00755451"/>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5064"/>
    <w:rsid w:val="00A96F4A"/>
    <w:rsid w:val="00AA1D78"/>
    <w:rsid w:val="00AA5662"/>
    <w:rsid w:val="00AA6FEB"/>
    <w:rsid w:val="00AB0BC1"/>
    <w:rsid w:val="00AB418D"/>
    <w:rsid w:val="00AB7CE1"/>
    <w:rsid w:val="00AC738D"/>
    <w:rsid w:val="00AC76C2"/>
    <w:rsid w:val="00AD6E51"/>
    <w:rsid w:val="00AE5182"/>
    <w:rsid w:val="00AE53F4"/>
    <w:rsid w:val="00AF32FC"/>
    <w:rsid w:val="00AF364E"/>
    <w:rsid w:val="00AF3AF2"/>
    <w:rsid w:val="00AF44C9"/>
    <w:rsid w:val="00B04281"/>
    <w:rsid w:val="00B1796A"/>
    <w:rsid w:val="00B213B6"/>
    <w:rsid w:val="00B258B8"/>
    <w:rsid w:val="00B3199E"/>
    <w:rsid w:val="00B31B5F"/>
    <w:rsid w:val="00B431DE"/>
    <w:rsid w:val="00B51D9B"/>
    <w:rsid w:val="00B52641"/>
    <w:rsid w:val="00B63AB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2D5D"/>
    <w:rsid w:val="00C55AA4"/>
    <w:rsid w:val="00C65E61"/>
    <w:rsid w:val="00C758A2"/>
    <w:rsid w:val="00C90C2A"/>
    <w:rsid w:val="00C93913"/>
    <w:rsid w:val="00C93CE2"/>
    <w:rsid w:val="00C9605F"/>
    <w:rsid w:val="00C9606B"/>
    <w:rsid w:val="00CA20C5"/>
    <w:rsid w:val="00CB2764"/>
    <w:rsid w:val="00CB449D"/>
    <w:rsid w:val="00CB537E"/>
    <w:rsid w:val="00CC182A"/>
    <w:rsid w:val="00CC289B"/>
    <w:rsid w:val="00CC3A07"/>
    <w:rsid w:val="00CD118E"/>
    <w:rsid w:val="00CD18C0"/>
    <w:rsid w:val="00CD68A9"/>
    <w:rsid w:val="00CD7F45"/>
    <w:rsid w:val="00CE4200"/>
    <w:rsid w:val="00CF2699"/>
    <w:rsid w:val="00CF5730"/>
    <w:rsid w:val="00D04BFD"/>
    <w:rsid w:val="00D13F13"/>
    <w:rsid w:val="00D14C65"/>
    <w:rsid w:val="00D2267A"/>
    <w:rsid w:val="00D35964"/>
    <w:rsid w:val="00D3796A"/>
    <w:rsid w:val="00D41545"/>
    <w:rsid w:val="00D45CFF"/>
    <w:rsid w:val="00D46507"/>
    <w:rsid w:val="00D531EC"/>
    <w:rsid w:val="00D53AD4"/>
    <w:rsid w:val="00D55902"/>
    <w:rsid w:val="00D56EF2"/>
    <w:rsid w:val="00D6051F"/>
    <w:rsid w:val="00D60D0D"/>
    <w:rsid w:val="00D73A3E"/>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6694D"/>
    <w:rsid w:val="00EA0EB6"/>
    <w:rsid w:val="00EA13B8"/>
    <w:rsid w:val="00EC0481"/>
    <w:rsid w:val="00ED0769"/>
    <w:rsid w:val="00ED457B"/>
    <w:rsid w:val="00ED5393"/>
    <w:rsid w:val="00EF51E1"/>
    <w:rsid w:val="00F146F1"/>
    <w:rsid w:val="00F20160"/>
    <w:rsid w:val="00F206F3"/>
    <w:rsid w:val="00F23794"/>
    <w:rsid w:val="00F32493"/>
    <w:rsid w:val="00F40406"/>
    <w:rsid w:val="00F40D33"/>
    <w:rsid w:val="00F4230E"/>
    <w:rsid w:val="00F45D18"/>
    <w:rsid w:val="00F47F98"/>
    <w:rsid w:val="00F63FFC"/>
    <w:rsid w:val="00F739D0"/>
    <w:rsid w:val="00F748D1"/>
    <w:rsid w:val="00F85FA6"/>
    <w:rsid w:val="00FB393D"/>
    <w:rsid w:val="00FB6307"/>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SourceDataModel Name="System" TargetDataSourceId="00b80028-d226-4a39-9a19-6787589aad19"/>
</file>

<file path=customXml/item13.xml><?xml version="1.0" encoding="utf-8"?>
<VariableListDefinition name="Computed" displayName="Computed" id="69155e26-4760-488b-ab4c-bb15b0f8b2a2" isdomainofvalue="False" dataSourceId="87651697-ca1f-4d80-9f69-bb743e325714"/>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AllExternalAdhocVariableMappings/>
</file>

<file path=customXml/item19.xml><?xml version="1.0" encoding="utf-8"?>
<AllWordPDs>
</AllWordPDs>
</file>

<file path=customXml/item2.xml><?xml version="1.0" encoding="utf-8"?>
<VariableListDefinition name="System" displayName="System" id="dc9731b4-d0d2-4ed5-b20d-434d69de1706" isdomainofvalue="False" dataSourceId="00b80028-d226-4a39-9a19-6787589aad19"/>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SourceDataModel Name="AD_HOC" TargetDataSourceId="80be7e5f-6e71-448c-9228-23264555308c"/>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DocPartTree/>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DataModel Name="Computed" TargetDataSourceId="87651697-ca1f-4d80-9f69-bb743e325714"/>
</file>

<file path=customXml/item4.xml><?xml version="1.0" encoding="utf-8"?>
<VariableUsageMapping/>
</file>

<file path=customXml/item5.xml><?xml version="1.0" encoding="utf-8"?>
<VariableListDefinition name="AD_HOC" displayName="AD_HOC" id="9426ea6f-1b24-4683-bca3-85d71f6375fd" isdomainofvalue="False" dataSourceId="80be7e5f-6e71-448c-9228-23264555308c"/>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34</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7</cp:revision>
  <cp:lastPrinted>2015-12-22T16:01:00Z</cp:lastPrinted>
  <dcterms:created xsi:type="dcterms:W3CDTF">2021-08-10T19:50:00Z</dcterms:created>
  <dcterms:modified xsi:type="dcterms:W3CDTF">2021-11-30T17:19:00Z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