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69CFCD65"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035872" w:rsidRPr="00035872">
        <w:t xml:space="preserve"> </w:t>
      </w:r>
      <w:r w:rsidR="00035872" w:rsidRPr="00035872">
        <w:rPr>
          <w:noProof/>
        </w:rPr>
        <w:t xml:space="preserve">Vizient Value Analysis Fundamentals Course – Part </w:t>
      </w:r>
      <w:r w:rsidR="00B514EF">
        <w:rPr>
          <w:noProof/>
        </w:rPr>
        <w:t>4</w:t>
      </w:r>
    </w:p>
    <w:p w14:paraId="70D41A42" w14:textId="77777777" w:rsidR="00035872" w:rsidRDefault="00035872" w:rsidP="006927BD">
      <w:pPr>
        <w:pStyle w:val="BodyText1"/>
        <w:spacing w:after="0"/>
        <w:rPr>
          <w:rFonts w:ascii="Calibri" w:hAnsi="Calibri" w:cs="Calibri"/>
        </w:rPr>
      </w:pPr>
    </w:p>
    <w:p w14:paraId="17877713" w14:textId="29983FC8"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B514EF">
        <w:rPr>
          <w:rFonts w:ascii="Calibri" w:hAnsi="Calibri" w:cs="Calibri"/>
        </w:rPr>
        <w:t xml:space="preserve">October </w:t>
      </w:r>
      <w:r w:rsidR="00B71EAD">
        <w:rPr>
          <w:rFonts w:ascii="Calibri" w:hAnsi="Calibri" w:cs="Calibri"/>
        </w:rPr>
        <w:t>29</w:t>
      </w:r>
      <w:r w:rsidR="00035872">
        <w:rPr>
          <w:rFonts w:ascii="Calibri" w:hAnsi="Calibri" w:cs="Calibri"/>
        </w:rPr>
        <w:t>, 2020</w:t>
      </w:r>
    </w:p>
    <w:p w14:paraId="42EFCA00" w14:textId="38E39EBA" w:rsidR="00EA13B8" w:rsidRPr="00251281" w:rsidRDefault="00035872" w:rsidP="00423054">
      <w:pPr>
        <w:pStyle w:val="BodyText1"/>
        <w:rPr>
          <w:rFonts w:ascii="Calibri" w:hAnsi="Calibri" w:cs="Calibri"/>
        </w:rPr>
      </w:pPr>
      <w:r w:rsidRPr="00035872">
        <w:rPr>
          <w:rFonts w:ascii="Calibri" w:hAnsi="Calibri" w:cs="Calibri"/>
        </w:rPr>
        <w:t xml:space="preserve">Course director(s): Kristi </w:t>
      </w:r>
      <w:proofErr w:type="spellStart"/>
      <w:r w:rsidRPr="00035872">
        <w:rPr>
          <w:rFonts w:ascii="Calibri" w:hAnsi="Calibri" w:cs="Calibri"/>
        </w:rPr>
        <w:t>Biltz</w:t>
      </w:r>
      <w:proofErr w:type="spellEnd"/>
      <w:r w:rsidRPr="00035872">
        <w:rPr>
          <w:rFonts w:ascii="Calibri" w:hAnsi="Calibri" w:cs="Calibri"/>
        </w:rPr>
        <w:t xml:space="preserve">, Nancy </w:t>
      </w:r>
      <w:proofErr w:type="spellStart"/>
      <w:r w:rsidRPr="00035872">
        <w:rPr>
          <w:rFonts w:ascii="Calibri" w:hAnsi="Calibri" w:cs="Calibri"/>
        </w:rPr>
        <w:t>Masaschi</w:t>
      </w:r>
      <w:proofErr w:type="spellEnd"/>
      <w:r w:rsidRPr="00035872">
        <w:rPr>
          <w:rFonts w:ascii="Calibri" w:hAnsi="Calibri" w:cs="Calibri"/>
        </w:rPr>
        <w:t xml:space="preserve"> and Molly </w:t>
      </w:r>
      <w:proofErr w:type="spellStart"/>
      <w:r w:rsidRPr="00035872">
        <w:rPr>
          <w:rFonts w:ascii="Calibri" w:hAnsi="Calibri" w:cs="Calibri"/>
        </w:rPr>
        <w:t>Zmuda</w:t>
      </w:r>
      <w:proofErr w:type="spellEnd"/>
    </w:p>
    <w:p w14:paraId="6B13AD82" w14:textId="77777777" w:rsidR="00035872" w:rsidRDefault="00035872" w:rsidP="008730EB">
      <w:pPr>
        <w:spacing w:line="276" w:lineRule="auto"/>
        <w:rPr>
          <w:rFonts w:ascii="Calibri" w:hAnsi="Calibri" w:cs="Calibri"/>
          <w:color w:val="696969"/>
          <w:szCs w:val="20"/>
        </w:rPr>
      </w:pPr>
    </w:p>
    <w:p w14:paraId="04254163" w14:textId="4404112C"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4545EE">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4545EE">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46BB1A5A" w:rsidR="00EA13B8" w:rsidRPr="00251281" w:rsidRDefault="00EA13B8" w:rsidP="004545EE">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B71EAD">
        <w:rPr>
          <w:rFonts w:ascii="Calibri" w:hAnsi="Calibri" w:cs="Calibri"/>
          <w:color w:val="696969"/>
          <w:szCs w:val="20"/>
        </w:rPr>
        <w:t>December 13</w:t>
      </w:r>
      <w:r w:rsidR="00035872">
        <w:rPr>
          <w:rFonts w:ascii="Calibri" w:hAnsi="Calibri" w:cs="Calibri"/>
          <w:color w:val="696969"/>
          <w:szCs w:val="20"/>
        </w:rPr>
        <w:t>, 2020</w:t>
      </w:r>
    </w:p>
    <w:p w14:paraId="52C71BAC" w14:textId="77777777" w:rsidR="006927BD" w:rsidRPr="00251281" w:rsidRDefault="006927BD" w:rsidP="006927BD">
      <w:pPr>
        <w:rPr>
          <w:rFonts w:ascii="Calibri" w:hAnsi="Calibri" w:cs="Calibri"/>
          <w:szCs w:val="20"/>
        </w:rPr>
      </w:pPr>
    </w:p>
    <w:p w14:paraId="3B7D6B5A" w14:textId="0C704379"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035872">
        <w:rPr>
          <w:rFonts w:ascii="Calibri" w:hAnsi="Calibri" w:cs="Calibri"/>
          <w:color w:val="696969"/>
          <w:szCs w:val="20"/>
        </w:rPr>
        <w:t>.</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49CE6829" w14:textId="77777777" w:rsidR="00B514EF" w:rsidRPr="00B514EF" w:rsidRDefault="00B514EF" w:rsidP="00B514EF">
      <w:pPr>
        <w:pStyle w:val="ListParagraph"/>
        <w:numPr>
          <w:ilvl w:val="0"/>
          <w:numId w:val="6"/>
        </w:numPr>
        <w:rPr>
          <w:rFonts w:ascii="Calibri" w:eastAsia="Calibri" w:hAnsi="Calibri" w:cs="Calibri"/>
          <w:color w:val="595959" w:themeColor="text1" w:themeTint="A6"/>
          <w:szCs w:val="20"/>
        </w:rPr>
      </w:pPr>
      <w:r w:rsidRPr="00B514EF">
        <w:rPr>
          <w:rFonts w:ascii="Calibri" w:eastAsia="Calibri" w:hAnsi="Calibri" w:cs="Calibri"/>
          <w:color w:val="595959" w:themeColor="text1" w:themeTint="A6"/>
          <w:szCs w:val="20"/>
        </w:rPr>
        <w:t>Develop a process model that can be applied to your organization and value analysis program</w:t>
      </w:r>
    </w:p>
    <w:p w14:paraId="0E7EC756" w14:textId="77777777" w:rsidR="00B514EF" w:rsidRPr="00B514EF" w:rsidRDefault="00B514EF" w:rsidP="00B514EF">
      <w:pPr>
        <w:pStyle w:val="ListParagraph"/>
        <w:numPr>
          <w:ilvl w:val="0"/>
          <w:numId w:val="6"/>
        </w:numPr>
        <w:rPr>
          <w:rFonts w:ascii="Calibri" w:eastAsia="Calibri" w:hAnsi="Calibri" w:cs="Calibri"/>
          <w:color w:val="595959" w:themeColor="text1" w:themeTint="A6"/>
          <w:szCs w:val="20"/>
        </w:rPr>
      </w:pPr>
      <w:r w:rsidRPr="00B514EF">
        <w:rPr>
          <w:rFonts w:ascii="Calibri" w:eastAsia="Calibri" w:hAnsi="Calibri" w:cs="Calibri"/>
          <w:color w:val="595959" w:themeColor="text1" w:themeTint="A6"/>
          <w:szCs w:val="20"/>
        </w:rPr>
        <w:t>Apply A3 problem solving to value analysis and supply chain</w:t>
      </w:r>
    </w:p>
    <w:p w14:paraId="30B1EAEF" w14:textId="77777777" w:rsidR="00B514EF" w:rsidRPr="00B514EF" w:rsidRDefault="00B514EF" w:rsidP="00B514EF">
      <w:pPr>
        <w:pStyle w:val="ListParagraph"/>
        <w:numPr>
          <w:ilvl w:val="0"/>
          <w:numId w:val="6"/>
        </w:numPr>
        <w:rPr>
          <w:rFonts w:ascii="Calibri" w:eastAsia="Calibri" w:hAnsi="Calibri" w:cs="Calibri"/>
          <w:color w:val="595959" w:themeColor="text1" w:themeTint="A6"/>
          <w:szCs w:val="20"/>
        </w:rPr>
      </w:pPr>
      <w:r w:rsidRPr="00B514EF">
        <w:rPr>
          <w:rFonts w:ascii="Calibri" w:eastAsia="Calibri" w:hAnsi="Calibri" w:cs="Calibri"/>
          <w:color w:val="595959" w:themeColor="text1" w:themeTint="A6"/>
          <w:szCs w:val="20"/>
        </w:rPr>
        <w:t>Quote the value analysis program mission, vision, and charter</w:t>
      </w:r>
    </w:p>
    <w:p w14:paraId="348EB19C" w14:textId="77777777" w:rsidR="00B514EF" w:rsidRPr="00B514EF" w:rsidRDefault="00B514EF" w:rsidP="00B514EF">
      <w:pPr>
        <w:pStyle w:val="ListParagraph"/>
        <w:numPr>
          <w:ilvl w:val="0"/>
          <w:numId w:val="6"/>
        </w:numPr>
        <w:rPr>
          <w:rFonts w:ascii="Calibri" w:eastAsia="Calibri" w:hAnsi="Calibri" w:cs="Calibri"/>
          <w:color w:val="595959" w:themeColor="text1" w:themeTint="A6"/>
          <w:szCs w:val="20"/>
        </w:rPr>
      </w:pPr>
      <w:r w:rsidRPr="00B514EF">
        <w:rPr>
          <w:rFonts w:ascii="Calibri" w:eastAsia="Calibri" w:hAnsi="Calibri" w:cs="Calibri"/>
          <w:color w:val="595959" w:themeColor="text1" w:themeTint="A6"/>
          <w:szCs w:val="20"/>
        </w:rPr>
        <w:t>Recognize a communications plan that will interest and educate value analysis team members</w:t>
      </w:r>
    </w:p>
    <w:p w14:paraId="61407EE4" w14:textId="77777777" w:rsidR="00B514EF" w:rsidRPr="00B514EF" w:rsidRDefault="00B514EF" w:rsidP="00B514EF">
      <w:pPr>
        <w:pStyle w:val="ListParagraph"/>
        <w:numPr>
          <w:ilvl w:val="0"/>
          <w:numId w:val="6"/>
        </w:numPr>
        <w:rPr>
          <w:rFonts w:ascii="Calibri" w:eastAsia="Calibri" w:hAnsi="Calibri" w:cs="Calibri"/>
          <w:color w:val="595959" w:themeColor="text1" w:themeTint="A6"/>
          <w:szCs w:val="20"/>
        </w:rPr>
      </w:pPr>
      <w:r w:rsidRPr="00B514EF">
        <w:rPr>
          <w:rFonts w:ascii="Calibri" w:eastAsia="Calibri" w:hAnsi="Calibri" w:cs="Calibri"/>
          <w:color w:val="595959" w:themeColor="text1" w:themeTint="A6"/>
          <w:szCs w:val="20"/>
        </w:rPr>
        <w:t>Create branded materials to support the value analysis team structure</w:t>
      </w:r>
    </w:p>
    <w:p w14:paraId="0250ED23" w14:textId="77777777" w:rsidR="00B514EF" w:rsidRPr="00B514EF" w:rsidRDefault="00B514EF" w:rsidP="00B514EF">
      <w:pPr>
        <w:pStyle w:val="ListParagraph"/>
        <w:numPr>
          <w:ilvl w:val="0"/>
          <w:numId w:val="6"/>
        </w:numPr>
        <w:rPr>
          <w:rFonts w:ascii="Calibri" w:eastAsia="Calibri" w:hAnsi="Calibri" w:cs="Calibri"/>
          <w:color w:val="595959" w:themeColor="text1" w:themeTint="A6"/>
          <w:szCs w:val="20"/>
        </w:rPr>
      </w:pPr>
      <w:r w:rsidRPr="00B514EF">
        <w:rPr>
          <w:rFonts w:ascii="Calibri" w:eastAsia="Calibri" w:hAnsi="Calibri" w:cs="Calibri"/>
          <w:color w:val="595959" w:themeColor="text1" w:themeTint="A6"/>
          <w:szCs w:val="20"/>
        </w:rPr>
        <w:t>Present and inform and engage the staff and C-suite using media tools</w:t>
      </w:r>
    </w:p>
    <w:p w14:paraId="75A6184D" w14:textId="77777777" w:rsidR="00B514EF" w:rsidRPr="00B514EF" w:rsidRDefault="00B514EF" w:rsidP="00B514EF">
      <w:pPr>
        <w:pStyle w:val="ListParagraph"/>
        <w:numPr>
          <w:ilvl w:val="0"/>
          <w:numId w:val="6"/>
        </w:numPr>
        <w:rPr>
          <w:rFonts w:ascii="Calibri" w:eastAsia="Calibri" w:hAnsi="Calibri" w:cs="Calibri"/>
          <w:color w:val="595959" w:themeColor="text1" w:themeTint="A6"/>
          <w:szCs w:val="20"/>
        </w:rPr>
      </w:pPr>
      <w:r w:rsidRPr="00B514EF">
        <w:rPr>
          <w:rFonts w:ascii="Calibri" w:eastAsia="Calibri" w:hAnsi="Calibri" w:cs="Calibri"/>
          <w:color w:val="595959" w:themeColor="text1" w:themeTint="A6"/>
          <w:szCs w:val="20"/>
        </w:rPr>
        <w:t>Develop a communication plan for individual initiatives</w:t>
      </w:r>
    </w:p>
    <w:p w14:paraId="7FFF31D7" w14:textId="77777777" w:rsidR="00B514EF" w:rsidRPr="00B514EF" w:rsidRDefault="00B514EF" w:rsidP="00B514EF">
      <w:pPr>
        <w:pStyle w:val="ListParagraph"/>
        <w:numPr>
          <w:ilvl w:val="0"/>
          <w:numId w:val="6"/>
        </w:numPr>
        <w:rPr>
          <w:rFonts w:ascii="Calibri" w:eastAsia="Calibri" w:hAnsi="Calibri" w:cs="Calibri"/>
          <w:color w:val="595959" w:themeColor="text1" w:themeTint="A6"/>
          <w:szCs w:val="20"/>
        </w:rPr>
      </w:pPr>
      <w:r w:rsidRPr="00B514EF">
        <w:rPr>
          <w:rFonts w:ascii="Calibri" w:eastAsia="Calibri" w:hAnsi="Calibri" w:cs="Calibri"/>
          <w:color w:val="595959" w:themeColor="text1" w:themeTint="A6"/>
          <w:szCs w:val="20"/>
        </w:rPr>
        <w:t>Recognize how to avoid common pitfalls in managing day-to-day value analysis operations</w:t>
      </w:r>
    </w:p>
    <w:p w14:paraId="7C27FD36" w14:textId="77777777" w:rsidR="00B514EF" w:rsidRPr="00B514EF" w:rsidRDefault="00B514EF" w:rsidP="00B514EF">
      <w:pPr>
        <w:pStyle w:val="ListParagraph"/>
        <w:numPr>
          <w:ilvl w:val="0"/>
          <w:numId w:val="6"/>
        </w:numPr>
        <w:rPr>
          <w:rFonts w:ascii="Calibri" w:eastAsia="Calibri" w:hAnsi="Calibri" w:cs="Calibri"/>
          <w:color w:val="595959" w:themeColor="text1" w:themeTint="A6"/>
          <w:szCs w:val="20"/>
        </w:rPr>
      </w:pPr>
      <w:r w:rsidRPr="00B514EF">
        <w:rPr>
          <w:rFonts w:ascii="Calibri" w:eastAsia="Calibri" w:hAnsi="Calibri" w:cs="Calibri"/>
          <w:color w:val="595959" w:themeColor="text1" w:themeTint="A6"/>
          <w:szCs w:val="20"/>
        </w:rPr>
        <w:t>Differentiate proven methods for building stakeholder engagement and credibility leading your value analysis process to achieve organizational success</w:t>
      </w:r>
    </w:p>
    <w:p w14:paraId="252A076A" w14:textId="77777777" w:rsidR="00B514EF" w:rsidRPr="00B514EF" w:rsidRDefault="00B514EF" w:rsidP="00B514EF">
      <w:pPr>
        <w:pStyle w:val="ListParagraph"/>
        <w:numPr>
          <w:ilvl w:val="0"/>
          <w:numId w:val="6"/>
        </w:numPr>
        <w:rPr>
          <w:rFonts w:ascii="Calibri" w:eastAsia="Calibri" w:hAnsi="Calibri" w:cs="Calibri"/>
          <w:color w:val="595959" w:themeColor="text1" w:themeTint="A6"/>
          <w:szCs w:val="20"/>
        </w:rPr>
      </w:pPr>
      <w:r w:rsidRPr="00B514EF">
        <w:rPr>
          <w:rFonts w:ascii="Calibri" w:eastAsia="Calibri" w:hAnsi="Calibri" w:cs="Calibri"/>
          <w:color w:val="595959" w:themeColor="text1" w:themeTint="A6"/>
          <w:szCs w:val="20"/>
        </w:rPr>
        <w:t>Create a sense of urgency around needed changes for value analysis and supply chain</w:t>
      </w:r>
    </w:p>
    <w:p w14:paraId="586B3EA7" w14:textId="77777777" w:rsidR="00B514EF" w:rsidRPr="00B514EF" w:rsidRDefault="00B514EF" w:rsidP="00B514EF">
      <w:pPr>
        <w:pStyle w:val="ListParagraph"/>
        <w:numPr>
          <w:ilvl w:val="0"/>
          <w:numId w:val="6"/>
        </w:numPr>
        <w:rPr>
          <w:rFonts w:ascii="Calibri" w:eastAsia="Calibri" w:hAnsi="Calibri" w:cs="Calibri"/>
          <w:color w:val="595959" w:themeColor="text1" w:themeTint="A6"/>
          <w:szCs w:val="20"/>
        </w:rPr>
      </w:pPr>
      <w:r w:rsidRPr="00B514EF">
        <w:rPr>
          <w:rFonts w:ascii="Calibri" w:eastAsia="Calibri" w:hAnsi="Calibri" w:cs="Calibri"/>
          <w:color w:val="595959" w:themeColor="text1" w:themeTint="A6"/>
          <w:szCs w:val="20"/>
        </w:rPr>
        <w:t>Create a compelling vision of the future that helps people focus on the benefits of change</w:t>
      </w:r>
    </w:p>
    <w:p w14:paraId="254F8202" w14:textId="77777777" w:rsidR="00B514EF" w:rsidRPr="00B514EF" w:rsidRDefault="00B514EF" w:rsidP="00B514EF">
      <w:pPr>
        <w:pStyle w:val="ListParagraph"/>
        <w:numPr>
          <w:ilvl w:val="0"/>
          <w:numId w:val="6"/>
        </w:numPr>
        <w:rPr>
          <w:rFonts w:ascii="Calibri" w:eastAsia="Calibri" w:hAnsi="Calibri" w:cs="Calibri"/>
          <w:color w:val="595959" w:themeColor="text1" w:themeTint="A6"/>
          <w:szCs w:val="20"/>
        </w:rPr>
      </w:pPr>
      <w:r w:rsidRPr="00B514EF">
        <w:rPr>
          <w:rFonts w:ascii="Calibri" w:eastAsia="Calibri" w:hAnsi="Calibri" w:cs="Calibri"/>
          <w:color w:val="595959" w:themeColor="text1" w:themeTint="A6"/>
          <w:szCs w:val="20"/>
        </w:rPr>
        <w:t>Develop communication plans and key messages that generate ‘buy-in’ to your change vision</w:t>
      </w:r>
    </w:p>
    <w:p w14:paraId="763B4B6F" w14:textId="77777777" w:rsidR="00B514EF" w:rsidRPr="00B514EF" w:rsidRDefault="00B514EF" w:rsidP="00B514EF">
      <w:pPr>
        <w:pStyle w:val="ListParagraph"/>
        <w:numPr>
          <w:ilvl w:val="0"/>
          <w:numId w:val="6"/>
        </w:numPr>
        <w:rPr>
          <w:rFonts w:ascii="Calibri" w:eastAsia="Calibri" w:hAnsi="Calibri" w:cs="Calibri"/>
          <w:color w:val="595959" w:themeColor="text1" w:themeTint="A6"/>
          <w:szCs w:val="20"/>
        </w:rPr>
      </w:pPr>
      <w:r w:rsidRPr="00B514EF">
        <w:rPr>
          <w:rFonts w:ascii="Calibri" w:eastAsia="Calibri" w:hAnsi="Calibri" w:cs="Calibri"/>
          <w:color w:val="595959" w:themeColor="text1" w:themeTint="A6"/>
          <w:szCs w:val="20"/>
        </w:rPr>
        <w:t>Develop strategies for developing a new culture based upon new ways of doing things</w:t>
      </w:r>
    </w:p>
    <w:p w14:paraId="5BC9D0D1" w14:textId="77777777" w:rsidR="00B514EF" w:rsidRPr="00B514EF" w:rsidRDefault="00B514EF" w:rsidP="00B514EF">
      <w:pPr>
        <w:pStyle w:val="ListParagraph"/>
        <w:numPr>
          <w:ilvl w:val="0"/>
          <w:numId w:val="6"/>
        </w:numPr>
        <w:rPr>
          <w:rFonts w:ascii="Calibri" w:eastAsia="Calibri" w:hAnsi="Calibri" w:cs="Calibri"/>
          <w:color w:val="595959" w:themeColor="text1" w:themeTint="A6"/>
          <w:szCs w:val="20"/>
        </w:rPr>
      </w:pPr>
      <w:r w:rsidRPr="00B514EF">
        <w:rPr>
          <w:rFonts w:ascii="Calibri" w:eastAsia="Calibri" w:hAnsi="Calibri" w:cs="Calibri"/>
          <w:color w:val="595959" w:themeColor="text1" w:themeTint="A6"/>
          <w:szCs w:val="20"/>
        </w:rPr>
        <w:t>Show others how to take the Lead in promoting a change-ready organization</w:t>
      </w:r>
    </w:p>
    <w:p w14:paraId="685CC68D" w14:textId="77777777" w:rsidR="00B514EF" w:rsidRPr="00B514EF" w:rsidRDefault="00B514EF" w:rsidP="00B514EF">
      <w:pPr>
        <w:pStyle w:val="ListParagraph"/>
        <w:numPr>
          <w:ilvl w:val="0"/>
          <w:numId w:val="6"/>
        </w:numPr>
        <w:rPr>
          <w:rFonts w:ascii="Calibri" w:eastAsia="Calibri" w:hAnsi="Calibri" w:cs="Calibri"/>
          <w:color w:val="595959" w:themeColor="text1" w:themeTint="A6"/>
          <w:szCs w:val="20"/>
        </w:rPr>
      </w:pPr>
      <w:r w:rsidRPr="00B514EF">
        <w:rPr>
          <w:rFonts w:ascii="Calibri" w:eastAsia="Calibri" w:hAnsi="Calibri" w:cs="Calibri"/>
          <w:color w:val="595959" w:themeColor="text1" w:themeTint="A6"/>
          <w:szCs w:val="20"/>
        </w:rPr>
        <w:t>Review the overall course objectives and Identify areas for further education/clarification.</w:t>
      </w:r>
    </w:p>
    <w:p w14:paraId="06A8D072" w14:textId="1551482F" w:rsidR="00035872" w:rsidRDefault="00035872" w:rsidP="00035872">
      <w:pPr>
        <w:rPr>
          <w:rFonts w:ascii="Calibri" w:eastAsia="Calibri" w:hAnsi="Calibri" w:cs="Calibri"/>
          <w:color w:val="595959" w:themeColor="text1" w:themeTint="A6"/>
          <w:szCs w:val="20"/>
        </w:rPr>
      </w:pPr>
    </w:p>
    <w:p w14:paraId="6A4AF156" w14:textId="77777777" w:rsidR="00035872" w:rsidRDefault="00035872" w:rsidP="00035872">
      <w:pPr>
        <w:rPr>
          <w:rFonts w:ascii="Calibri" w:eastAsia="Calibri" w:hAnsi="Calibri" w:cs="Calibri"/>
          <w:color w:val="595959" w:themeColor="text1" w:themeTint="A6"/>
          <w:szCs w:val="20"/>
        </w:rPr>
      </w:pPr>
    </w:p>
    <w:p w14:paraId="67B95F01" w14:textId="77777777" w:rsidR="00035872" w:rsidRPr="00251281" w:rsidRDefault="00035872" w:rsidP="00035872">
      <w:pPr>
        <w:rPr>
          <w:rFonts w:ascii="Calibri" w:hAnsi="Calibri"/>
          <w:szCs w:val="20"/>
        </w:rPr>
      </w:pP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lastRenderedPageBreak/>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6595E0F5"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w:t>
      </w:r>
      <w:r w:rsidR="00D36672">
        <w:rPr>
          <w:rFonts w:ascii="Calibri" w:hAnsi="Calibri" w:cs="Arial"/>
          <w:color w:val="696969"/>
          <w:szCs w:val="20"/>
        </w:rPr>
        <w:t>3.00</w:t>
      </w:r>
      <w:r w:rsidRPr="00251281">
        <w:rPr>
          <w:rFonts w:ascii="Calibri" w:hAnsi="Calibri" w:cs="Arial"/>
          <w:color w:val="696969"/>
          <w:szCs w:val="20"/>
        </w:rPr>
        <w:t xml:space="preserve"> </w:t>
      </w:r>
      <w:r w:rsidR="00B71B40">
        <w:rPr>
          <w:rFonts w:ascii="Calibri" w:hAnsi="Calibri" w:cs="Arial"/>
          <w:color w:val="696969"/>
          <w:szCs w:val="20"/>
        </w:rPr>
        <w:t xml:space="preserve">contact </w:t>
      </w:r>
      <w:r w:rsidRPr="00251281">
        <w:rPr>
          <w:rFonts w:ascii="Calibri" w:hAnsi="Calibri" w:cs="Arial"/>
          <w:color w:val="696969"/>
          <w:szCs w:val="20"/>
        </w:rPr>
        <w:t>hours.</w:t>
      </w:r>
    </w:p>
    <w:p w14:paraId="6BA0E491" w14:textId="77777777" w:rsidR="00251281" w:rsidRPr="00251281" w:rsidRDefault="00251281" w:rsidP="00251281">
      <w:pPr>
        <w:rPr>
          <w:rFonts w:ascii="Calibri" w:hAnsi="Calibri" w:cs="Arial"/>
          <w:color w:val="696969"/>
          <w:szCs w:val="20"/>
        </w:rPr>
      </w:pPr>
    </w:p>
    <w:p w14:paraId="166D8464" w14:textId="50442A34"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is approved by the California Board of Registered Nursing, Provider Number CEP12580, for </w:t>
      </w:r>
      <w:r w:rsidR="00D36672">
        <w:rPr>
          <w:rFonts w:ascii="Calibri" w:hAnsi="Calibri" w:cs="Arial"/>
          <w:color w:val="696969"/>
          <w:szCs w:val="20"/>
        </w:rPr>
        <w:t>3.60</w:t>
      </w:r>
      <w:r w:rsidRPr="00251281">
        <w:rPr>
          <w:rFonts w:ascii="Calibri" w:hAnsi="Calibri" w:cs="Arial"/>
          <w:color w:val="696969"/>
          <w:szCs w:val="20"/>
        </w:rPr>
        <w:t xml:space="preserve"> contact hours.</w:t>
      </w:r>
    </w:p>
    <w:p w14:paraId="2911EABA"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 xml:space="preserve">As an accredited provider of continuing medical education/continuing education Vizient is dedicated to ensuring balance, independence, objectivity, and scientific rigor in </w:t>
      </w:r>
      <w:proofErr w:type="gramStart"/>
      <w:r w:rsidRPr="00251281">
        <w:rPr>
          <w:rFonts w:ascii="Calibri" w:eastAsia="Times" w:hAnsi="Calibri" w:cs="Calibri"/>
          <w:color w:val="696969"/>
          <w:szCs w:val="20"/>
        </w:rPr>
        <w:t>all of</w:t>
      </w:r>
      <w:proofErr w:type="gramEnd"/>
      <w:r w:rsidRPr="00251281">
        <w:rPr>
          <w:rFonts w:ascii="Calibri" w:eastAsia="Times" w:hAnsi="Calibri" w:cs="Calibri"/>
          <w:color w:val="696969"/>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035872">
      <w:pPr>
        <w:pStyle w:val="Heading3"/>
        <w:contextualSpacing/>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1FFB2E3A" w:rsidR="004B0F88" w:rsidRPr="00251281"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035872">
        <w:rPr>
          <w:rFonts w:ascii="Calibri" w:hAnsi="Calibri" w:cs="Calibri"/>
          <w:bCs/>
          <w:color w:val="696969"/>
          <w:szCs w:val="20"/>
        </w:rPr>
        <w:t>None of the planning committee or presenters have anything to disclose.</w:t>
      </w:r>
    </w:p>
    <w:p w14:paraId="4721E87D" w14:textId="77777777"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lastRenderedPageBreak/>
        <w:t>Planning committee members</w:t>
      </w:r>
    </w:p>
    <w:p w14:paraId="6FD6BD71"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 xml:space="preserve">Nancy </w:t>
      </w:r>
      <w:proofErr w:type="spellStart"/>
      <w:r w:rsidRPr="00035872">
        <w:rPr>
          <w:rFonts w:ascii="Calibri" w:hAnsi="Calibri" w:cs="Calibri"/>
          <w:b w:val="0"/>
          <w:snapToGrid w:val="0"/>
          <w:color w:val="696969"/>
          <w:szCs w:val="20"/>
        </w:rPr>
        <w:t>Masaschi</w:t>
      </w:r>
      <w:proofErr w:type="spellEnd"/>
      <w:r w:rsidRPr="00035872">
        <w:rPr>
          <w:rFonts w:ascii="Calibri" w:hAnsi="Calibri" w:cs="Calibri"/>
          <w:b w:val="0"/>
          <w:snapToGrid w:val="0"/>
          <w:color w:val="696969"/>
          <w:szCs w:val="20"/>
        </w:rPr>
        <w:t>, MBA</w:t>
      </w:r>
    </w:p>
    <w:p w14:paraId="1C2E8D8A"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Associate Principal, Clinical Consulting</w:t>
      </w:r>
    </w:p>
    <w:p w14:paraId="40F8B9C7"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20FBEE8C" w14:textId="77777777" w:rsidR="00035872" w:rsidRPr="00035872" w:rsidRDefault="00035872" w:rsidP="00035872">
      <w:pPr>
        <w:pStyle w:val="Heading3"/>
        <w:contextualSpacing/>
        <w:rPr>
          <w:rFonts w:ascii="Calibri" w:hAnsi="Calibri" w:cs="Calibri"/>
          <w:b w:val="0"/>
          <w:snapToGrid w:val="0"/>
          <w:color w:val="696969"/>
          <w:szCs w:val="20"/>
        </w:rPr>
      </w:pPr>
    </w:p>
    <w:p w14:paraId="7BFB2FDF"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Sue Hogan, RN</w:t>
      </w:r>
    </w:p>
    <w:p w14:paraId="6E6874FF"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Consulting Director</w:t>
      </w:r>
    </w:p>
    <w:p w14:paraId="385D458F"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6D426094" w14:textId="77777777" w:rsidR="00035872" w:rsidRPr="00035872" w:rsidRDefault="00035872" w:rsidP="00035872">
      <w:pPr>
        <w:pStyle w:val="Heading3"/>
        <w:contextualSpacing/>
        <w:rPr>
          <w:rFonts w:ascii="Calibri" w:hAnsi="Calibri" w:cs="Calibri"/>
          <w:b w:val="0"/>
          <w:snapToGrid w:val="0"/>
          <w:color w:val="696969"/>
          <w:szCs w:val="20"/>
        </w:rPr>
      </w:pPr>
    </w:p>
    <w:p w14:paraId="2680019B"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 xml:space="preserve">Kristi </w:t>
      </w:r>
      <w:proofErr w:type="spellStart"/>
      <w:r w:rsidRPr="00035872">
        <w:rPr>
          <w:rFonts w:ascii="Calibri" w:hAnsi="Calibri" w:cs="Calibri"/>
          <w:b w:val="0"/>
          <w:snapToGrid w:val="0"/>
          <w:color w:val="696969"/>
          <w:szCs w:val="20"/>
        </w:rPr>
        <w:t>Biltz</w:t>
      </w:r>
      <w:proofErr w:type="spellEnd"/>
      <w:r w:rsidRPr="00035872">
        <w:rPr>
          <w:rFonts w:ascii="Calibri" w:hAnsi="Calibri" w:cs="Calibri"/>
          <w:b w:val="0"/>
          <w:snapToGrid w:val="0"/>
          <w:color w:val="696969"/>
          <w:szCs w:val="20"/>
        </w:rPr>
        <w:t>, BS, LPN, CMRP</w:t>
      </w:r>
    </w:p>
    <w:p w14:paraId="17CA6A42"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Consulting Director</w:t>
      </w:r>
    </w:p>
    <w:p w14:paraId="4B5B1C60"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015C63C6" w14:textId="77777777" w:rsidR="00035872" w:rsidRPr="00035872" w:rsidRDefault="00035872" w:rsidP="00035872">
      <w:pPr>
        <w:pStyle w:val="Heading3"/>
        <w:contextualSpacing/>
        <w:rPr>
          <w:rFonts w:ascii="Calibri" w:hAnsi="Calibri" w:cs="Calibri"/>
          <w:b w:val="0"/>
          <w:snapToGrid w:val="0"/>
          <w:color w:val="696969"/>
          <w:szCs w:val="20"/>
        </w:rPr>
      </w:pPr>
    </w:p>
    <w:p w14:paraId="506C4EB0"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Deborah Roy, BSN, RN, CMRP</w:t>
      </w:r>
    </w:p>
    <w:p w14:paraId="661392C6"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Principal</w:t>
      </w:r>
    </w:p>
    <w:p w14:paraId="17F29D42"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5187B2F5" w14:textId="77777777" w:rsidR="00035872" w:rsidRPr="00035872" w:rsidRDefault="00035872" w:rsidP="00035872">
      <w:pPr>
        <w:pStyle w:val="Heading3"/>
        <w:contextualSpacing/>
        <w:rPr>
          <w:rFonts w:ascii="Calibri" w:hAnsi="Calibri" w:cs="Calibri"/>
          <w:b w:val="0"/>
          <w:snapToGrid w:val="0"/>
          <w:color w:val="696969"/>
          <w:szCs w:val="20"/>
        </w:rPr>
      </w:pPr>
    </w:p>
    <w:p w14:paraId="5DE953DE"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 xml:space="preserve">Molly </w:t>
      </w:r>
      <w:proofErr w:type="spellStart"/>
      <w:r w:rsidRPr="00035872">
        <w:rPr>
          <w:rFonts w:ascii="Calibri" w:hAnsi="Calibri" w:cs="Calibri"/>
          <w:b w:val="0"/>
          <w:snapToGrid w:val="0"/>
          <w:color w:val="696969"/>
          <w:szCs w:val="20"/>
        </w:rPr>
        <w:t>Zmuda</w:t>
      </w:r>
      <w:proofErr w:type="spellEnd"/>
      <w:r w:rsidRPr="00035872">
        <w:rPr>
          <w:rFonts w:ascii="Calibri" w:hAnsi="Calibri" w:cs="Calibri"/>
          <w:b w:val="0"/>
          <w:snapToGrid w:val="0"/>
          <w:color w:val="696969"/>
          <w:szCs w:val="20"/>
        </w:rPr>
        <w:t>, MHA</w:t>
      </w:r>
    </w:p>
    <w:p w14:paraId="5B4356F2"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Sr. Director, Networks</w:t>
      </w:r>
    </w:p>
    <w:p w14:paraId="416B5FF3"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4F4CC58B" w14:textId="77777777" w:rsidR="00035872" w:rsidRPr="00035872" w:rsidRDefault="00035872" w:rsidP="00035872">
      <w:pPr>
        <w:pStyle w:val="Heading3"/>
        <w:contextualSpacing/>
        <w:rPr>
          <w:rFonts w:ascii="Calibri" w:hAnsi="Calibri" w:cs="Calibri"/>
          <w:b w:val="0"/>
          <w:snapToGrid w:val="0"/>
          <w:color w:val="696969"/>
          <w:szCs w:val="20"/>
        </w:rPr>
      </w:pPr>
    </w:p>
    <w:p w14:paraId="4F433E49"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Natalie Webb, MHA, RN, CPHQ</w:t>
      </w:r>
    </w:p>
    <w:p w14:paraId="1EB3FAEE"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Program Manager, Accreditation</w:t>
      </w:r>
    </w:p>
    <w:p w14:paraId="7AE0DD52" w14:textId="2DAAD6BF" w:rsidR="008730EB"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0DFD1703" w14:textId="77777777" w:rsidR="00035872" w:rsidRPr="00251281" w:rsidRDefault="00035872" w:rsidP="00035872">
      <w:pPr>
        <w:rPr>
          <w:rFonts w:ascii="Calibri" w:hAnsi="Calibri" w:cs="Calibri"/>
          <w:szCs w:val="20"/>
        </w:rPr>
      </w:pPr>
    </w:p>
    <w:p w14:paraId="1F9791CB"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2D9084EF"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Natalie Webb, MHA, RN, CPHQ</w:t>
      </w:r>
    </w:p>
    <w:p w14:paraId="1C4882B8" w14:textId="2E3A5922" w:rsid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Program Manager, Accreditation</w:t>
      </w:r>
    </w:p>
    <w:p w14:paraId="44258482" w14:textId="77777777" w:rsid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 approved nurse planner</w:t>
      </w:r>
    </w:p>
    <w:p w14:paraId="24CB81AC" w14:textId="69BAF3BD"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14C0EE18" w14:textId="77777777" w:rsidR="00231702" w:rsidRPr="00251281" w:rsidRDefault="00231702" w:rsidP="00231702">
      <w:pPr>
        <w:rPr>
          <w:rFonts w:ascii="Calibri" w:hAnsi="Calibri" w:cs="Calibri"/>
          <w:szCs w:val="20"/>
        </w:rPr>
      </w:pPr>
    </w:p>
    <w:p w14:paraId="487ABDEC" w14:textId="51D9CCA7" w:rsidR="008730EB" w:rsidRPr="00251281"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w:t>
      </w:r>
      <w:r w:rsidR="00035872">
        <w:rPr>
          <w:rFonts w:ascii="Calibri" w:hAnsi="Calibri" w:cs="Calibri"/>
          <w:color w:val="01ADAB"/>
          <w:szCs w:val="20"/>
        </w:rPr>
        <w:t xml:space="preserve"> pool:</w:t>
      </w:r>
    </w:p>
    <w:p w14:paraId="77546D5F"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 xml:space="preserve">Nancy </w:t>
      </w:r>
      <w:proofErr w:type="spellStart"/>
      <w:r w:rsidRPr="00035872">
        <w:rPr>
          <w:rFonts w:ascii="Calibri" w:hAnsi="Calibri" w:cs="Calibri"/>
          <w:b w:val="0"/>
          <w:snapToGrid w:val="0"/>
          <w:color w:val="696969"/>
          <w:szCs w:val="20"/>
        </w:rPr>
        <w:t>Masaschi</w:t>
      </w:r>
      <w:proofErr w:type="spellEnd"/>
      <w:r w:rsidRPr="00035872">
        <w:rPr>
          <w:rFonts w:ascii="Calibri" w:hAnsi="Calibri" w:cs="Calibri"/>
          <w:b w:val="0"/>
          <w:snapToGrid w:val="0"/>
          <w:color w:val="696969"/>
          <w:szCs w:val="20"/>
        </w:rPr>
        <w:t>, MBA</w:t>
      </w:r>
    </w:p>
    <w:p w14:paraId="7CF4C84C"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Associate Principal, Clinical Consulting</w:t>
      </w:r>
    </w:p>
    <w:p w14:paraId="55B5164D"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1F256A35" w14:textId="77777777" w:rsidR="00035872" w:rsidRPr="00035872" w:rsidRDefault="00035872" w:rsidP="00035872">
      <w:pPr>
        <w:pStyle w:val="Heading3"/>
        <w:contextualSpacing/>
        <w:rPr>
          <w:rFonts w:ascii="Calibri" w:hAnsi="Calibri" w:cs="Calibri"/>
          <w:b w:val="0"/>
          <w:snapToGrid w:val="0"/>
          <w:color w:val="696969"/>
          <w:szCs w:val="20"/>
        </w:rPr>
      </w:pPr>
    </w:p>
    <w:p w14:paraId="79682BBF"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Sue Hogan, RN</w:t>
      </w:r>
    </w:p>
    <w:p w14:paraId="2C633CF1"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Consulting Director</w:t>
      </w:r>
    </w:p>
    <w:p w14:paraId="7625BB72"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2094F2B6" w14:textId="77777777" w:rsidR="00035872" w:rsidRPr="00035872" w:rsidRDefault="00035872" w:rsidP="00035872">
      <w:pPr>
        <w:pStyle w:val="Heading3"/>
        <w:contextualSpacing/>
        <w:rPr>
          <w:rFonts w:ascii="Calibri" w:hAnsi="Calibri" w:cs="Calibri"/>
          <w:b w:val="0"/>
          <w:snapToGrid w:val="0"/>
          <w:color w:val="696969"/>
          <w:szCs w:val="20"/>
        </w:rPr>
      </w:pPr>
    </w:p>
    <w:p w14:paraId="0D2FF1FC"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 xml:space="preserve">Kristi </w:t>
      </w:r>
      <w:proofErr w:type="spellStart"/>
      <w:r w:rsidRPr="00035872">
        <w:rPr>
          <w:rFonts w:ascii="Calibri" w:hAnsi="Calibri" w:cs="Calibri"/>
          <w:b w:val="0"/>
          <w:snapToGrid w:val="0"/>
          <w:color w:val="696969"/>
          <w:szCs w:val="20"/>
        </w:rPr>
        <w:t>Biltz</w:t>
      </w:r>
      <w:proofErr w:type="spellEnd"/>
      <w:r w:rsidRPr="00035872">
        <w:rPr>
          <w:rFonts w:ascii="Calibri" w:hAnsi="Calibri" w:cs="Calibri"/>
          <w:b w:val="0"/>
          <w:snapToGrid w:val="0"/>
          <w:color w:val="696969"/>
          <w:szCs w:val="20"/>
        </w:rPr>
        <w:t>, BS, LPN, CMRP</w:t>
      </w:r>
    </w:p>
    <w:p w14:paraId="0362F710"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Consulting Director</w:t>
      </w:r>
    </w:p>
    <w:p w14:paraId="27D4F136" w14:textId="06ACE23B" w:rsidR="008730EB"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2F365C5D" w14:textId="77777777" w:rsidR="008730EB" w:rsidRPr="00251281" w:rsidRDefault="008730EB" w:rsidP="008730EB">
      <w:pPr>
        <w:rPr>
          <w:rFonts w:ascii="Calibri" w:hAnsi="Calibri"/>
          <w:szCs w:val="20"/>
        </w:rPr>
      </w:pPr>
    </w:p>
    <w:sectPr w:rsidR="008730EB" w:rsidRPr="00251281"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B1F78" w14:textId="77777777" w:rsidR="008C5368" w:rsidRDefault="008C5368" w:rsidP="00971D43">
      <w:r>
        <w:separator/>
      </w:r>
    </w:p>
  </w:endnote>
  <w:endnote w:type="continuationSeparator" w:id="0">
    <w:p w14:paraId="266AEFC4" w14:textId="77777777" w:rsidR="008C5368" w:rsidRDefault="008C5368"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F9874" w14:textId="77777777" w:rsidR="008C5368" w:rsidRDefault="008C5368" w:rsidP="00971D43">
      <w:r>
        <w:separator/>
      </w:r>
    </w:p>
  </w:footnote>
  <w:footnote w:type="continuationSeparator" w:id="0">
    <w:p w14:paraId="5EA0826A" w14:textId="77777777" w:rsidR="008C5368" w:rsidRDefault="008C5368"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39301A"/>
    <w:multiLevelType w:val="hybridMultilevel"/>
    <w:tmpl w:val="404C31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 w15:restartNumberingAfterBreak="0">
    <w:nsid w:val="52EF71FC"/>
    <w:multiLevelType w:val="hybridMultilevel"/>
    <w:tmpl w:val="87125E3E"/>
    <w:lvl w:ilvl="0" w:tplc="904631A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5"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4"/>
  </w:num>
  <w:num w:numId="2">
    <w:abstractNumId w:val="5"/>
  </w:num>
  <w:num w:numId="3">
    <w:abstractNumId w:val="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3"/>
  </w:num>
  <w:num w:numId="5">
    <w:abstractNumId w:val="2"/>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872"/>
    <w:rsid w:val="00035D1B"/>
    <w:rsid w:val="00052CEC"/>
    <w:rsid w:val="00056A0F"/>
    <w:rsid w:val="00060A68"/>
    <w:rsid w:val="00060DE0"/>
    <w:rsid w:val="00065834"/>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676"/>
    <w:rsid w:val="00200804"/>
    <w:rsid w:val="00200BDE"/>
    <w:rsid w:val="00211BA3"/>
    <w:rsid w:val="00211EFB"/>
    <w:rsid w:val="002210D7"/>
    <w:rsid w:val="00231702"/>
    <w:rsid w:val="00251281"/>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545EE"/>
    <w:rsid w:val="00463FCD"/>
    <w:rsid w:val="004722C1"/>
    <w:rsid w:val="004747C2"/>
    <w:rsid w:val="004814ED"/>
    <w:rsid w:val="0048354F"/>
    <w:rsid w:val="00486539"/>
    <w:rsid w:val="0049331A"/>
    <w:rsid w:val="004A294A"/>
    <w:rsid w:val="004A35F8"/>
    <w:rsid w:val="004A5394"/>
    <w:rsid w:val="004A677D"/>
    <w:rsid w:val="004B0F88"/>
    <w:rsid w:val="004B3F48"/>
    <w:rsid w:val="004C3FD4"/>
    <w:rsid w:val="004C7923"/>
    <w:rsid w:val="00500F6A"/>
    <w:rsid w:val="00520393"/>
    <w:rsid w:val="005228D3"/>
    <w:rsid w:val="005265B9"/>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C5368"/>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C2B55"/>
    <w:rsid w:val="009D043F"/>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14EF"/>
    <w:rsid w:val="00B52641"/>
    <w:rsid w:val="00B640EE"/>
    <w:rsid w:val="00B65EAB"/>
    <w:rsid w:val="00B71B40"/>
    <w:rsid w:val="00B71EAD"/>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6547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36672"/>
    <w:rsid w:val="00D45CFF"/>
    <w:rsid w:val="00D46507"/>
    <w:rsid w:val="00D531EC"/>
    <w:rsid w:val="00D55902"/>
    <w:rsid w:val="00D6051F"/>
    <w:rsid w:val="00D60D0D"/>
    <w:rsid w:val="00D97E07"/>
    <w:rsid w:val="00DA6BD0"/>
    <w:rsid w:val="00DB507E"/>
    <w:rsid w:val="00DC09A4"/>
    <w:rsid w:val="00DE18AA"/>
    <w:rsid w:val="00DE3426"/>
    <w:rsid w:val="00DF65D5"/>
    <w:rsid w:val="00E20D4C"/>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383"/>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80be7e5f-6e71-448c-9228-23264555308c</Id>
  <MajorVersion>0</MajorVersion>
  <MinorVersion>1</MinorVersion>
  <DataSourceType>Ad_Hoc</DataSourceType>
  <Name>AD_HOC</Name>
  <Description/>
  <Filter/>
  <DataFields/>
</DataSourceInfo>
</file>

<file path=customXml/item10.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1.xml><?xml version="1.0" encoding="utf-8"?>
<VariableListDefinition name="System" displayName="System" id="dc9731b4-d0d2-4ed5-b20d-434d69de1706" isdomainofvalue="False" dataSourceId="00b80028-d226-4a39-9a19-6787589aad19"/>
</file>

<file path=customXml/item1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VariableListDefinition name="AD_HOC" displayName="AD_HOC" id="9426ea6f-1b24-4683-bca3-85d71f6375fd" isdomainofvalue="False" dataSourceId="80be7e5f-6e71-448c-9228-23264555308c"/>
</file>

<file path=customXml/item16.xml><?xml version="1.0" encoding="utf-8"?>
<AllExternalAdhocVariableMappings/>
</file>

<file path=customXml/item1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9.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0.xml><?xml version="1.0" encoding="utf-8"?>
<DocPartTree/>
</file>

<file path=customXml/item21.xml><?xml version="1.0" encoding="utf-8"?>
<AllWordPDs>
</AllWordPDs>
</file>

<file path=customXml/item22.xml><?xml version="1.0" encoding="utf-8"?>
<SourceDataModel Name="Computed" TargetDataSourceId="87651697-ca1f-4d80-9f69-bb743e325714"/>
</file>

<file path=customXml/item23.xml><?xml version="1.0" encoding="utf-8"?>
<SourceDataModel Name="AD_HOC" TargetDataSourceId="80be7e5f-6e71-448c-9228-23264555308c"/>
</file>

<file path=customXml/item24.xml><?xml version="1.0" encoding="utf-8"?>
<SourceDataModel Name="System" TargetDataSourceId="00b80028-d226-4a39-9a19-6787589aad19"/>
</file>

<file path=customXml/item25.xml><?xml version="1.0" encoding="utf-8"?>
<AllMetadata/>
</file>

<file path=customXml/item2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3.xml><?xml version="1.0" encoding="utf-8"?>
<DataSourceInfo>
  <Id>00b80028-d226-4a39-9a19-6787589aad19</Id>
  <MajorVersion>0</MajorVersion>
  <MinorVersion>1</MinorVersion>
  <DataSourceType>System</DataSourceType>
  <Name>System</Name>
  <Description/>
  <Filter/>
  <DataFields/>
</DataSourceInfo>
</file>

<file path=customXml/item4.xml><?xml version="1.0" encoding="utf-8"?>
<?mso-contentType ?>
<SharedContentType xmlns="Microsoft.SharePoint.Taxonomy.ContentTypeSync" SourceId="c9bec5de-3132-4daf-ae55-1613447ae162" ContentTypeId="0x0101003892C1470B32FA4ABADA805F9A36FDE40106" PreviousValue="false"/>
</file>

<file path=customXml/item5.xml><?xml version="1.0" encoding="utf-8"?>
<VariableListDefinition name="Computed" displayName="Computed" id="69155e26-4760-488b-ab4c-bb15b0f8b2a2" isdomainofvalue="False" dataSourceId="87651697-ca1f-4d80-9f69-bb743e325714"/>
</file>

<file path=customXml/item6.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DataSourceInfo>
  <Id>87651697-ca1f-4d80-9f69-bb743e325714</Id>
  <MajorVersion>0</MajorVersion>
  <MinorVersion>1</MinorVersion>
  <DataSourceType>Expression</DataSourceType>
  <Name>Computed</Name>
  <Description/>
  <Filter/>
  <DataFields/>
</DataSourceInfo>
</file>

<file path=customXml/item9.xml><?xml version="1.0" encoding="utf-8"?>
<VariableUsageMapping/>
</file>

<file path=customXml/itemProps1.xml><?xml version="1.0" encoding="utf-8"?>
<ds:datastoreItem xmlns:ds="http://schemas.openxmlformats.org/officeDocument/2006/customXml" ds:itemID="{D4628565-9CB4-4F10-AA9C-1309D57A874A}">
  <ds:schemaRefs/>
</ds:datastoreItem>
</file>

<file path=customXml/itemProps10.xml><?xml version="1.0" encoding="utf-8"?>
<ds:datastoreItem xmlns:ds="http://schemas.openxmlformats.org/officeDocument/2006/customXml" ds:itemID="{DE544662-F77F-4442-B53C-A34A18686309}">
  <ds:schemaRefs/>
</ds:datastoreItem>
</file>

<file path=customXml/itemProps11.xml><?xml version="1.0" encoding="utf-8"?>
<ds:datastoreItem xmlns:ds="http://schemas.openxmlformats.org/officeDocument/2006/customXml" ds:itemID="{80CE4447-D1BD-469E-BD8B-B31A4C9A896F}">
  <ds:schemaRefs/>
</ds:datastoreItem>
</file>

<file path=customXml/itemProps12.xml><?xml version="1.0" encoding="utf-8"?>
<ds:datastoreItem xmlns:ds="http://schemas.openxmlformats.org/officeDocument/2006/customXml" ds:itemID="{0D4A98D7-A056-4A12-A949-9E2EE5A35FE4}">
  <ds:schemaRefs/>
</ds:datastoreItem>
</file>

<file path=customXml/itemProps13.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4.xml><?xml version="1.0" encoding="utf-8"?>
<ds:datastoreItem xmlns:ds="http://schemas.openxmlformats.org/officeDocument/2006/customXml" ds:itemID="{F9A0D907-7326-4117-B4B5-E79F05660186}">
  <ds:schemaRefs>
    <ds:schemaRef ds:uri="http://schemas.openxmlformats.org/officeDocument/2006/bibliography"/>
  </ds:schemaRefs>
</ds:datastoreItem>
</file>

<file path=customXml/itemProps15.xml><?xml version="1.0" encoding="utf-8"?>
<ds:datastoreItem xmlns:ds="http://schemas.openxmlformats.org/officeDocument/2006/customXml" ds:itemID="{1D690A50-E3B4-44F5-A4C5-75EEC88CF4EC}">
  <ds:schemaRefs/>
</ds:datastoreItem>
</file>

<file path=customXml/itemProps16.xml><?xml version="1.0" encoding="utf-8"?>
<ds:datastoreItem xmlns:ds="http://schemas.openxmlformats.org/officeDocument/2006/customXml" ds:itemID="{7B773B23-CD27-407C-8EF7-714316C2ACF2}">
  <ds:schemaRefs/>
</ds:datastoreItem>
</file>

<file path=customXml/itemProps17.xml><?xml version="1.0" encoding="utf-8"?>
<ds:datastoreItem xmlns:ds="http://schemas.openxmlformats.org/officeDocument/2006/customXml" ds:itemID="{C4AEAB29-4929-45AF-A192-84C4D708764D}">
  <ds:schemaRefs/>
</ds:datastoreItem>
</file>

<file path=customXml/itemProps18.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9.xml><?xml version="1.0" encoding="utf-8"?>
<ds:datastoreItem xmlns:ds="http://schemas.openxmlformats.org/officeDocument/2006/customXml" ds:itemID="{BDDC9A50-D520-4DBB-861E-17850ECDD206}">
  <ds:schemaRefs/>
</ds:datastoreItem>
</file>

<file path=customXml/itemProps2.xml><?xml version="1.0" encoding="utf-8"?>
<ds:datastoreItem xmlns:ds="http://schemas.openxmlformats.org/officeDocument/2006/customXml" ds:itemID="{5B401B9D-B553-4B56-A34A-971673CC9681}">
  <ds:schemaRefs/>
</ds:datastoreItem>
</file>

<file path=customXml/itemProps20.xml><?xml version="1.0" encoding="utf-8"?>
<ds:datastoreItem xmlns:ds="http://schemas.openxmlformats.org/officeDocument/2006/customXml" ds:itemID="{54E4ECD0-5730-4CBC-B5C8-CDD180BD053A}">
  <ds:schemaRefs/>
</ds:datastoreItem>
</file>

<file path=customXml/itemProps21.xml><?xml version="1.0" encoding="utf-8"?>
<ds:datastoreItem xmlns:ds="http://schemas.openxmlformats.org/officeDocument/2006/customXml" ds:itemID="{78E85137-610F-4DE4-A961-7F7A1DA29F2D}">
  <ds:schemaRefs/>
</ds:datastoreItem>
</file>

<file path=customXml/itemProps22.xml><?xml version="1.0" encoding="utf-8"?>
<ds:datastoreItem xmlns:ds="http://schemas.openxmlformats.org/officeDocument/2006/customXml" ds:itemID="{4C134B16-2CC0-4F00-BAB8-0BCCEF3E9F16}">
  <ds:schemaRefs/>
</ds:datastoreItem>
</file>

<file path=customXml/itemProps23.xml><?xml version="1.0" encoding="utf-8"?>
<ds:datastoreItem xmlns:ds="http://schemas.openxmlformats.org/officeDocument/2006/customXml" ds:itemID="{D44D0B5A-EC6D-4AEA-A833-02344E0C6DB2}">
  <ds:schemaRefs/>
</ds:datastoreItem>
</file>

<file path=customXml/itemProps24.xml><?xml version="1.0" encoding="utf-8"?>
<ds:datastoreItem xmlns:ds="http://schemas.openxmlformats.org/officeDocument/2006/customXml" ds:itemID="{E0C162D0-F7BA-4089-AC31-880761F0BD65}">
  <ds:schemaRefs/>
</ds:datastoreItem>
</file>

<file path=customXml/itemProps25.xml><?xml version="1.0" encoding="utf-8"?>
<ds:datastoreItem xmlns:ds="http://schemas.openxmlformats.org/officeDocument/2006/customXml" ds:itemID="{A613EE9C-F5E0-4282-839C-53FE8976D615}">
  <ds:schemaRefs/>
</ds:datastoreItem>
</file>

<file path=customXml/itemProps2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7.xml><?xml version="1.0" encoding="utf-8"?>
<ds:datastoreItem xmlns:ds="http://schemas.openxmlformats.org/officeDocument/2006/customXml" ds:itemID="{BEAFDBBE-0F51-4017-B707-8386C7FBABFD}">
  <ds:schemaRefs/>
</ds:datastoreItem>
</file>

<file path=customXml/itemProps3.xml><?xml version="1.0" encoding="utf-8"?>
<ds:datastoreItem xmlns:ds="http://schemas.openxmlformats.org/officeDocument/2006/customXml" ds:itemID="{7CA12843-4DEB-4A4D-9869-29F66BB28D05}">
  <ds:schemaRefs/>
</ds:datastoreItem>
</file>

<file path=customXml/itemProps4.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5.xml><?xml version="1.0" encoding="utf-8"?>
<ds:datastoreItem xmlns:ds="http://schemas.openxmlformats.org/officeDocument/2006/customXml" ds:itemID="{37871AC4-84F1-4DCF-9181-89FBC406BA26}">
  <ds:schemaRefs/>
</ds:datastoreItem>
</file>

<file path=customXml/itemProps6.xml><?xml version="1.0" encoding="utf-8"?>
<ds:datastoreItem xmlns:ds="http://schemas.openxmlformats.org/officeDocument/2006/customXml" ds:itemID="{0510B9D0-C027-45D1-B797-FA865004CBBF}">
  <ds:schemaRefs/>
</ds:datastoreItem>
</file>

<file path=customXml/itemProps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8.xml><?xml version="1.0" encoding="utf-8"?>
<ds:datastoreItem xmlns:ds="http://schemas.openxmlformats.org/officeDocument/2006/customXml" ds:itemID="{83B1EF68-4D55-4397-AF73-D916BC2254F0}">
  <ds:schemaRefs/>
</ds:datastoreItem>
</file>

<file path=customXml/itemProps9.xml><?xml version="1.0" encoding="utf-8"?>
<ds:datastoreItem xmlns:ds="http://schemas.openxmlformats.org/officeDocument/2006/customXml" ds:itemID="{E714D73B-064F-4FC2-AD89-14357960775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60</TotalTime>
  <Pages>3</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5229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15</cp:revision>
  <cp:lastPrinted>2015-12-22T16:01:00Z</cp:lastPrinted>
  <dcterms:created xsi:type="dcterms:W3CDTF">2019-08-20T14:38:00Z</dcterms:created>
  <dcterms:modified xsi:type="dcterms:W3CDTF">2020-09-11T17:38:00Z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