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18E1D80D" w14:textId="475F4751" w:rsidR="007A2304" w:rsidRDefault="003C5F1F" w:rsidP="004A294A">
      <w:pPr>
        <w:pStyle w:val="BodyText1"/>
        <w:rPr>
          <w:rFonts w:eastAsiaTheme="majorEastAsia" w:cstheme="majorBidi"/>
          <w:b/>
          <w:bCs/>
          <w:color w:val="01ADAB" w:themeColor="accent4"/>
          <w:sz w:val="28"/>
          <w:szCs w:val="28"/>
        </w:rPr>
      </w:pPr>
      <w:r w:rsidRPr="003C5F1F">
        <w:rPr>
          <w:rFonts w:eastAsiaTheme="majorEastAsia" w:cstheme="majorBidi"/>
          <w:b/>
          <w:bCs/>
          <w:color w:val="01ADAB" w:themeColor="accent4"/>
          <w:sz w:val="28"/>
          <w:szCs w:val="28"/>
        </w:rPr>
        <w:t>Vizient/AACN Nurse Residency Program Coordinator Call - Understanding the Next AACN Essentials: Next Steps</w:t>
      </w:r>
    </w:p>
    <w:p w14:paraId="0D0DC3CD" w14:textId="6B737F29"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3C5F1F">
        <w:rPr>
          <w:color w:val="595959" w:themeColor="text1" w:themeTint="A6"/>
        </w:rPr>
        <w:t>October 28, 2021</w:t>
      </w:r>
    </w:p>
    <w:p w14:paraId="641D3E3A" w14:textId="0BC7AF4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5A5EBD" w:rsidRPr="005A5EBD">
        <w:rPr>
          <w:color w:val="595959" w:themeColor="text1" w:themeTint="A6"/>
        </w:rPr>
        <w:t>Meg Ingram, MSN, RN</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08C51580"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66A95366"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3C5F1F">
        <w:rPr>
          <w:rFonts w:cs="Arial"/>
          <w:b/>
          <w:color w:val="595959" w:themeColor="text1" w:themeTint="A6"/>
          <w:szCs w:val="20"/>
        </w:rPr>
        <w:t>December 12, 2021</w:t>
      </w:r>
      <w:r w:rsidR="00BE7633">
        <w:rPr>
          <w:rFonts w:cs="Arial"/>
          <w:b/>
          <w:color w:val="595959" w:themeColor="text1" w:themeTint="A6"/>
          <w:szCs w:val="20"/>
        </w:rPr>
        <w:t>.</w:t>
      </w:r>
    </w:p>
    <w:p w14:paraId="03A41A56" w14:textId="6E0810C3"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A5EBD">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2CBBFD5E" w14:textId="77777777" w:rsidR="003C5F1F" w:rsidRPr="003C5F1F" w:rsidRDefault="003C5F1F" w:rsidP="003C5F1F">
      <w:pPr>
        <w:pStyle w:val="ListParagraph"/>
        <w:numPr>
          <w:ilvl w:val="0"/>
          <w:numId w:val="50"/>
        </w:numPr>
        <w:rPr>
          <w:rFonts w:eastAsia="Calibri" w:cs="Arial"/>
          <w:color w:val="595959" w:themeColor="text1" w:themeTint="A6"/>
          <w:szCs w:val="20"/>
        </w:rPr>
      </w:pPr>
      <w:r w:rsidRPr="003C5F1F">
        <w:rPr>
          <w:rFonts w:eastAsia="Calibri" w:cs="Arial"/>
          <w:color w:val="595959" w:themeColor="text1" w:themeTint="A6"/>
          <w:szCs w:val="20"/>
        </w:rPr>
        <w:t>Describe the implications of the AACN Essentials for education and practice.</w:t>
      </w:r>
    </w:p>
    <w:p w14:paraId="42F3DCF5" w14:textId="77777777" w:rsidR="003C5F1F" w:rsidRPr="003C5F1F" w:rsidRDefault="003C5F1F" w:rsidP="003C5F1F">
      <w:pPr>
        <w:pStyle w:val="ListParagraph"/>
        <w:numPr>
          <w:ilvl w:val="0"/>
          <w:numId w:val="50"/>
        </w:numPr>
        <w:rPr>
          <w:rFonts w:eastAsia="Calibri" w:cs="Arial"/>
          <w:color w:val="595959" w:themeColor="text1" w:themeTint="A6"/>
          <w:szCs w:val="20"/>
        </w:rPr>
      </w:pPr>
      <w:r w:rsidRPr="003C5F1F">
        <w:rPr>
          <w:rFonts w:eastAsia="Calibri" w:cs="Arial"/>
          <w:color w:val="595959" w:themeColor="text1" w:themeTint="A6"/>
          <w:szCs w:val="20"/>
        </w:rPr>
        <w:t xml:space="preserve">Describe the new Model for Nursing Education including the transition to competency-based education. </w:t>
      </w:r>
    </w:p>
    <w:p w14:paraId="20708CBB" w14:textId="77777777" w:rsidR="003C5F1F" w:rsidRPr="003C5F1F" w:rsidRDefault="003C5F1F" w:rsidP="003C5F1F">
      <w:pPr>
        <w:pStyle w:val="ListParagraph"/>
        <w:numPr>
          <w:ilvl w:val="0"/>
          <w:numId w:val="50"/>
        </w:numPr>
        <w:rPr>
          <w:rFonts w:eastAsia="Calibri" w:cs="Arial"/>
          <w:color w:val="595959" w:themeColor="text1" w:themeTint="A6"/>
          <w:szCs w:val="20"/>
        </w:rPr>
      </w:pPr>
      <w:r w:rsidRPr="003C5F1F">
        <w:rPr>
          <w:rFonts w:eastAsia="Calibri" w:cs="Arial"/>
          <w:color w:val="595959" w:themeColor="text1" w:themeTint="A6"/>
          <w:szCs w:val="20"/>
        </w:rPr>
        <w:t>Determine strategies for academic practice partnerships to support integration of these Essentials into practice.</w:t>
      </w:r>
    </w:p>
    <w:p w14:paraId="18D3A0BA" w14:textId="77777777" w:rsidR="003C5F1F" w:rsidRPr="003C5F1F" w:rsidRDefault="003C5F1F" w:rsidP="003C5F1F">
      <w:pPr>
        <w:pStyle w:val="ListParagraph"/>
        <w:numPr>
          <w:ilvl w:val="0"/>
          <w:numId w:val="50"/>
        </w:numPr>
        <w:rPr>
          <w:rFonts w:eastAsia="Calibri" w:cs="Arial"/>
          <w:color w:val="595959" w:themeColor="text1" w:themeTint="A6"/>
          <w:szCs w:val="20"/>
        </w:rPr>
      </w:pPr>
      <w:r w:rsidRPr="003C5F1F">
        <w:rPr>
          <w:rFonts w:eastAsia="Calibri" w:cs="Arial"/>
          <w:color w:val="595959" w:themeColor="text1" w:themeTint="A6"/>
          <w:szCs w:val="20"/>
        </w:rPr>
        <w:t>Describe the next steps for implementation of the Essentials.</w:t>
      </w:r>
    </w:p>
    <w:p w14:paraId="17079211" w14:textId="77777777" w:rsidR="005A5EBD" w:rsidRPr="005A5EBD" w:rsidRDefault="005A5EBD" w:rsidP="005A5EBD"/>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CCB6986" w:rsidR="0013180C"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629C0249" w14:textId="161084BC" w:rsidR="003C5F1F" w:rsidRDefault="003C5F1F" w:rsidP="0013180C">
      <w:pPr>
        <w:rPr>
          <w:rFonts w:cs="Arial"/>
          <w:color w:val="595959" w:themeColor="text1" w:themeTint="A6"/>
          <w:szCs w:val="20"/>
        </w:rPr>
      </w:pPr>
    </w:p>
    <w:p w14:paraId="0E887691" w14:textId="77777777" w:rsidR="003C5F1F" w:rsidRPr="00145C63" w:rsidRDefault="003C5F1F" w:rsidP="003C5F1F">
      <w:pPr>
        <w:rPr>
          <w:rFonts w:cs="Arial"/>
          <w:color w:val="595959" w:themeColor="text1" w:themeTint="A6"/>
          <w:szCs w:val="20"/>
        </w:rPr>
      </w:pPr>
      <w:r w:rsidRPr="00B50C2F">
        <w:rPr>
          <w:rFonts w:cs="Arial"/>
          <w:color w:val="595959" w:themeColor="text1" w:themeTint="A6"/>
          <w:szCs w:val="20"/>
        </w:rPr>
        <w:lastRenderedPageBreak/>
        <w:t>Vizient, Inc. is approved by the California Board of Registered Nursing, Provider Number CEP12580, for 1.20 contact hours.</w:t>
      </w:r>
    </w:p>
    <w:p w14:paraId="141538C7" w14:textId="77777777" w:rsidR="00E529B5" w:rsidRDefault="00E529B5"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35DFD95" w14:textId="77777777" w:rsidR="00E529B5" w:rsidRDefault="00E529B5"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0D2FF1DA"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01217626" w14:textId="79E1D2DB" w:rsidR="00DD68D3" w:rsidRDefault="00CB449D" w:rsidP="005A5EB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6763226D" w14:textId="612CAE00" w:rsidR="005A5EBD" w:rsidRDefault="005A5EBD" w:rsidP="005A5EBD">
      <w:pPr>
        <w:spacing w:before="120"/>
        <w:rPr>
          <w:rFonts w:cs="Arial"/>
          <w:bCs/>
          <w:color w:val="595959" w:themeColor="text1" w:themeTint="A6"/>
          <w:szCs w:val="20"/>
        </w:rPr>
      </w:pPr>
    </w:p>
    <w:p w14:paraId="1F4E3A51" w14:textId="77777777" w:rsidR="005A5EBD" w:rsidRPr="005A5EBD" w:rsidRDefault="005A5EBD" w:rsidP="005A5EBD">
      <w:pPr>
        <w:spacing w:before="120"/>
        <w:contextualSpacing/>
        <w:rPr>
          <w:rFonts w:cs="Arial"/>
          <w:b/>
          <w:color w:val="595959" w:themeColor="text1" w:themeTint="A6"/>
          <w:szCs w:val="20"/>
        </w:rPr>
      </w:pPr>
      <w:r w:rsidRPr="005A5EBD">
        <w:rPr>
          <w:rFonts w:cs="Arial"/>
          <w:b/>
          <w:color w:val="595959" w:themeColor="text1" w:themeTint="A6"/>
          <w:szCs w:val="20"/>
        </w:rPr>
        <w:t>Planning committee members</w:t>
      </w:r>
    </w:p>
    <w:p w14:paraId="171FF32B" w14:textId="77777777" w:rsidR="005A5EBD" w:rsidRPr="005A5EBD" w:rsidRDefault="005A5EBD" w:rsidP="005A5EBD">
      <w:pPr>
        <w:spacing w:before="120"/>
        <w:contextualSpacing/>
        <w:rPr>
          <w:rFonts w:cs="Arial"/>
          <w:bCs/>
          <w:color w:val="595959" w:themeColor="text1" w:themeTint="A6"/>
          <w:szCs w:val="20"/>
        </w:rPr>
      </w:pPr>
    </w:p>
    <w:p w14:paraId="3FC085DF"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Meg Ingram, MSN, RN</w:t>
      </w:r>
    </w:p>
    <w:p w14:paraId="57DCA044"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w:t>
      </w:r>
    </w:p>
    <w:p w14:paraId="45FD2BE4"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67A98C50" w14:textId="77777777" w:rsidR="008E0B14" w:rsidRDefault="008E0B14" w:rsidP="005A5EBD">
      <w:pPr>
        <w:spacing w:before="120"/>
        <w:contextualSpacing/>
        <w:rPr>
          <w:rFonts w:cs="Arial"/>
          <w:bCs/>
          <w:color w:val="595959" w:themeColor="text1" w:themeTint="A6"/>
          <w:szCs w:val="20"/>
        </w:rPr>
      </w:pPr>
    </w:p>
    <w:p w14:paraId="39C9A29A" w14:textId="3A3A3FAC"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 xml:space="preserve">Angela </w:t>
      </w:r>
      <w:proofErr w:type="spellStart"/>
      <w:r w:rsidRPr="005A5EBD">
        <w:rPr>
          <w:rFonts w:cs="Arial"/>
          <w:bCs/>
          <w:color w:val="595959" w:themeColor="text1" w:themeTint="A6"/>
          <w:szCs w:val="20"/>
        </w:rPr>
        <w:t>Renkema</w:t>
      </w:r>
      <w:proofErr w:type="spellEnd"/>
      <w:r w:rsidRPr="005A5EBD">
        <w:rPr>
          <w:rFonts w:cs="Arial"/>
          <w:bCs/>
          <w:color w:val="595959" w:themeColor="text1" w:themeTint="A6"/>
          <w:szCs w:val="20"/>
        </w:rPr>
        <w:t>, MPH, BSN, RN, NPD-BC, RN-BC, CPH</w:t>
      </w:r>
    </w:p>
    <w:p w14:paraId="076FB86E"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 Director</w:t>
      </w:r>
    </w:p>
    <w:p w14:paraId="6402F634"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60AC031A" w14:textId="77777777" w:rsidR="005A5EBD" w:rsidRPr="005A5EBD" w:rsidRDefault="005A5EBD" w:rsidP="005A5EBD">
      <w:pPr>
        <w:spacing w:before="120"/>
        <w:contextualSpacing/>
        <w:rPr>
          <w:rFonts w:cs="Arial"/>
          <w:bCs/>
          <w:color w:val="595959" w:themeColor="text1" w:themeTint="A6"/>
          <w:szCs w:val="20"/>
        </w:rPr>
      </w:pPr>
    </w:p>
    <w:p w14:paraId="41FFF0F6"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Evy Olson, MSN, MBA, RN</w:t>
      </w:r>
    </w:p>
    <w:p w14:paraId="12CBD228"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AVP, Nursing Programs</w:t>
      </w:r>
    </w:p>
    <w:p w14:paraId="3049F245"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1FDFFB37" w14:textId="77777777" w:rsidR="005A5EBD" w:rsidRPr="005A5EBD" w:rsidRDefault="005A5EBD" w:rsidP="005A5EBD">
      <w:pPr>
        <w:spacing w:before="120"/>
        <w:contextualSpacing/>
        <w:rPr>
          <w:rFonts w:cs="Arial"/>
          <w:bCs/>
          <w:color w:val="595959" w:themeColor="text1" w:themeTint="A6"/>
          <w:szCs w:val="20"/>
        </w:rPr>
      </w:pPr>
    </w:p>
    <w:p w14:paraId="6EB51EA8"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Megan Buckley</w:t>
      </w:r>
    </w:p>
    <w:p w14:paraId="3565FD48"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Program Manager, Nurse Residency Program</w:t>
      </w:r>
    </w:p>
    <w:p w14:paraId="24B27C83"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6E5F80C2"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 xml:space="preserve"> </w:t>
      </w:r>
    </w:p>
    <w:p w14:paraId="60DB8424"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Shannon Hale, MHA, RN, CPHQ</w:t>
      </w:r>
    </w:p>
    <w:p w14:paraId="6069480C"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w:t>
      </w:r>
    </w:p>
    <w:p w14:paraId="41FDCE93"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40EAAB8E" w14:textId="77777777" w:rsidR="005A5EBD" w:rsidRPr="005A5EBD" w:rsidRDefault="005A5EBD" w:rsidP="005A5EBD">
      <w:pPr>
        <w:spacing w:before="120"/>
        <w:contextualSpacing/>
        <w:rPr>
          <w:rFonts w:cs="Arial"/>
          <w:bCs/>
          <w:color w:val="595959" w:themeColor="text1" w:themeTint="A6"/>
          <w:szCs w:val="20"/>
        </w:rPr>
      </w:pPr>
    </w:p>
    <w:p w14:paraId="05C42B60" w14:textId="77777777" w:rsidR="005A5EBD" w:rsidRPr="005A5EBD" w:rsidRDefault="005A5EBD" w:rsidP="005A5EBD">
      <w:pPr>
        <w:spacing w:before="120"/>
        <w:contextualSpacing/>
        <w:rPr>
          <w:rFonts w:cs="Arial"/>
          <w:b/>
          <w:color w:val="595959" w:themeColor="text1" w:themeTint="A6"/>
          <w:szCs w:val="20"/>
        </w:rPr>
      </w:pPr>
      <w:r w:rsidRPr="005A5EBD">
        <w:rPr>
          <w:rFonts w:cs="Arial"/>
          <w:b/>
          <w:color w:val="595959" w:themeColor="text1" w:themeTint="A6"/>
          <w:szCs w:val="20"/>
        </w:rPr>
        <w:t>Course reviewer</w:t>
      </w:r>
    </w:p>
    <w:p w14:paraId="51C0AB9C" w14:textId="77777777" w:rsidR="005A5EBD" w:rsidRPr="005A5EBD" w:rsidRDefault="005A5EBD" w:rsidP="005A5EBD">
      <w:pPr>
        <w:spacing w:before="120"/>
        <w:contextualSpacing/>
        <w:rPr>
          <w:rFonts w:cs="Arial"/>
          <w:bCs/>
          <w:color w:val="595959" w:themeColor="text1" w:themeTint="A6"/>
          <w:szCs w:val="20"/>
        </w:rPr>
      </w:pPr>
    </w:p>
    <w:p w14:paraId="6784602D"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Meg Ingram, MSN, RN</w:t>
      </w:r>
    </w:p>
    <w:p w14:paraId="5C6A9CC0"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 approved nurse planner</w:t>
      </w:r>
    </w:p>
    <w:p w14:paraId="010C5C01"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w:t>
      </w:r>
    </w:p>
    <w:p w14:paraId="52323534"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6B2FF77D" w14:textId="77777777" w:rsidR="005A5EBD" w:rsidRPr="005A5EBD" w:rsidRDefault="005A5EBD" w:rsidP="005A5EBD">
      <w:pPr>
        <w:spacing w:before="120"/>
        <w:contextualSpacing/>
        <w:rPr>
          <w:rFonts w:cs="Arial"/>
          <w:bCs/>
          <w:color w:val="595959" w:themeColor="text1" w:themeTint="A6"/>
          <w:szCs w:val="20"/>
        </w:rPr>
      </w:pPr>
    </w:p>
    <w:p w14:paraId="2A36556C" w14:textId="301C2A5E" w:rsidR="005A5EBD" w:rsidRPr="005A5EBD" w:rsidRDefault="005A5EBD" w:rsidP="005A5EBD">
      <w:pPr>
        <w:spacing w:before="120"/>
        <w:contextualSpacing/>
        <w:rPr>
          <w:rFonts w:cs="Arial"/>
          <w:b/>
          <w:color w:val="595959" w:themeColor="text1" w:themeTint="A6"/>
          <w:szCs w:val="20"/>
        </w:rPr>
      </w:pPr>
      <w:r w:rsidRPr="005A5EBD">
        <w:rPr>
          <w:rFonts w:cs="Arial"/>
          <w:b/>
          <w:color w:val="595959" w:themeColor="text1" w:themeTint="A6"/>
          <w:szCs w:val="20"/>
        </w:rPr>
        <w:lastRenderedPageBreak/>
        <w:t>Presenter</w:t>
      </w:r>
      <w:r w:rsidR="00E529B5">
        <w:rPr>
          <w:rFonts w:cs="Arial"/>
          <w:b/>
          <w:color w:val="595959" w:themeColor="text1" w:themeTint="A6"/>
          <w:szCs w:val="20"/>
        </w:rPr>
        <w:t>(</w:t>
      </w:r>
      <w:r w:rsidRPr="005A5EBD">
        <w:rPr>
          <w:rFonts w:cs="Arial"/>
          <w:b/>
          <w:color w:val="595959" w:themeColor="text1" w:themeTint="A6"/>
          <w:szCs w:val="20"/>
        </w:rPr>
        <w:t>s</w:t>
      </w:r>
      <w:r w:rsidR="00E529B5">
        <w:rPr>
          <w:rFonts w:cs="Arial"/>
          <w:b/>
          <w:color w:val="595959" w:themeColor="text1" w:themeTint="A6"/>
          <w:szCs w:val="20"/>
        </w:rPr>
        <w:t>)</w:t>
      </w:r>
    </w:p>
    <w:p w14:paraId="0177D001" w14:textId="77777777" w:rsidR="005A5EBD" w:rsidRPr="005A5EBD" w:rsidRDefault="005A5EBD" w:rsidP="005A5EBD">
      <w:pPr>
        <w:spacing w:before="120"/>
        <w:contextualSpacing/>
        <w:rPr>
          <w:rFonts w:cs="Arial"/>
          <w:bCs/>
          <w:color w:val="595959" w:themeColor="text1" w:themeTint="A6"/>
          <w:szCs w:val="20"/>
        </w:rPr>
      </w:pPr>
    </w:p>
    <w:p w14:paraId="63F6CE49" w14:textId="77777777" w:rsidR="008E0B14" w:rsidRPr="008E0B14" w:rsidRDefault="008E0B14" w:rsidP="008E0B14">
      <w:pPr>
        <w:spacing w:before="120"/>
        <w:contextualSpacing/>
        <w:rPr>
          <w:rFonts w:cs="Arial"/>
          <w:bCs/>
          <w:color w:val="595959" w:themeColor="text1" w:themeTint="A6"/>
          <w:szCs w:val="20"/>
        </w:rPr>
      </w:pPr>
      <w:r w:rsidRPr="008E0B14">
        <w:rPr>
          <w:rFonts w:cs="Arial"/>
          <w:bCs/>
          <w:color w:val="595959" w:themeColor="text1" w:themeTint="A6"/>
          <w:szCs w:val="20"/>
        </w:rPr>
        <w:t>Kathy McGuinn, MSN, RN, CPHQ, FNAP</w:t>
      </w:r>
    </w:p>
    <w:p w14:paraId="0E54BD22" w14:textId="77777777" w:rsidR="008E0B14" w:rsidRPr="008E0B14" w:rsidRDefault="008E0B14" w:rsidP="008E0B14">
      <w:pPr>
        <w:spacing w:before="120"/>
        <w:contextualSpacing/>
        <w:rPr>
          <w:rFonts w:cs="Arial"/>
          <w:bCs/>
          <w:color w:val="595959" w:themeColor="text1" w:themeTint="A6"/>
          <w:szCs w:val="20"/>
        </w:rPr>
      </w:pPr>
      <w:r w:rsidRPr="008E0B14">
        <w:rPr>
          <w:rFonts w:cs="Arial"/>
          <w:bCs/>
          <w:color w:val="595959" w:themeColor="text1" w:themeTint="A6"/>
          <w:szCs w:val="20"/>
        </w:rPr>
        <w:t>Director of Interprofessional Education and Practice Partnerships</w:t>
      </w:r>
    </w:p>
    <w:p w14:paraId="1929A40E" w14:textId="63E8896E" w:rsidR="00DC1D02" w:rsidRPr="005C2D31" w:rsidRDefault="008E0B14" w:rsidP="008E0B14">
      <w:pPr>
        <w:spacing w:before="120"/>
        <w:contextualSpacing/>
        <w:rPr>
          <w:rFonts w:cs="Arial"/>
          <w:bCs/>
          <w:color w:val="595959" w:themeColor="text1" w:themeTint="A6"/>
          <w:szCs w:val="20"/>
        </w:rPr>
      </w:pPr>
      <w:r w:rsidRPr="008E0B14">
        <w:rPr>
          <w:rFonts w:cs="Arial"/>
          <w:bCs/>
          <w:color w:val="595959" w:themeColor="text1" w:themeTint="A6"/>
          <w:szCs w:val="20"/>
        </w:rPr>
        <w:t>American Association of Colleges of Nursing (AACN)</w:t>
      </w:r>
    </w:p>
    <w:sectPr w:rsidR="00DC1D02" w:rsidRPr="005C2D31"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D4C3E" w14:textId="77777777" w:rsidR="004D25E0" w:rsidRDefault="004D25E0" w:rsidP="00971D43">
      <w:r>
        <w:separator/>
      </w:r>
    </w:p>
  </w:endnote>
  <w:endnote w:type="continuationSeparator" w:id="0">
    <w:p w14:paraId="0949C4C4" w14:textId="77777777" w:rsidR="004D25E0" w:rsidRDefault="004D25E0"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5F0A6" w14:textId="77777777" w:rsidR="004D25E0" w:rsidRDefault="004D25E0" w:rsidP="00971D43">
      <w:r>
        <w:separator/>
      </w:r>
    </w:p>
  </w:footnote>
  <w:footnote w:type="continuationSeparator" w:id="0">
    <w:p w14:paraId="5935E6EE" w14:textId="77777777" w:rsidR="004D25E0" w:rsidRDefault="004D25E0"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5E4EC4"/>
    <w:multiLevelType w:val="hybridMultilevel"/>
    <w:tmpl w:val="E9085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09F35A0"/>
    <w:multiLevelType w:val="hybridMultilevel"/>
    <w:tmpl w:val="F49E13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6B4E6899"/>
    <w:multiLevelType w:val="hybridMultilevel"/>
    <w:tmpl w:val="015EC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51D2739"/>
    <w:multiLevelType w:val="hybridMultilevel"/>
    <w:tmpl w:val="D0E69B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AB6602B"/>
    <w:multiLevelType w:val="hybridMultilevel"/>
    <w:tmpl w:val="481CD5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7"/>
  </w:num>
  <w:num w:numId="3">
    <w:abstractNumId w:val="34"/>
  </w:num>
  <w:num w:numId="4">
    <w:abstractNumId w:val="34"/>
  </w:num>
  <w:num w:numId="5">
    <w:abstractNumId w:val="31"/>
  </w:num>
  <w:num w:numId="6">
    <w:abstractNumId w:val="4"/>
  </w:num>
  <w:num w:numId="7">
    <w:abstractNumId w:val="25"/>
  </w:num>
  <w:num w:numId="8">
    <w:abstractNumId w:val="42"/>
  </w:num>
  <w:num w:numId="9">
    <w:abstractNumId w:val="38"/>
  </w:num>
  <w:num w:numId="10">
    <w:abstractNumId w:val="44"/>
  </w:num>
  <w:num w:numId="11">
    <w:abstractNumId w:val="13"/>
  </w:num>
  <w:num w:numId="12">
    <w:abstractNumId w:val="28"/>
  </w:num>
  <w:num w:numId="13">
    <w:abstractNumId w:val="16"/>
  </w:num>
  <w:num w:numId="14">
    <w:abstractNumId w:val="33"/>
  </w:num>
  <w:num w:numId="15">
    <w:abstractNumId w:val="19"/>
  </w:num>
  <w:num w:numId="16">
    <w:abstractNumId w:val="6"/>
  </w:num>
  <w:num w:numId="17">
    <w:abstractNumId w:val="14"/>
  </w:num>
  <w:num w:numId="18">
    <w:abstractNumId w:val="37"/>
  </w:num>
  <w:num w:numId="19">
    <w:abstractNumId w:val="41"/>
  </w:num>
  <w:num w:numId="20">
    <w:abstractNumId w:val="30"/>
  </w:num>
  <w:num w:numId="21">
    <w:abstractNumId w:val="9"/>
  </w:num>
  <w:num w:numId="22">
    <w:abstractNumId w:val="22"/>
  </w:num>
  <w:num w:numId="23">
    <w:abstractNumId w:val="12"/>
  </w:num>
  <w:num w:numId="24">
    <w:abstractNumId w:val="36"/>
  </w:num>
  <w:num w:numId="25">
    <w:abstractNumId w:val="3"/>
  </w:num>
  <w:num w:numId="26">
    <w:abstractNumId w:val="20"/>
  </w:num>
  <w:num w:numId="27">
    <w:abstractNumId w:val="39"/>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8"/>
  </w:num>
  <w:num w:numId="33">
    <w:abstractNumId w:val="35"/>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2"/>
  </w:num>
  <w:num w:numId="43">
    <w:abstractNumId w:val="15"/>
  </w:num>
  <w:num w:numId="44">
    <w:abstractNumId w:val="11"/>
  </w:num>
  <w:num w:numId="45">
    <w:abstractNumId w:val="24"/>
  </w:num>
  <w:num w:numId="46">
    <w:abstractNumId w:val="23"/>
  </w:num>
  <w:num w:numId="47">
    <w:abstractNumId w:val="40"/>
  </w:num>
  <w:num w:numId="48">
    <w:abstractNumId w:val="43"/>
  </w:num>
  <w:num w:numId="49">
    <w:abstractNumId w:val="2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E3133"/>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0F47"/>
    <w:rsid w:val="0035174D"/>
    <w:rsid w:val="003539AF"/>
    <w:rsid w:val="003764AF"/>
    <w:rsid w:val="00380106"/>
    <w:rsid w:val="00395719"/>
    <w:rsid w:val="003A65B4"/>
    <w:rsid w:val="003B021D"/>
    <w:rsid w:val="003B5D8E"/>
    <w:rsid w:val="003B687F"/>
    <w:rsid w:val="003C51E8"/>
    <w:rsid w:val="003C5F1F"/>
    <w:rsid w:val="003C6062"/>
    <w:rsid w:val="003E1362"/>
    <w:rsid w:val="003E319D"/>
    <w:rsid w:val="003E4049"/>
    <w:rsid w:val="003E424B"/>
    <w:rsid w:val="003E7AF9"/>
    <w:rsid w:val="003F2CC6"/>
    <w:rsid w:val="003F4336"/>
    <w:rsid w:val="003F4F86"/>
    <w:rsid w:val="004009F2"/>
    <w:rsid w:val="004024E8"/>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25E0"/>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5EBD"/>
    <w:rsid w:val="005A78EF"/>
    <w:rsid w:val="005C2D31"/>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A2304"/>
    <w:rsid w:val="007C2570"/>
    <w:rsid w:val="007C6E08"/>
    <w:rsid w:val="007D473D"/>
    <w:rsid w:val="007E45DA"/>
    <w:rsid w:val="007F2200"/>
    <w:rsid w:val="007F42A3"/>
    <w:rsid w:val="007F7B52"/>
    <w:rsid w:val="0080321B"/>
    <w:rsid w:val="00815BAC"/>
    <w:rsid w:val="00825C14"/>
    <w:rsid w:val="00826763"/>
    <w:rsid w:val="008323D6"/>
    <w:rsid w:val="00832E17"/>
    <w:rsid w:val="00834830"/>
    <w:rsid w:val="00844482"/>
    <w:rsid w:val="00851FDB"/>
    <w:rsid w:val="008730EB"/>
    <w:rsid w:val="00874765"/>
    <w:rsid w:val="00880598"/>
    <w:rsid w:val="008939B0"/>
    <w:rsid w:val="008A32F5"/>
    <w:rsid w:val="008B127D"/>
    <w:rsid w:val="008D1039"/>
    <w:rsid w:val="008E0B14"/>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B6586"/>
    <w:rsid w:val="00DC09A4"/>
    <w:rsid w:val="00DC1D02"/>
    <w:rsid w:val="00DD68D3"/>
    <w:rsid w:val="00DE18AA"/>
    <w:rsid w:val="00DE23A2"/>
    <w:rsid w:val="00DE3426"/>
    <w:rsid w:val="00DF65D5"/>
    <w:rsid w:val="00E435CD"/>
    <w:rsid w:val="00E47D10"/>
    <w:rsid w:val="00E50346"/>
    <w:rsid w:val="00E529B5"/>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51F8B"/>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SourceDataModel Name="AD_HOC" TargetDataSourceId="80be7e5f-6e71-448c-9228-23264555308c"/>
</file>

<file path=customXml/item1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3.xml><?xml version="1.0" encoding="utf-8"?>
<VariableListDefinition name="AD_HOC" displayName="AD_HOC" id="9426ea6f-1b24-4683-bca3-85d71f6375fd" isdomainofvalue="False" dataSourceId="80be7e5f-6e71-448c-9228-23264555308c"/>
</file>

<file path=customXml/item1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5.xml><?xml version="1.0" encoding="utf-8"?>
<AllExternalAdhocVariableMappings/>
</file>

<file path=customXml/item16.xml><?xml version="1.0" encoding="utf-8"?>
<SourceDataModel Name="System" TargetDataSourceId="00b80028-d226-4a39-9a19-6787589aad19"/>
</file>

<file path=customXml/item1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mso-contentType ?>
<SharedContentType xmlns="Microsoft.SharePoint.Taxonomy.ContentTypeSync" SourceId="c9bec5de-3132-4daf-ae55-1613447ae162" ContentTypeId="0x0101003892C1470B32FA4ABADA805F9A36FDE40106" PreviousValue="false"/>
</file>

<file path=customXml/item19.xml><?xml version="1.0" encoding="utf-8"?>
<AllWordPDs>
</AllWordPDs>
</file>

<file path=customXml/item2.xml><?xml version="1.0" encoding="utf-8"?>
<DataSourceInfo>
  <Id>87651697-ca1f-4d80-9f69-bb743e325714</Id>
  <MajorVersion>0</MajorVersion>
  <MinorVersion>1</MinorVersion>
  <DataSourceType>Expression</DataSourceType>
  <Name>Computed</Name>
  <Description/>
  <Filter/>
  <DataFields/>
</DataSourceInfo>
</file>

<file path=customXml/item2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1.xml><?xml version="1.0" encoding="utf-8"?>
<DocPartTree/>
</file>

<file path=customXml/item2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VariableListDefinition name="Computed" displayName="Computed" id="69155e26-4760-488b-ab4c-bb15b0f8b2a2" isdomainofvalue="False" dataSourceId="87651697-ca1f-4d80-9f69-bb743e325714"/>
</file>

<file path=customXml/item2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VariableListDefinition name="System" displayName="System" id="dc9731b4-d0d2-4ed5-b20d-434d69de1706" isdomainofvalue="False" dataSourceId="00b80028-d226-4a39-9a19-6787589aad19"/>
</file>

<file path=customXml/item27.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DataSourceInfo>
  <Id>00b80028-d226-4a39-9a19-6787589aad19</Id>
  <MajorVersion>0</MajorVersion>
  <MinorVersion>1</MinorVersion>
  <DataSourceType>System</DataSourceType>
  <Name>System</Name>
  <Description/>
  <Filter/>
  <DataFields/>
</DataSourceInfo>
</file>

<file path=customXml/item5.xml><?xml version="1.0" encoding="utf-8"?>
<AllMetadata/>
</file>

<file path=customXml/item6.xml><?xml version="1.0" encoding="utf-8"?>
<SourceDataModel Name="Computed" TargetDataSourceId="87651697-ca1f-4d80-9f69-bb743e325714"/>
</file>

<file path=customXml/item7.xml><?xml version="1.0" encoding="utf-8"?>
<VariableUsageMapping/>
</file>

<file path=customXml/item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Props1.xml><?xml version="1.0" encoding="utf-8"?>
<ds:datastoreItem xmlns:ds="http://schemas.openxmlformats.org/officeDocument/2006/customXml" ds:itemID="{BDDC9A50-D520-4DBB-861E-17850ECDD206}">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D44D0B5A-EC6D-4AEA-A833-02344E0C6DB2}">
  <ds:schemaRefs/>
</ds:datastoreItem>
</file>

<file path=customXml/itemProps1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3.xml><?xml version="1.0" encoding="utf-8"?>
<ds:datastoreItem xmlns:ds="http://schemas.openxmlformats.org/officeDocument/2006/customXml" ds:itemID="{1D690A50-E3B4-44F5-A4C5-75EEC88CF4EC}">
  <ds:schemaRefs/>
</ds:datastoreItem>
</file>

<file path=customXml/itemProps14.xml><?xml version="1.0" encoding="utf-8"?>
<ds:datastoreItem xmlns:ds="http://schemas.openxmlformats.org/officeDocument/2006/customXml" ds:itemID="{BEAFDBBE-0F51-4017-B707-8386C7FBABFD}">
  <ds:schemaRefs/>
</ds:datastoreItem>
</file>

<file path=customXml/itemProps15.xml><?xml version="1.0" encoding="utf-8"?>
<ds:datastoreItem xmlns:ds="http://schemas.openxmlformats.org/officeDocument/2006/customXml" ds:itemID="{7B773B23-CD27-407C-8EF7-714316C2ACF2}">
  <ds:schemaRefs/>
</ds:datastoreItem>
</file>

<file path=customXml/itemProps16.xml><?xml version="1.0" encoding="utf-8"?>
<ds:datastoreItem xmlns:ds="http://schemas.openxmlformats.org/officeDocument/2006/customXml" ds:itemID="{E0C162D0-F7BA-4089-AC31-880761F0BD65}">
  <ds:schemaRefs/>
</ds:datastoreItem>
</file>

<file path=customXml/itemProps17.xml><?xml version="1.0" encoding="utf-8"?>
<ds:datastoreItem xmlns:ds="http://schemas.openxmlformats.org/officeDocument/2006/customXml" ds:itemID="{0D4A98D7-A056-4A12-A949-9E2EE5A35FE4}">
  <ds:schemaRefs/>
</ds:datastoreItem>
</file>

<file path=customXml/itemProps1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9.xml><?xml version="1.0" encoding="utf-8"?>
<ds:datastoreItem xmlns:ds="http://schemas.openxmlformats.org/officeDocument/2006/customXml" ds:itemID="{78E85137-610F-4DE4-A961-7F7A1DA29F2D}">
  <ds:schemaRefs/>
</ds:datastoreItem>
</file>

<file path=customXml/itemProps2.xml><?xml version="1.0" encoding="utf-8"?>
<ds:datastoreItem xmlns:ds="http://schemas.openxmlformats.org/officeDocument/2006/customXml" ds:itemID="{83B1EF68-4D55-4397-AF73-D916BC2254F0}">
  <ds:schemaRefs/>
</ds:datastoreItem>
</file>

<file path=customXml/itemProps20.xml><?xml version="1.0" encoding="utf-8"?>
<ds:datastoreItem xmlns:ds="http://schemas.openxmlformats.org/officeDocument/2006/customXml" ds:itemID="{0510B9D0-C027-45D1-B797-FA865004CBBF}">
  <ds:schemaRefs/>
</ds:datastoreItem>
</file>

<file path=customXml/itemProps21.xml><?xml version="1.0" encoding="utf-8"?>
<ds:datastoreItem xmlns:ds="http://schemas.openxmlformats.org/officeDocument/2006/customXml" ds:itemID="{54E4ECD0-5730-4CBC-B5C8-CDD180BD053A}">
  <ds:schemaRefs/>
</ds:datastoreItem>
</file>

<file path=customXml/itemProps22.xml><?xml version="1.0" encoding="utf-8"?>
<ds:datastoreItem xmlns:ds="http://schemas.openxmlformats.org/officeDocument/2006/customXml" ds:itemID="{DE544662-F77F-4442-B53C-A34A18686309}">
  <ds:schemaRefs/>
</ds:datastoreItem>
</file>

<file path=customXml/itemProps23.xml><?xml version="1.0" encoding="utf-8"?>
<ds:datastoreItem xmlns:ds="http://schemas.openxmlformats.org/officeDocument/2006/customXml" ds:itemID="{37871AC4-84F1-4DCF-9181-89FBC406BA26}">
  <ds:schemaRefs/>
</ds:datastoreItem>
</file>

<file path=customXml/itemProps24.xml><?xml version="1.0" encoding="utf-8"?>
<ds:datastoreItem xmlns:ds="http://schemas.openxmlformats.org/officeDocument/2006/customXml" ds:itemID="{C4AEAB29-4929-45AF-A192-84C4D708764D}">
  <ds:schemaRefs/>
</ds:datastoreItem>
</file>

<file path=customXml/itemProps2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6.xml><?xml version="1.0" encoding="utf-8"?>
<ds:datastoreItem xmlns:ds="http://schemas.openxmlformats.org/officeDocument/2006/customXml" ds:itemID="{80CE4447-D1BD-469E-BD8B-B31A4C9A896F}">
  <ds:schemaRefs/>
</ds:datastoreItem>
</file>

<file path=customXml/itemProps2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4.xml><?xml version="1.0" encoding="utf-8"?>
<ds:datastoreItem xmlns:ds="http://schemas.openxmlformats.org/officeDocument/2006/customXml" ds:itemID="{7CA12843-4DEB-4A4D-9869-29F66BB28D05}">
  <ds:schemaRefs/>
</ds:datastoreItem>
</file>

<file path=customXml/itemProps5.xml><?xml version="1.0" encoding="utf-8"?>
<ds:datastoreItem xmlns:ds="http://schemas.openxmlformats.org/officeDocument/2006/customXml" ds:itemID="{A613EE9C-F5E0-4282-839C-53FE8976D615}">
  <ds:schemaRefs/>
</ds:datastoreItem>
</file>

<file path=customXml/itemProps6.xml><?xml version="1.0" encoding="utf-8"?>
<ds:datastoreItem xmlns:ds="http://schemas.openxmlformats.org/officeDocument/2006/customXml" ds:itemID="{4C134B16-2CC0-4F00-BAB8-0BCCEF3E9F16}">
  <ds:schemaRefs/>
</ds:datastoreItem>
</file>

<file path=customXml/itemProps7.xml><?xml version="1.0" encoding="utf-8"?>
<ds:datastoreItem xmlns:ds="http://schemas.openxmlformats.org/officeDocument/2006/customXml" ds:itemID="{E714D73B-064F-4FC2-AD89-143579607756}">
  <ds:schemaRefs/>
</ds:datastoreItem>
</file>

<file path=customXml/itemProps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5B401B9D-B553-4B56-A34A-971673CC9681}">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35</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30</cp:revision>
  <cp:lastPrinted>2015-12-22T16:01:00Z</cp:lastPrinted>
  <dcterms:created xsi:type="dcterms:W3CDTF">2020-01-30T19:54:00Z</dcterms:created>
  <dcterms:modified xsi:type="dcterms:W3CDTF">2021-10-14T15:09:00Z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