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012F3E95"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913920" w:rsidRPr="00913920">
        <w:rPr>
          <w:noProof/>
        </w:rPr>
        <w:t>Nurse Residency Program Virtual Coordinator Training - Introduction to the Vizient/AACN Nurse Residency Program, structure of the program and roles and responsibilitie</w:t>
      </w:r>
      <w:r w:rsidR="00913920">
        <w:rPr>
          <w:noProof/>
        </w:rPr>
        <w:t>s</w:t>
      </w:r>
    </w:p>
    <w:p w14:paraId="17877713" w14:textId="64038850"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913920">
        <w:rPr>
          <w:rFonts w:ascii="Calibri" w:hAnsi="Calibri" w:cs="Calibri"/>
        </w:rPr>
        <w:t>August 4, 2020</w:t>
      </w:r>
    </w:p>
    <w:p w14:paraId="42EFCA00" w14:textId="6A8CA36B"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913920" w:rsidRPr="00913920">
        <w:rPr>
          <w:rFonts w:ascii="Calibri" w:hAnsi="Calibri" w:cs="Calibri"/>
        </w:rPr>
        <w:t xml:space="preserve">Angela </w:t>
      </w:r>
      <w:proofErr w:type="spellStart"/>
      <w:r w:rsidR="00913920" w:rsidRPr="00913920">
        <w:rPr>
          <w:rFonts w:ascii="Calibri" w:hAnsi="Calibri" w:cs="Calibri"/>
        </w:rPr>
        <w:t>Renkema</w:t>
      </w:r>
      <w:proofErr w:type="spellEnd"/>
      <w:r w:rsidR="00913920" w:rsidRPr="00913920">
        <w:rPr>
          <w:rFonts w:ascii="Calibri" w:hAnsi="Calibri" w:cs="Calibri"/>
        </w:rPr>
        <w:t>, MPH, BSN, NPD-BC, RN-BC, CPH</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0473DCBE"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913920">
        <w:rPr>
          <w:rFonts w:ascii="Calibri" w:hAnsi="Calibri" w:cs="Calibri"/>
          <w:color w:val="696969"/>
          <w:szCs w:val="20"/>
        </w:rPr>
        <w:t>September 18, 2020</w:t>
      </w:r>
    </w:p>
    <w:p w14:paraId="52C71BAC" w14:textId="77777777" w:rsidR="006927BD" w:rsidRPr="00251281" w:rsidRDefault="006927BD" w:rsidP="006927BD">
      <w:pPr>
        <w:rPr>
          <w:rFonts w:ascii="Calibri" w:hAnsi="Calibri" w:cs="Calibri"/>
          <w:szCs w:val="20"/>
        </w:rPr>
      </w:pPr>
    </w:p>
    <w:p w14:paraId="3B7D6B5A" w14:textId="6FA6D98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913920">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5C6B3D84" w14:textId="77777777" w:rsidR="00913920" w:rsidRPr="00913920" w:rsidRDefault="00913920" w:rsidP="00913920">
      <w:pPr>
        <w:pStyle w:val="ListParagraph"/>
        <w:numPr>
          <w:ilvl w:val="0"/>
          <w:numId w:val="49"/>
        </w:numPr>
        <w:rPr>
          <w:rFonts w:ascii="Calibri" w:eastAsia="Calibri" w:hAnsi="Calibri" w:cs="Calibri"/>
          <w:color w:val="595959" w:themeColor="text1" w:themeTint="A6"/>
          <w:szCs w:val="20"/>
        </w:rPr>
      </w:pPr>
      <w:r w:rsidRPr="00913920">
        <w:rPr>
          <w:rFonts w:ascii="Calibri" w:eastAsia="Calibri" w:hAnsi="Calibri" w:cs="Calibri"/>
          <w:color w:val="595959" w:themeColor="text1" w:themeTint="A6"/>
          <w:szCs w:val="20"/>
        </w:rPr>
        <w:t xml:space="preserve">Explain the evidence used to develop the Vizient/AACN Nurse Residency </w:t>
      </w:r>
      <w:proofErr w:type="spellStart"/>
      <w:r w:rsidRPr="00913920">
        <w:rPr>
          <w:rFonts w:ascii="Calibri" w:eastAsia="Calibri" w:hAnsi="Calibri" w:cs="Calibri"/>
          <w:color w:val="595959" w:themeColor="text1" w:themeTint="A6"/>
          <w:szCs w:val="20"/>
        </w:rPr>
        <w:t>Program</w:t>
      </w:r>
      <w:r w:rsidRPr="00913920">
        <w:rPr>
          <w:rFonts w:ascii="Calibri" w:eastAsia="Calibri" w:hAnsi="Calibri" w:cs="Calibri"/>
          <w:color w:val="595959" w:themeColor="text1" w:themeTint="A6"/>
          <w:szCs w:val="20"/>
          <w:vertAlign w:val="superscript"/>
        </w:rPr>
        <w:t>TM</w:t>
      </w:r>
      <w:proofErr w:type="spellEnd"/>
    </w:p>
    <w:p w14:paraId="1923C806" w14:textId="77777777" w:rsidR="00913920" w:rsidRPr="00913920" w:rsidRDefault="00913920" w:rsidP="00913920">
      <w:pPr>
        <w:pStyle w:val="ListParagraph"/>
        <w:numPr>
          <w:ilvl w:val="0"/>
          <w:numId w:val="49"/>
        </w:numPr>
        <w:rPr>
          <w:rFonts w:ascii="Calibri" w:eastAsia="Calibri" w:hAnsi="Calibri" w:cs="Calibri"/>
          <w:color w:val="595959" w:themeColor="text1" w:themeTint="A6"/>
          <w:szCs w:val="20"/>
        </w:rPr>
      </w:pPr>
      <w:r w:rsidRPr="00913920">
        <w:rPr>
          <w:rFonts w:ascii="Calibri" w:eastAsia="Calibri" w:hAnsi="Calibri" w:cs="Calibri"/>
          <w:color w:val="595959" w:themeColor="text1" w:themeTint="A6"/>
          <w:szCs w:val="20"/>
        </w:rPr>
        <w:t>Identify the program components and how they fit into the coordinator’s organization</w:t>
      </w:r>
    </w:p>
    <w:p w14:paraId="614CB3C7" w14:textId="37F9CADB" w:rsidR="00251281" w:rsidRDefault="00913920" w:rsidP="00913920">
      <w:pPr>
        <w:pStyle w:val="ListParagraph"/>
        <w:numPr>
          <w:ilvl w:val="0"/>
          <w:numId w:val="49"/>
        </w:numPr>
        <w:rPr>
          <w:rFonts w:ascii="Calibri" w:eastAsia="Calibri" w:hAnsi="Calibri" w:cs="Calibri"/>
          <w:color w:val="595959" w:themeColor="text1" w:themeTint="A6"/>
          <w:szCs w:val="20"/>
        </w:rPr>
      </w:pPr>
      <w:r w:rsidRPr="00913920">
        <w:rPr>
          <w:rFonts w:ascii="Calibri" w:eastAsia="Calibri" w:hAnsi="Calibri" w:cs="Calibri"/>
          <w:color w:val="595959" w:themeColor="text1" w:themeTint="A6"/>
          <w:szCs w:val="20"/>
        </w:rPr>
        <w:t xml:space="preserve">Apply the tools needed to begin a successful Vizient/AACN Nurse Residency </w:t>
      </w:r>
      <w:proofErr w:type="spellStart"/>
      <w:r w:rsidRPr="00913920">
        <w:rPr>
          <w:rFonts w:ascii="Calibri" w:eastAsia="Calibri" w:hAnsi="Calibri" w:cs="Calibri"/>
          <w:color w:val="595959" w:themeColor="text1" w:themeTint="A6"/>
          <w:szCs w:val="20"/>
        </w:rPr>
        <w:t>Program</w:t>
      </w:r>
      <w:r w:rsidRPr="00913920">
        <w:rPr>
          <w:rFonts w:ascii="Calibri" w:eastAsia="Calibri" w:hAnsi="Calibri" w:cs="Calibri"/>
          <w:color w:val="595959" w:themeColor="text1" w:themeTint="A6"/>
          <w:szCs w:val="20"/>
          <w:vertAlign w:val="superscript"/>
        </w:rPr>
        <w:t>TM</w:t>
      </w:r>
      <w:proofErr w:type="spellEnd"/>
    </w:p>
    <w:p w14:paraId="04E80C94" w14:textId="77777777" w:rsidR="00913920" w:rsidRPr="00913920" w:rsidRDefault="00913920" w:rsidP="00913920"/>
    <w:p w14:paraId="5699C3FD" w14:textId="77777777" w:rsidR="00155E54" w:rsidRPr="00251281" w:rsidRDefault="00155E54" w:rsidP="00155E54">
      <w:pPr>
        <w:rPr>
          <w:rFonts w:ascii="Calibri" w:hAnsi="Calibri" w:cs="Calibri"/>
          <w:noProof/>
          <w:szCs w:val="20"/>
        </w:rPr>
      </w:pPr>
      <w:bookmarkStart w:id="0" w:name="_Hlk43887491"/>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4327CBC4"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1.50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lastRenderedPageBreak/>
        <w:t>Vizient, Inc. is approved by the California Board of Registered Nursing, Provider Number CEP12580, for 1.80 contact hours.</w:t>
      </w:r>
    </w:p>
    <w:bookmarkEnd w:id="0"/>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5CA23B42" w:rsidR="004B0F88" w:rsidRPr="00251281" w:rsidRDefault="00573674" w:rsidP="004B0F88">
      <w:pPr>
        <w:spacing w:before="120"/>
        <w:rPr>
          <w:rFonts w:ascii="Calibri" w:hAnsi="Calibri" w:cs="Calibri"/>
          <w:bCs/>
          <w:color w:val="696969"/>
          <w:szCs w:val="20"/>
        </w:rPr>
      </w:pPr>
      <w:bookmarkStart w:id="1" w:name="_GoBack"/>
      <w:r w:rsidRPr="00251281">
        <w:rPr>
          <w:rFonts w:ascii="Calibri" w:hAnsi="Calibri" w:cs="Calibri"/>
          <w:bCs/>
          <w:color w:val="696969"/>
          <w:szCs w:val="20"/>
        </w:rPr>
        <w:t xml:space="preserve">Relevant financial relationships: </w:t>
      </w:r>
      <w:r w:rsidR="00917ADC">
        <w:rPr>
          <w:rFonts w:ascii="Calibri" w:hAnsi="Calibri" w:cs="Calibri"/>
          <w:bCs/>
          <w:color w:val="696969"/>
          <w:szCs w:val="20"/>
        </w:rPr>
        <w:t xml:space="preserve">None of the planning committee or presenters have anything to disclose.  </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4B14A1A9"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Meg Ingram, MSN, RN</w:t>
      </w:r>
    </w:p>
    <w:p w14:paraId="718AA164"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NRP Programmatic Advisor</w:t>
      </w:r>
    </w:p>
    <w:p w14:paraId="6E5E60BA"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Vizient Inc.</w:t>
      </w:r>
    </w:p>
    <w:p w14:paraId="35B1B2E3" w14:textId="77777777" w:rsidR="00917ADC" w:rsidRPr="00917ADC" w:rsidRDefault="00917ADC" w:rsidP="00917ADC">
      <w:pPr>
        <w:spacing w:before="120"/>
        <w:contextualSpacing/>
        <w:rPr>
          <w:rFonts w:ascii="Calibri" w:hAnsi="Calibri" w:cs="Calibri"/>
          <w:bCs/>
          <w:color w:val="696969"/>
          <w:szCs w:val="20"/>
        </w:rPr>
      </w:pPr>
    </w:p>
    <w:p w14:paraId="7D2876EB"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Shannon Hale, MHA, RN, CPHQ</w:t>
      </w:r>
    </w:p>
    <w:p w14:paraId="14670804"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NRP Programmatic Advisor</w:t>
      </w:r>
    </w:p>
    <w:p w14:paraId="4FAB31A2"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Vizient Inc.</w:t>
      </w:r>
    </w:p>
    <w:p w14:paraId="759BE5D2" w14:textId="77777777" w:rsidR="00917ADC" w:rsidRPr="00917ADC" w:rsidRDefault="00917ADC" w:rsidP="00917ADC">
      <w:pPr>
        <w:spacing w:before="120"/>
        <w:contextualSpacing/>
        <w:rPr>
          <w:rFonts w:ascii="Calibri" w:hAnsi="Calibri" w:cs="Calibri"/>
          <w:bCs/>
          <w:color w:val="696969"/>
          <w:szCs w:val="20"/>
        </w:rPr>
      </w:pPr>
    </w:p>
    <w:p w14:paraId="78CC9E8C"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 xml:space="preserve">Angela </w:t>
      </w:r>
      <w:proofErr w:type="spellStart"/>
      <w:r w:rsidRPr="00917ADC">
        <w:rPr>
          <w:rFonts w:ascii="Calibri" w:hAnsi="Calibri" w:cs="Calibri"/>
          <w:bCs/>
          <w:color w:val="696969"/>
          <w:szCs w:val="20"/>
        </w:rPr>
        <w:t>Renkema</w:t>
      </w:r>
      <w:proofErr w:type="spellEnd"/>
      <w:r w:rsidRPr="00917ADC">
        <w:rPr>
          <w:rFonts w:ascii="Calibri" w:hAnsi="Calibri" w:cs="Calibri"/>
          <w:bCs/>
          <w:color w:val="696969"/>
          <w:szCs w:val="20"/>
        </w:rPr>
        <w:t>, MPH, BSN, NPD-BC, RN-BC, CPH</w:t>
      </w:r>
    </w:p>
    <w:p w14:paraId="5CEB6B66"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Vizient approved nurse planner/reviewer</w:t>
      </w:r>
    </w:p>
    <w:p w14:paraId="4E8422B6"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NRP Programmatic Advisor</w:t>
      </w:r>
    </w:p>
    <w:p w14:paraId="7AE0DD52" w14:textId="2773B87E" w:rsidR="008730EB"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Vizient Inc.</w:t>
      </w:r>
    </w:p>
    <w:p w14:paraId="1D799231" w14:textId="77777777" w:rsidR="00C53131" w:rsidRPr="00917ADC" w:rsidRDefault="00C53131" w:rsidP="00917ADC">
      <w:pPr>
        <w:spacing w:before="120"/>
        <w:contextualSpacing/>
        <w:rPr>
          <w:rFonts w:ascii="Calibri" w:hAnsi="Calibri" w:cs="Calibri"/>
          <w:bCs/>
          <w:color w:val="696969"/>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1BC205F9"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 xml:space="preserve">Angela </w:t>
      </w:r>
      <w:proofErr w:type="spellStart"/>
      <w:r w:rsidRPr="00917ADC">
        <w:rPr>
          <w:rFonts w:ascii="Calibri" w:hAnsi="Calibri" w:cs="Calibri"/>
          <w:bCs/>
          <w:color w:val="696969"/>
          <w:szCs w:val="20"/>
        </w:rPr>
        <w:t>Renkema</w:t>
      </w:r>
      <w:proofErr w:type="spellEnd"/>
      <w:r w:rsidRPr="00917ADC">
        <w:rPr>
          <w:rFonts w:ascii="Calibri" w:hAnsi="Calibri" w:cs="Calibri"/>
          <w:bCs/>
          <w:color w:val="696969"/>
          <w:szCs w:val="20"/>
        </w:rPr>
        <w:t>, MPH, BSN, NPD-BC, RN-BC, CPH</w:t>
      </w:r>
    </w:p>
    <w:p w14:paraId="7D6BF154"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Vizient approved nurse planner/reviewer</w:t>
      </w:r>
    </w:p>
    <w:p w14:paraId="3116157C"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NRP Programmatic Advisor</w:t>
      </w:r>
    </w:p>
    <w:p w14:paraId="14C0EE18" w14:textId="3742F42A" w:rsidR="00231702"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Vizient Inc.</w:t>
      </w: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6F080066"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Meg Ingram, MSN, RN</w:t>
      </w:r>
    </w:p>
    <w:p w14:paraId="21043FBE"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NRP Programmatic Advisor</w:t>
      </w:r>
    </w:p>
    <w:p w14:paraId="3B0E2B13"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Vizient Inc.</w:t>
      </w:r>
    </w:p>
    <w:p w14:paraId="29974395" w14:textId="77777777" w:rsidR="00917ADC" w:rsidRPr="00C53131" w:rsidRDefault="00917ADC" w:rsidP="00C53131">
      <w:pPr>
        <w:spacing w:before="120"/>
        <w:contextualSpacing/>
        <w:rPr>
          <w:rFonts w:ascii="Calibri" w:hAnsi="Calibri" w:cs="Calibri"/>
          <w:bCs/>
          <w:color w:val="696969"/>
          <w:szCs w:val="20"/>
        </w:rPr>
      </w:pPr>
    </w:p>
    <w:p w14:paraId="2B087024"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lastRenderedPageBreak/>
        <w:t>Shannon Hale, MHA, RN, CPHQ</w:t>
      </w:r>
    </w:p>
    <w:p w14:paraId="7DC2D3B7"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NRP Programmatic Advisor</w:t>
      </w:r>
    </w:p>
    <w:p w14:paraId="36410DFD"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Vizient Inc.</w:t>
      </w:r>
    </w:p>
    <w:p w14:paraId="78C27C26" w14:textId="77777777" w:rsidR="00917ADC" w:rsidRPr="00C53131" w:rsidRDefault="00917ADC" w:rsidP="00C53131">
      <w:pPr>
        <w:spacing w:before="120"/>
        <w:contextualSpacing/>
        <w:rPr>
          <w:rFonts w:ascii="Calibri" w:hAnsi="Calibri" w:cs="Calibri"/>
          <w:bCs/>
          <w:color w:val="696969"/>
          <w:szCs w:val="20"/>
        </w:rPr>
      </w:pPr>
    </w:p>
    <w:p w14:paraId="5821A475"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 xml:space="preserve">Angela </w:t>
      </w:r>
      <w:proofErr w:type="spellStart"/>
      <w:r w:rsidRPr="00C53131">
        <w:rPr>
          <w:rFonts w:ascii="Calibri" w:hAnsi="Calibri" w:cs="Calibri"/>
          <w:bCs/>
          <w:color w:val="696969"/>
          <w:szCs w:val="20"/>
        </w:rPr>
        <w:t>Renkema</w:t>
      </w:r>
      <w:proofErr w:type="spellEnd"/>
      <w:r w:rsidRPr="00C53131">
        <w:rPr>
          <w:rFonts w:ascii="Calibri" w:hAnsi="Calibri" w:cs="Calibri"/>
          <w:bCs/>
          <w:color w:val="696969"/>
          <w:szCs w:val="20"/>
        </w:rPr>
        <w:t>, MPH, BSN, NPD-BC, RN-BC, CPH</w:t>
      </w:r>
    </w:p>
    <w:p w14:paraId="5B52E978"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NRP Programmatic Advisor</w:t>
      </w:r>
    </w:p>
    <w:p w14:paraId="27D4F136" w14:textId="16D38048" w:rsidR="008730EB"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Vizient Inc.</w:t>
      </w:r>
    </w:p>
    <w:bookmarkEnd w:id="1"/>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85825" w14:textId="77777777" w:rsidR="003076CF" w:rsidRDefault="003076CF" w:rsidP="00971D43">
      <w:r>
        <w:separator/>
      </w:r>
    </w:p>
  </w:endnote>
  <w:endnote w:type="continuationSeparator" w:id="0">
    <w:p w14:paraId="08710149" w14:textId="77777777" w:rsidR="003076CF" w:rsidRDefault="003076CF"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726C5" w14:textId="77777777" w:rsidR="003076CF" w:rsidRDefault="003076CF" w:rsidP="00971D43">
      <w:r>
        <w:separator/>
      </w:r>
    </w:p>
  </w:footnote>
  <w:footnote w:type="continuationSeparator" w:id="0">
    <w:p w14:paraId="5E39C497" w14:textId="77777777" w:rsidR="003076CF" w:rsidRDefault="003076CF"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ED7997"/>
    <w:multiLevelType w:val="hybridMultilevel"/>
    <w:tmpl w:val="BD88A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36"/>
  </w:num>
  <w:num w:numId="4">
    <w:abstractNumId w:val="36"/>
  </w:num>
  <w:num w:numId="5">
    <w:abstractNumId w:val="33"/>
  </w:num>
  <w:num w:numId="6">
    <w:abstractNumId w:val="6"/>
  </w:num>
  <w:num w:numId="7">
    <w:abstractNumId w:val="27"/>
  </w:num>
  <w:num w:numId="8">
    <w:abstractNumId w:val="43"/>
  </w:num>
  <w:num w:numId="9">
    <w:abstractNumId w:val="40"/>
  </w:num>
  <w:num w:numId="10">
    <w:abstractNumId w:val="44"/>
  </w:num>
  <w:num w:numId="11">
    <w:abstractNumId w:val="15"/>
  </w:num>
  <w:num w:numId="12">
    <w:abstractNumId w:val="29"/>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4"/>
  </w:num>
  <w:num w:numId="23">
    <w:abstractNumId w:val="14"/>
  </w:num>
  <w:num w:numId="24">
    <w:abstractNumId w:val="38"/>
  </w:num>
  <w:num w:numId="25">
    <w:abstractNumId w:val="5"/>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7"/>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5"/>
  </w:num>
  <w:num w:numId="48">
    <w:abstractNumId w:val="2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076CF"/>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45D97"/>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0868"/>
    <w:rsid w:val="006D51C0"/>
    <w:rsid w:val="006E3F56"/>
    <w:rsid w:val="006F020F"/>
    <w:rsid w:val="006F1E6D"/>
    <w:rsid w:val="006F7EA7"/>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13920"/>
    <w:rsid w:val="00917ADC"/>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3131"/>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VariableUsageMapping/>
</file>

<file path=customXml/item11.xml><?xml version="1.0" encoding="utf-8"?>
<SourceDataModel Name="AD_HOC" TargetDataSourceId="80be7e5f-6e71-448c-9228-23264555308c"/>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VariableListDefinition name="Computed" displayName="Computed" id="69155e26-4760-488b-ab4c-bb15b0f8b2a2" isdomainofvalue="False" dataSourceId="87651697-ca1f-4d80-9f69-bb743e325714"/>
</file>

<file path=customXml/item15.xml><?xml version="1.0" encoding="utf-8"?>
<VariableListDefinition name="AD_HOC" displayName="AD_HOC" id="9426ea6f-1b24-4683-bca3-85d71f6375fd" isdomainofvalue="False" dataSourceId="80be7e5f-6e71-448c-9228-23264555308c"/>
</file>

<file path=customXml/item1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DocPartTree/>
</file>

<file path=customXml/item19.xml><?xml version="1.0" encoding="utf-8"?>
<?mso-contentType ?>
<SharedContentType xmlns="Microsoft.SharePoint.Taxonomy.ContentTypeSync" SourceId="c9bec5de-3132-4daf-ae55-1613447ae162" ContentTypeId="0x0101003892C1470B32FA4ABADA805F9A36FDE40106" PreviousValue="false"/>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AllWordPDs>
</AllWordPDs>
</file>

<file path=customXml/item2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SourceDataModel Name="System" TargetDataSourceId="00b80028-d226-4a39-9a19-6787589aad19"/>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AllMetadata/>
</file>

<file path=customXml/item4.xml><?xml version="1.0" encoding="utf-8"?>
<DataSourceInfo>
  <Id>00b80028-d226-4a39-9a19-6787589aad19</Id>
  <MajorVersion>0</MajorVersion>
  <MinorVersion>1</MinorVersion>
  <DataSourceType>System</DataSourceType>
  <Name>System</Name>
  <Description/>
  <Filter/>
  <DataFields/>
</DataSourceInfo>
</file>

<file path=customXml/item5.xml><?xml version="1.0" encoding="utf-8"?>
<SourceDataModel Name="Computed" TargetDataSourceId="87651697-ca1f-4d80-9f69-bb743e325714"/>
</file>

<file path=customXml/item6.xml><?xml version="1.0" encoding="utf-8"?>
<VariableListDefinition name="System" displayName="System" id="dc9731b4-d0d2-4ed5-b20d-434d69de1706" isdomainofvalue="False" dataSourceId="00b80028-d226-4a39-9a19-6787589aad19"/>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E714D73B-064F-4FC2-AD89-143579607756}">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1D690A50-E3B4-44F5-A4C5-75EEC88CF4EC}">
  <ds:schemaRefs/>
</ds:datastoreItem>
</file>

<file path=customXml/itemProps1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DE544662-F77F-4442-B53C-A34A18686309}">
  <ds:schemaRefs/>
</ds:datastoreItem>
</file>

<file path=customXml/itemProps22.xml><?xml version="1.0" encoding="utf-8"?>
<ds:datastoreItem xmlns:ds="http://schemas.openxmlformats.org/officeDocument/2006/customXml" ds:itemID="{BDDC9A50-D520-4DBB-861E-17850ECDD206}">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E0C162D0-F7BA-4089-AC31-880761F0BD65}">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D0BFE180-59B7-417E-B519-ED00525D9E0E}">
  <ds:schemaRefs>
    <ds:schemaRef ds:uri="http://schemas.openxmlformats.org/officeDocument/2006/bibliography"/>
  </ds:schemaRefs>
</ds:datastoreItem>
</file>

<file path=customXml/itemProps3.xml><?xml version="1.0" encoding="utf-8"?>
<ds:datastoreItem xmlns:ds="http://schemas.openxmlformats.org/officeDocument/2006/customXml" ds:itemID="{A613EE9C-F5E0-4282-839C-53FE8976D615}">
  <ds:schemaRefs/>
</ds:datastoreItem>
</file>

<file path=customXml/itemProps4.xml><?xml version="1.0" encoding="utf-8"?>
<ds:datastoreItem xmlns:ds="http://schemas.openxmlformats.org/officeDocument/2006/customXml" ds:itemID="{7CA12843-4DEB-4A4D-9869-29F66BB28D05}">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80CE4447-D1BD-469E-BD8B-B31A4C9A896F}">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50</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9</cp:revision>
  <cp:lastPrinted>2015-12-22T16:01:00Z</cp:lastPrinted>
  <dcterms:created xsi:type="dcterms:W3CDTF">2019-08-20T14:38:00Z</dcterms:created>
  <dcterms:modified xsi:type="dcterms:W3CDTF">2020-06-24T16:13:00Z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