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8E1D80D" w14:textId="77777777" w:rsidR="007A2304" w:rsidRDefault="007A2304" w:rsidP="004A294A">
      <w:pPr>
        <w:pStyle w:val="BodyText1"/>
        <w:rPr>
          <w:rFonts w:eastAsiaTheme="majorEastAsia" w:cstheme="majorBidi"/>
          <w:b/>
          <w:bCs/>
          <w:color w:val="01ADAB" w:themeColor="accent4"/>
          <w:sz w:val="28"/>
          <w:szCs w:val="28"/>
        </w:rPr>
      </w:pPr>
      <w:r w:rsidRPr="007A2304">
        <w:rPr>
          <w:rFonts w:eastAsiaTheme="majorEastAsia" w:cstheme="majorBidi"/>
          <w:b/>
          <w:bCs/>
          <w:color w:val="01ADAB" w:themeColor="accent4"/>
          <w:sz w:val="28"/>
          <w:szCs w:val="28"/>
        </w:rPr>
        <w:t>Vizient/AACN Nurse Residency Program Coordinator Calls - Professional Identity in Nursing</w:t>
      </w:r>
    </w:p>
    <w:p w14:paraId="0D0DC3CD" w14:textId="2E10DFD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A2304">
        <w:rPr>
          <w:color w:val="595959" w:themeColor="text1" w:themeTint="A6"/>
        </w:rPr>
        <w:t>August 26</w:t>
      </w:r>
      <w:r w:rsidR="005C2D31">
        <w:rPr>
          <w:color w:val="595959" w:themeColor="text1" w:themeTint="A6"/>
        </w:rPr>
        <w:t>, 2021</w:t>
      </w:r>
    </w:p>
    <w:p w14:paraId="641D3E3A" w14:textId="0BC7AF4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A5EBD" w:rsidRPr="005A5EBD">
        <w:rPr>
          <w:color w:val="595959" w:themeColor="text1" w:themeTint="A6"/>
        </w:rPr>
        <w:t>Meg Ingram, MSN,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08C51580"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342135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024E8">
        <w:rPr>
          <w:rFonts w:cs="Arial"/>
          <w:b/>
          <w:color w:val="595959" w:themeColor="text1" w:themeTint="A6"/>
          <w:szCs w:val="20"/>
        </w:rPr>
        <w:t>October 10, 2021</w:t>
      </w:r>
      <w:r w:rsidR="00BE7633">
        <w:rPr>
          <w:rFonts w:cs="Arial"/>
          <w:b/>
          <w:color w:val="595959" w:themeColor="text1" w:themeTint="A6"/>
          <w:szCs w:val="20"/>
        </w:rPr>
        <w:t>.</w:t>
      </w:r>
    </w:p>
    <w:p w14:paraId="03A41A56" w14:textId="6E0810C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A5EBD">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0213C25" w14:textId="77777777" w:rsidR="004024E8" w:rsidRPr="004024E8" w:rsidRDefault="004024E8" w:rsidP="004024E8">
      <w:pPr>
        <w:pStyle w:val="ListParagraph"/>
        <w:numPr>
          <w:ilvl w:val="0"/>
          <w:numId w:val="49"/>
        </w:numPr>
        <w:rPr>
          <w:rFonts w:eastAsia="Calibri" w:cs="Arial"/>
          <w:color w:val="595959" w:themeColor="text1" w:themeTint="A6"/>
          <w:szCs w:val="20"/>
        </w:rPr>
      </w:pPr>
      <w:r w:rsidRPr="004024E8">
        <w:rPr>
          <w:rFonts w:eastAsia="Calibri" w:cs="Arial"/>
          <w:color w:val="595959" w:themeColor="text1" w:themeTint="A6"/>
          <w:szCs w:val="20"/>
        </w:rPr>
        <w:t>Define professional identity.</w:t>
      </w:r>
    </w:p>
    <w:p w14:paraId="460D52EC" w14:textId="77777777" w:rsidR="004024E8" w:rsidRPr="004024E8" w:rsidRDefault="004024E8" w:rsidP="004024E8">
      <w:pPr>
        <w:pStyle w:val="ListParagraph"/>
        <w:numPr>
          <w:ilvl w:val="0"/>
          <w:numId w:val="49"/>
        </w:numPr>
        <w:rPr>
          <w:rFonts w:eastAsia="Calibri" w:cs="Arial"/>
          <w:color w:val="595959" w:themeColor="text1" w:themeTint="A6"/>
          <w:szCs w:val="20"/>
        </w:rPr>
      </w:pPr>
      <w:r w:rsidRPr="004024E8">
        <w:rPr>
          <w:rFonts w:eastAsia="Calibri" w:cs="Arial"/>
          <w:color w:val="595959" w:themeColor="text1" w:themeTint="A6"/>
          <w:szCs w:val="20"/>
        </w:rPr>
        <w:t>Recognize the importance of professional identity in nursing.</w:t>
      </w:r>
    </w:p>
    <w:p w14:paraId="4427A1B4" w14:textId="6006C122" w:rsidR="00E529B5" w:rsidRPr="00E529B5" w:rsidRDefault="004024E8" w:rsidP="004024E8">
      <w:pPr>
        <w:pStyle w:val="ListParagraph"/>
        <w:numPr>
          <w:ilvl w:val="0"/>
          <w:numId w:val="49"/>
        </w:numPr>
        <w:rPr>
          <w:rFonts w:eastAsia="Calibri" w:cs="Arial"/>
          <w:color w:val="595959" w:themeColor="text1" w:themeTint="A6"/>
          <w:szCs w:val="20"/>
        </w:rPr>
      </w:pPr>
      <w:r w:rsidRPr="004024E8">
        <w:rPr>
          <w:rFonts w:eastAsia="Calibri" w:cs="Arial"/>
          <w:color w:val="595959" w:themeColor="text1" w:themeTint="A6"/>
          <w:szCs w:val="20"/>
        </w:rPr>
        <w:t xml:space="preserve">Identify interventions to achieve professional identity </w:t>
      </w:r>
      <w:r w:rsidR="000E3133" w:rsidRPr="004024E8">
        <w:rPr>
          <w:rFonts w:eastAsia="Calibri" w:cs="Arial"/>
          <w:color w:val="595959" w:themeColor="text1" w:themeTint="A6"/>
          <w:szCs w:val="20"/>
        </w:rPr>
        <w:t>formation.</w:t>
      </w:r>
    </w:p>
    <w:p w14:paraId="17079211" w14:textId="77777777" w:rsidR="005A5EBD" w:rsidRPr="005A5EBD" w:rsidRDefault="005A5EBD" w:rsidP="005A5EB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141538C7" w14:textId="77777777" w:rsidR="00E529B5" w:rsidRDefault="00E529B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35DFD95" w14:textId="77777777" w:rsidR="00E529B5" w:rsidRDefault="00E529B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0D2FF1DA"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lastRenderedPageBreak/>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01217626" w14:textId="79E1D2DB" w:rsidR="00DD68D3" w:rsidRDefault="00CB449D" w:rsidP="005A5EB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763226D" w14:textId="612CAE00" w:rsidR="005A5EBD" w:rsidRDefault="005A5EBD" w:rsidP="005A5EBD">
      <w:pPr>
        <w:spacing w:before="120"/>
        <w:rPr>
          <w:rFonts w:cs="Arial"/>
          <w:bCs/>
          <w:color w:val="595959" w:themeColor="text1" w:themeTint="A6"/>
          <w:szCs w:val="20"/>
        </w:rPr>
      </w:pPr>
    </w:p>
    <w:p w14:paraId="1F4E3A51"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Planning committee members</w:t>
      </w:r>
    </w:p>
    <w:p w14:paraId="171FF32B" w14:textId="77777777" w:rsidR="005A5EBD" w:rsidRPr="005A5EBD" w:rsidRDefault="005A5EBD" w:rsidP="005A5EBD">
      <w:pPr>
        <w:spacing w:before="120"/>
        <w:contextualSpacing/>
        <w:rPr>
          <w:rFonts w:cs="Arial"/>
          <w:bCs/>
          <w:color w:val="595959" w:themeColor="text1" w:themeTint="A6"/>
          <w:szCs w:val="20"/>
        </w:rPr>
      </w:pPr>
    </w:p>
    <w:p w14:paraId="3FC085DF"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7DCA04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5FD2BE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C89A5D8" w14:textId="77777777" w:rsidR="005A5EBD" w:rsidRPr="005A5EBD" w:rsidRDefault="005A5EBD" w:rsidP="005A5EBD">
      <w:pPr>
        <w:spacing w:before="120"/>
        <w:rPr>
          <w:rFonts w:cs="Arial"/>
          <w:b/>
          <w:bCs/>
          <w:color w:val="01ADAB"/>
          <w:sz w:val="24"/>
        </w:rPr>
      </w:pPr>
    </w:p>
    <w:p w14:paraId="67AC050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Brooke McCarron</w:t>
      </w:r>
    </w:p>
    <w:p w14:paraId="4D4A4BF7"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Sr. Member Support Specialist</w:t>
      </w:r>
    </w:p>
    <w:p w14:paraId="36511BD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52001" w14:textId="77777777" w:rsidR="005A5EBD" w:rsidRPr="005A5EBD" w:rsidRDefault="005A5EBD" w:rsidP="005A5EBD">
      <w:pPr>
        <w:spacing w:before="120"/>
        <w:contextualSpacing/>
        <w:rPr>
          <w:rFonts w:cs="Arial"/>
          <w:bCs/>
          <w:color w:val="595959" w:themeColor="text1" w:themeTint="A6"/>
          <w:szCs w:val="20"/>
        </w:rPr>
      </w:pPr>
    </w:p>
    <w:p w14:paraId="39C9A29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Angela Renkema, MPH, BSN, RN, NPD-BC, RN-BC, CPH</w:t>
      </w:r>
    </w:p>
    <w:p w14:paraId="076FB86E"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6402F6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C031A" w14:textId="77777777" w:rsidR="005A5EBD" w:rsidRPr="005A5EBD" w:rsidRDefault="005A5EBD" w:rsidP="005A5EBD">
      <w:pPr>
        <w:spacing w:before="120"/>
        <w:contextualSpacing/>
        <w:rPr>
          <w:rFonts w:cs="Arial"/>
          <w:bCs/>
          <w:color w:val="595959" w:themeColor="text1" w:themeTint="A6"/>
          <w:szCs w:val="20"/>
        </w:rPr>
      </w:pPr>
    </w:p>
    <w:p w14:paraId="41FFF0F6"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CBD22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3049F245"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FDFFB37" w14:textId="77777777" w:rsidR="005A5EBD" w:rsidRPr="005A5EBD" w:rsidRDefault="005A5EBD" w:rsidP="005A5EBD">
      <w:pPr>
        <w:spacing w:before="120"/>
        <w:contextualSpacing/>
        <w:rPr>
          <w:rFonts w:cs="Arial"/>
          <w:bCs/>
          <w:color w:val="595959" w:themeColor="text1" w:themeTint="A6"/>
          <w:szCs w:val="20"/>
        </w:rPr>
      </w:pPr>
    </w:p>
    <w:p w14:paraId="6EB51EA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3565FD4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24B27C8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E5F80C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60DB842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6069480C"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1FDCE9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0EAAB8E" w14:textId="77777777" w:rsidR="005A5EBD" w:rsidRPr="005A5EBD" w:rsidRDefault="005A5EBD" w:rsidP="005A5EBD">
      <w:pPr>
        <w:spacing w:before="120"/>
        <w:contextualSpacing/>
        <w:rPr>
          <w:rFonts w:cs="Arial"/>
          <w:bCs/>
          <w:color w:val="595959" w:themeColor="text1" w:themeTint="A6"/>
          <w:szCs w:val="20"/>
        </w:rPr>
      </w:pPr>
    </w:p>
    <w:p w14:paraId="05C42B60"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1C0AB9C" w14:textId="77777777" w:rsidR="005A5EBD" w:rsidRPr="005A5EBD" w:rsidRDefault="005A5EBD" w:rsidP="005A5EBD">
      <w:pPr>
        <w:spacing w:before="120"/>
        <w:contextualSpacing/>
        <w:rPr>
          <w:rFonts w:cs="Arial"/>
          <w:bCs/>
          <w:color w:val="595959" w:themeColor="text1" w:themeTint="A6"/>
          <w:szCs w:val="20"/>
        </w:rPr>
      </w:pPr>
    </w:p>
    <w:p w14:paraId="6784602D"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C6A9CC0"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 approved nurse planner</w:t>
      </w:r>
    </w:p>
    <w:p w14:paraId="010C5C01"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523235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B2FF77D" w14:textId="77777777" w:rsidR="005A5EBD" w:rsidRPr="005A5EBD" w:rsidRDefault="005A5EBD" w:rsidP="005A5EBD">
      <w:pPr>
        <w:spacing w:before="120"/>
        <w:contextualSpacing/>
        <w:rPr>
          <w:rFonts w:cs="Arial"/>
          <w:bCs/>
          <w:color w:val="595959" w:themeColor="text1" w:themeTint="A6"/>
          <w:szCs w:val="20"/>
        </w:rPr>
      </w:pPr>
    </w:p>
    <w:p w14:paraId="2A36556C" w14:textId="301C2A5E"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lastRenderedPageBreak/>
        <w:t>Presenter</w:t>
      </w:r>
      <w:r w:rsidR="00E529B5">
        <w:rPr>
          <w:rFonts w:cs="Arial"/>
          <w:b/>
          <w:color w:val="595959" w:themeColor="text1" w:themeTint="A6"/>
          <w:szCs w:val="20"/>
        </w:rPr>
        <w:t>(</w:t>
      </w:r>
      <w:r w:rsidRPr="005A5EBD">
        <w:rPr>
          <w:rFonts w:cs="Arial"/>
          <w:b/>
          <w:color w:val="595959" w:themeColor="text1" w:themeTint="A6"/>
          <w:szCs w:val="20"/>
        </w:rPr>
        <w:t>s</w:t>
      </w:r>
      <w:r w:rsidR="00E529B5">
        <w:rPr>
          <w:rFonts w:cs="Arial"/>
          <w:b/>
          <w:color w:val="595959" w:themeColor="text1" w:themeTint="A6"/>
          <w:szCs w:val="20"/>
        </w:rPr>
        <w:t>)</w:t>
      </w:r>
    </w:p>
    <w:p w14:paraId="0177D001" w14:textId="77777777" w:rsidR="005A5EBD" w:rsidRPr="005A5EBD" w:rsidRDefault="005A5EBD" w:rsidP="005A5EBD">
      <w:pPr>
        <w:spacing w:before="120"/>
        <w:contextualSpacing/>
        <w:rPr>
          <w:rFonts w:cs="Arial"/>
          <w:bCs/>
          <w:color w:val="595959" w:themeColor="text1" w:themeTint="A6"/>
          <w:szCs w:val="20"/>
        </w:rPr>
      </w:pPr>
    </w:p>
    <w:p w14:paraId="1EE2274D" w14:textId="77777777" w:rsidR="004024E8" w:rsidRPr="004024E8" w:rsidRDefault="004024E8" w:rsidP="004024E8">
      <w:pPr>
        <w:spacing w:before="120"/>
        <w:contextualSpacing/>
        <w:rPr>
          <w:rFonts w:cs="Arial"/>
          <w:bCs/>
          <w:color w:val="595959" w:themeColor="text1" w:themeTint="A6"/>
          <w:szCs w:val="20"/>
        </w:rPr>
      </w:pPr>
      <w:r w:rsidRPr="004024E8">
        <w:rPr>
          <w:rFonts w:cs="Arial"/>
          <w:bCs/>
          <w:color w:val="595959" w:themeColor="text1" w:themeTint="A6"/>
          <w:szCs w:val="20"/>
        </w:rPr>
        <w:t>Dr. Nelda Godfrey, PhD, ACNS-BC, RN, FAAN, ANEF</w:t>
      </w:r>
    </w:p>
    <w:p w14:paraId="650A867E" w14:textId="77777777" w:rsidR="004024E8" w:rsidRPr="004024E8" w:rsidRDefault="004024E8" w:rsidP="004024E8">
      <w:pPr>
        <w:spacing w:before="120"/>
        <w:contextualSpacing/>
        <w:rPr>
          <w:rFonts w:cs="Arial"/>
          <w:bCs/>
          <w:color w:val="595959" w:themeColor="text1" w:themeTint="A6"/>
          <w:szCs w:val="20"/>
        </w:rPr>
      </w:pPr>
      <w:r w:rsidRPr="004024E8">
        <w:rPr>
          <w:rFonts w:cs="Arial"/>
          <w:bCs/>
          <w:color w:val="595959" w:themeColor="text1" w:themeTint="A6"/>
          <w:szCs w:val="20"/>
        </w:rPr>
        <w:t xml:space="preserve">Professor and Associate Dean, Innovative Partnerships and Practice </w:t>
      </w:r>
    </w:p>
    <w:p w14:paraId="1929A40E" w14:textId="5FD68197" w:rsidR="00DC1D02" w:rsidRPr="005C2D31" w:rsidRDefault="004024E8" w:rsidP="004024E8">
      <w:pPr>
        <w:spacing w:before="120"/>
        <w:contextualSpacing/>
        <w:rPr>
          <w:rFonts w:cs="Arial"/>
          <w:bCs/>
          <w:color w:val="595959" w:themeColor="text1" w:themeTint="A6"/>
          <w:szCs w:val="20"/>
        </w:rPr>
      </w:pPr>
      <w:r w:rsidRPr="004024E8">
        <w:rPr>
          <w:rFonts w:cs="Arial"/>
          <w:bCs/>
          <w:color w:val="595959" w:themeColor="text1" w:themeTint="A6"/>
          <w:szCs w:val="20"/>
        </w:rPr>
        <w:t>University of Kansas</w:t>
      </w:r>
    </w:p>
    <w:sectPr w:rsidR="00DC1D02" w:rsidRPr="005C2D31"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2CE66" w14:textId="77777777" w:rsidR="00F51F8B" w:rsidRDefault="00F51F8B" w:rsidP="00971D43">
      <w:r>
        <w:separator/>
      </w:r>
    </w:p>
  </w:endnote>
  <w:endnote w:type="continuationSeparator" w:id="0">
    <w:p w14:paraId="5F02F65A" w14:textId="77777777" w:rsidR="00F51F8B" w:rsidRDefault="00F51F8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3EB1" w14:textId="77777777" w:rsidR="00F51F8B" w:rsidRDefault="00F51F8B" w:rsidP="00971D43">
      <w:r>
        <w:separator/>
      </w:r>
    </w:p>
  </w:footnote>
  <w:footnote w:type="continuationSeparator" w:id="0">
    <w:p w14:paraId="18B4F678" w14:textId="77777777" w:rsidR="00F51F8B" w:rsidRDefault="00F51F8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E4EC4"/>
    <w:multiLevelType w:val="hybridMultilevel"/>
    <w:tmpl w:val="E908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9F35A0"/>
    <w:multiLevelType w:val="hybridMultilevel"/>
    <w:tmpl w:val="F49E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B4E6899"/>
    <w:multiLevelType w:val="hybridMultilevel"/>
    <w:tmpl w:val="015E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51D2739"/>
    <w:multiLevelType w:val="hybridMultilevel"/>
    <w:tmpl w:val="D0E69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34"/>
  </w:num>
  <w:num w:numId="4">
    <w:abstractNumId w:val="34"/>
  </w:num>
  <w:num w:numId="5">
    <w:abstractNumId w:val="31"/>
  </w:num>
  <w:num w:numId="6">
    <w:abstractNumId w:val="4"/>
  </w:num>
  <w:num w:numId="7">
    <w:abstractNumId w:val="25"/>
  </w:num>
  <w:num w:numId="8">
    <w:abstractNumId w:val="42"/>
  </w:num>
  <w:num w:numId="9">
    <w:abstractNumId w:val="38"/>
  </w:num>
  <w:num w:numId="10">
    <w:abstractNumId w:val="44"/>
  </w:num>
  <w:num w:numId="11">
    <w:abstractNumId w:val="13"/>
  </w:num>
  <w:num w:numId="12">
    <w:abstractNumId w:val="28"/>
  </w:num>
  <w:num w:numId="13">
    <w:abstractNumId w:val="16"/>
  </w:num>
  <w:num w:numId="14">
    <w:abstractNumId w:val="33"/>
  </w:num>
  <w:num w:numId="15">
    <w:abstractNumId w:val="19"/>
  </w:num>
  <w:num w:numId="16">
    <w:abstractNumId w:val="6"/>
  </w:num>
  <w:num w:numId="17">
    <w:abstractNumId w:val="14"/>
  </w:num>
  <w:num w:numId="18">
    <w:abstractNumId w:val="37"/>
  </w:num>
  <w:num w:numId="19">
    <w:abstractNumId w:val="41"/>
  </w:num>
  <w:num w:numId="20">
    <w:abstractNumId w:val="30"/>
  </w:num>
  <w:num w:numId="21">
    <w:abstractNumId w:val="9"/>
  </w:num>
  <w:num w:numId="22">
    <w:abstractNumId w:val="22"/>
  </w:num>
  <w:num w:numId="23">
    <w:abstractNumId w:val="12"/>
  </w:num>
  <w:num w:numId="24">
    <w:abstractNumId w:val="36"/>
  </w:num>
  <w:num w:numId="25">
    <w:abstractNumId w:val="3"/>
  </w:num>
  <w:num w:numId="26">
    <w:abstractNumId w:val="20"/>
  </w:num>
  <w:num w:numId="27">
    <w:abstractNumId w:val="39"/>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5"/>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2"/>
  </w:num>
  <w:num w:numId="43">
    <w:abstractNumId w:val="15"/>
  </w:num>
  <w:num w:numId="44">
    <w:abstractNumId w:val="11"/>
  </w:num>
  <w:num w:numId="45">
    <w:abstractNumId w:val="24"/>
  </w:num>
  <w:num w:numId="46">
    <w:abstractNumId w:val="23"/>
  </w:num>
  <w:num w:numId="47">
    <w:abstractNumId w:val="40"/>
  </w:num>
  <w:num w:numId="48">
    <w:abstractNumId w:val="4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3133"/>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0F47"/>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024E8"/>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5EBD"/>
    <w:rsid w:val="005A78EF"/>
    <w:rsid w:val="005C2D31"/>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2304"/>
    <w:rsid w:val="007C2570"/>
    <w:rsid w:val="007C6E08"/>
    <w:rsid w:val="007D473D"/>
    <w:rsid w:val="007E45DA"/>
    <w:rsid w:val="007F2200"/>
    <w:rsid w:val="007F42A3"/>
    <w:rsid w:val="007F7B52"/>
    <w:rsid w:val="0080321B"/>
    <w:rsid w:val="00815BAC"/>
    <w:rsid w:val="00825C14"/>
    <w:rsid w:val="00826763"/>
    <w:rsid w:val="008323D6"/>
    <w:rsid w:val="00832E17"/>
    <w:rsid w:val="00834830"/>
    <w:rsid w:val="00844482"/>
    <w:rsid w:val="00851FDB"/>
    <w:rsid w:val="008730EB"/>
    <w:rsid w:val="00874765"/>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B6586"/>
    <w:rsid w:val="00DC09A4"/>
    <w:rsid w:val="00DC1D02"/>
    <w:rsid w:val="00DD68D3"/>
    <w:rsid w:val="00DE18AA"/>
    <w:rsid w:val="00DE23A2"/>
    <w:rsid w:val="00DE3426"/>
    <w:rsid w:val="00DF65D5"/>
    <w:rsid w:val="00E435CD"/>
    <w:rsid w:val="00E47D10"/>
    <w:rsid w:val="00E50346"/>
    <w:rsid w:val="00E529B5"/>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51F8B"/>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UsageMapping/>
</file>

<file path=customXml/item12.xml><?xml version="1.0" encoding="utf-8"?>
<VariableListDefinition name="System" displayName="System" id="dc9731b4-d0d2-4ed5-b20d-434d69de1706" isdomainofvalue="False" dataSourceId="00b80028-d226-4a39-9a19-6787589aad19"/>
</file>

<file path=customXml/item13.xml><?xml version="1.0" encoding="utf-8"?>
<DocPartTree/>
</file>

<file path=customXml/item14.xml><?xml version="1.0" encoding="utf-8"?>
<SourceDataModel Name="System" TargetDataSourceId="00b80028-d226-4a39-9a19-6787589aad19"/>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AD_HOC" displayName="AD_HOC" id="9426ea6f-1b24-4683-bca3-85d71f6375fd" isdomainofvalue="False" dataSourceId="80be7e5f-6e71-448c-9228-23264555308c"/>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SourceDataModel Name="AD_HOC" TargetDataSourceId="80be7e5f-6e71-448c-9228-23264555308c"/>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ListDefinition name="Computed" displayName="Computed" id="69155e26-4760-488b-ab4c-bb15b0f8b2a2" isdomainofvalue="False" dataSourceId="87651697-ca1f-4d80-9f69-bb743e325714"/>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SourceDataModel Name="Computed" TargetDataSourceId="87651697-ca1f-4d80-9f69-bb743e325714"/>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AllWordPDs>
</AllWordPDs>
</file>

<file path=customXml/item9.xml><?xml version="1.0" encoding="utf-8"?>
<AllExternalAdhocVariableMappings/>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33</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28</cp:revision>
  <cp:lastPrinted>2015-12-22T16:01:00Z</cp:lastPrinted>
  <dcterms:created xsi:type="dcterms:W3CDTF">2020-01-30T19:54:00Z</dcterms:created>
  <dcterms:modified xsi:type="dcterms:W3CDTF">2021-08-20T15:09:00Z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