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314CC1C5" w14:textId="77777777" w:rsidR="00A55F38" w:rsidRDefault="00A55F38" w:rsidP="004A294A">
      <w:pPr>
        <w:pStyle w:val="BodyText1"/>
        <w:rPr>
          <w:rFonts w:eastAsiaTheme="majorEastAsia" w:cstheme="majorBidi"/>
          <w:b/>
          <w:bCs/>
          <w:color w:val="01ADAB" w:themeColor="accent4"/>
          <w:sz w:val="28"/>
          <w:szCs w:val="28"/>
        </w:rPr>
      </w:pPr>
      <w:r w:rsidRPr="00A55F38">
        <w:rPr>
          <w:rFonts w:eastAsiaTheme="majorEastAsia" w:cstheme="majorBidi"/>
          <w:b/>
          <w:bCs/>
          <w:color w:val="01ADAB" w:themeColor="accent4"/>
          <w:sz w:val="28"/>
          <w:szCs w:val="28"/>
        </w:rPr>
        <w:t>Spring 2021 Chief Medical Officer Network Meeting Series – Joint Session</w:t>
      </w:r>
    </w:p>
    <w:p w14:paraId="0D0DC3CD" w14:textId="235601D3"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A55F38">
        <w:rPr>
          <w:color w:val="595959" w:themeColor="text1" w:themeTint="A6"/>
        </w:rPr>
        <w:t>April 08, 2021</w:t>
      </w:r>
    </w:p>
    <w:p w14:paraId="641D3E3A" w14:textId="16C3F134"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A55F38" w:rsidRPr="00A55F38">
        <w:rPr>
          <w:color w:val="595959" w:themeColor="text1" w:themeTint="A6"/>
        </w:rPr>
        <w:t>Will Dardani, MBA</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739E6034"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A55F38">
        <w:rPr>
          <w:rFonts w:cs="Arial"/>
          <w:b/>
          <w:color w:val="595959" w:themeColor="text1" w:themeTint="A6"/>
          <w:szCs w:val="20"/>
        </w:rPr>
        <w:t>May 23, 2021</w:t>
      </w:r>
    </w:p>
    <w:p w14:paraId="03A41A56" w14:textId="13EAC4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A55F38">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337B2C02" w14:textId="77777777" w:rsidR="00A55F38" w:rsidRPr="00A55F38" w:rsidRDefault="00A55F38" w:rsidP="00A55F38">
      <w:pPr>
        <w:pStyle w:val="ListParagraph"/>
        <w:numPr>
          <w:ilvl w:val="0"/>
          <w:numId w:val="46"/>
        </w:numPr>
        <w:rPr>
          <w:rFonts w:eastAsia="Calibri" w:cs="Arial"/>
          <w:color w:val="595959" w:themeColor="text1" w:themeTint="A6"/>
          <w:szCs w:val="20"/>
        </w:rPr>
      </w:pPr>
      <w:r w:rsidRPr="00A55F38">
        <w:rPr>
          <w:rFonts w:eastAsia="Calibri" w:cs="Arial"/>
          <w:color w:val="595959" w:themeColor="text1" w:themeTint="A6"/>
          <w:szCs w:val="20"/>
        </w:rPr>
        <w:t xml:space="preserve">Assess the likelihood of potential disruptiveness to healthcare </w:t>
      </w:r>
      <w:proofErr w:type="gramStart"/>
      <w:r w:rsidRPr="00A55F38">
        <w:rPr>
          <w:rFonts w:eastAsia="Calibri" w:cs="Arial"/>
          <w:color w:val="595959" w:themeColor="text1" w:themeTint="A6"/>
          <w:szCs w:val="20"/>
        </w:rPr>
        <w:t>as a result of</w:t>
      </w:r>
      <w:proofErr w:type="gramEnd"/>
      <w:r w:rsidRPr="00A55F38">
        <w:rPr>
          <w:rFonts w:eastAsia="Calibri" w:cs="Arial"/>
          <w:color w:val="595959" w:themeColor="text1" w:themeTint="A6"/>
          <w:szCs w:val="20"/>
        </w:rPr>
        <w:t xml:space="preserve"> the experience of the COVID-19 pandemic.</w:t>
      </w:r>
    </w:p>
    <w:p w14:paraId="1754268A" w14:textId="77777777" w:rsidR="00A55F38" w:rsidRPr="00A55F38" w:rsidRDefault="00A55F38" w:rsidP="00A55F38">
      <w:pPr>
        <w:pStyle w:val="ListParagraph"/>
        <w:numPr>
          <w:ilvl w:val="0"/>
          <w:numId w:val="46"/>
        </w:numPr>
        <w:rPr>
          <w:rFonts w:eastAsia="Calibri" w:cs="Arial"/>
          <w:color w:val="595959" w:themeColor="text1" w:themeTint="A6"/>
          <w:szCs w:val="20"/>
        </w:rPr>
      </w:pPr>
      <w:r w:rsidRPr="00A55F38">
        <w:rPr>
          <w:rFonts w:eastAsia="Calibri" w:cs="Arial"/>
          <w:color w:val="595959" w:themeColor="text1" w:themeTint="A6"/>
          <w:szCs w:val="20"/>
        </w:rPr>
        <w:t xml:space="preserve">Identify two categories in healthcare where big changes may occur </w:t>
      </w:r>
      <w:proofErr w:type="gramStart"/>
      <w:r w:rsidRPr="00A55F38">
        <w:rPr>
          <w:rFonts w:eastAsia="Calibri" w:cs="Arial"/>
          <w:color w:val="595959" w:themeColor="text1" w:themeTint="A6"/>
          <w:szCs w:val="20"/>
        </w:rPr>
        <w:t>as a result of</w:t>
      </w:r>
      <w:proofErr w:type="gramEnd"/>
      <w:r w:rsidRPr="00A55F38">
        <w:rPr>
          <w:rFonts w:eastAsia="Calibri" w:cs="Arial"/>
          <w:color w:val="595959" w:themeColor="text1" w:themeTint="A6"/>
          <w:szCs w:val="20"/>
        </w:rPr>
        <w:t xml:space="preserve"> the COVID-19 experience.</w:t>
      </w:r>
    </w:p>
    <w:p w14:paraId="12573F7F" w14:textId="77777777" w:rsidR="00A55F38" w:rsidRPr="00A55F38" w:rsidRDefault="00A55F38" w:rsidP="00A55F38">
      <w:pPr>
        <w:pStyle w:val="ListParagraph"/>
        <w:numPr>
          <w:ilvl w:val="0"/>
          <w:numId w:val="46"/>
        </w:numPr>
        <w:rPr>
          <w:rFonts w:eastAsia="Calibri" w:cs="Arial"/>
          <w:color w:val="595959" w:themeColor="text1" w:themeTint="A6"/>
          <w:szCs w:val="20"/>
        </w:rPr>
      </w:pPr>
      <w:r w:rsidRPr="00A55F38">
        <w:rPr>
          <w:rFonts w:eastAsia="Calibri" w:cs="Arial"/>
          <w:color w:val="595959" w:themeColor="text1" w:themeTint="A6"/>
          <w:szCs w:val="20"/>
        </w:rPr>
        <w:t>Examine organizational preparedness across several domains.</w:t>
      </w:r>
    </w:p>
    <w:p w14:paraId="7E22CB2D" w14:textId="77777777" w:rsidR="00A55F38" w:rsidRDefault="00A55F38" w:rsidP="00155E54">
      <w:pPr>
        <w:rPr>
          <w:rFonts w:cs="Arial"/>
          <w:noProof/>
          <w:szCs w:val="20"/>
        </w:rPr>
      </w:pPr>
    </w:p>
    <w:p w14:paraId="4BD73991" w14:textId="382BA9ED"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49089102" w14:textId="77777777" w:rsidR="0013180C" w:rsidRPr="00145C63" w:rsidRDefault="0013180C" w:rsidP="0013180C">
      <w:pPr>
        <w:pStyle w:val="Heading3"/>
        <w:rPr>
          <w:rFonts w:cs="Arial"/>
          <w:color w:val="595959" w:themeColor="text1" w:themeTint="A6"/>
        </w:rPr>
      </w:pPr>
      <w:r w:rsidRPr="00145C63">
        <w:rPr>
          <w:rFonts w:cs="Arial"/>
          <w:color w:val="595959" w:themeColor="text1" w:themeTint="A6"/>
        </w:rPr>
        <w:lastRenderedPageBreak/>
        <w:t>PHYSICIAN</w:t>
      </w:r>
    </w:p>
    <w:p w14:paraId="68AFD8BC" w14:textId="77777777"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3D1A8A6D" w14:textId="77777777" w:rsidR="00D53AD4" w:rsidRDefault="00D53AD4" w:rsidP="0013180C">
      <w:pPr>
        <w:rPr>
          <w:rFonts w:cs="Arial"/>
          <w:color w:val="595959" w:themeColor="text1" w:themeTint="A6"/>
          <w:szCs w:val="20"/>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228D655D" w14:textId="77777777" w:rsidR="00A55F38" w:rsidRPr="00A55F38" w:rsidRDefault="00A55F38" w:rsidP="00A55F38">
      <w:pPr>
        <w:rPr>
          <w:bCs/>
          <w:color w:val="595959" w:themeColor="text1" w:themeTint="A6"/>
        </w:rPr>
      </w:pPr>
      <w:r w:rsidRPr="00A55F38">
        <w:rPr>
          <w:bCs/>
          <w:color w:val="595959" w:themeColor="text1" w:themeTint="A6"/>
        </w:rPr>
        <w:t>Tom Villanueva, DO, MBA, FACPE, SFHM</w:t>
      </w:r>
    </w:p>
    <w:p w14:paraId="25765948" w14:textId="77777777" w:rsidR="00A55F38" w:rsidRPr="00A55F38" w:rsidRDefault="00A55F38" w:rsidP="00A55F38">
      <w:pPr>
        <w:rPr>
          <w:bCs/>
          <w:color w:val="595959" w:themeColor="text1" w:themeTint="A6"/>
        </w:rPr>
      </w:pPr>
      <w:r w:rsidRPr="00A55F38">
        <w:rPr>
          <w:bCs/>
          <w:color w:val="595959" w:themeColor="text1" w:themeTint="A6"/>
        </w:rPr>
        <w:t>Associate Vice President, Clinical Resources (PHYSICIAN PLANNER)</w:t>
      </w:r>
    </w:p>
    <w:p w14:paraId="484BF759" w14:textId="77777777" w:rsidR="00A55F38" w:rsidRPr="00A55F38" w:rsidRDefault="00A55F38" w:rsidP="00A55F38">
      <w:pPr>
        <w:rPr>
          <w:bCs/>
          <w:color w:val="595959" w:themeColor="text1" w:themeTint="A6"/>
        </w:rPr>
      </w:pPr>
      <w:r w:rsidRPr="00A55F38">
        <w:rPr>
          <w:bCs/>
          <w:color w:val="595959" w:themeColor="text1" w:themeTint="A6"/>
        </w:rPr>
        <w:t>Vizient, Inc</w:t>
      </w:r>
    </w:p>
    <w:p w14:paraId="7783367E" w14:textId="77777777" w:rsidR="00A55F38" w:rsidRPr="00A55F38" w:rsidRDefault="00A55F38" w:rsidP="00A55F38">
      <w:pPr>
        <w:rPr>
          <w:bCs/>
          <w:color w:val="595959" w:themeColor="text1" w:themeTint="A6"/>
        </w:rPr>
      </w:pPr>
    </w:p>
    <w:p w14:paraId="7FCE6C1E" w14:textId="77777777" w:rsidR="00A55F38" w:rsidRPr="00A55F38" w:rsidRDefault="00A55F38" w:rsidP="00A55F38">
      <w:pPr>
        <w:rPr>
          <w:bCs/>
          <w:color w:val="595959" w:themeColor="text1" w:themeTint="A6"/>
        </w:rPr>
      </w:pPr>
      <w:r w:rsidRPr="00A55F38">
        <w:rPr>
          <w:bCs/>
          <w:color w:val="595959" w:themeColor="text1" w:themeTint="A6"/>
        </w:rPr>
        <w:t>Will Dardani, MBA</w:t>
      </w:r>
    </w:p>
    <w:p w14:paraId="2D16ADEA" w14:textId="77777777" w:rsidR="00A55F38" w:rsidRPr="00A55F38" w:rsidRDefault="00A55F38" w:rsidP="00A55F38">
      <w:pPr>
        <w:rPr>
          <w:bCs/>
          <w:color w:val="595959" w:themeColor="text1" w:themeTint="A6"/>
        </w:rPr>
      </w:pPr>
      <w:r w:rsidRPr="00A55F38">
        <w:rPr>
          <w:bCs/>
          <w:color w:val="595959" w:themeColor="text1" w:themeTint="A6"/>
        </w:rPr>
        <w:t>Networks Senior Director</w:t>
      </w:r>
    </w:p>
    <w:p w14:paraId="4ECFB967" w14:textId="29DE8A30" w:rsidR="00A55F38" w:rsidRDefault="00A55F38" w:rsidP="00A55F38">
      <w:pPr>
        <w:rPr>
          <w:bCs/>
          <w:color w:val="595959" w:themeColor="text1" w:themeTint="A6"/>
        </w:rPr>
      </w:pPr>
      <w:r>
        <w:rPr>
          <w:bCs/>
          <w:color w:val="595959" w:themeColor="text1" w:themeTint="A6"/>
        </w:rPr>
        <w:t>Vizient</w:t>
      </w:r>
    </w:p>
    <w:p w14:paraId="59680B42" w14:textId="77777777" w:rsidR="00A55F38" w:rsidRPr="00A55F38" w:rsidRDefault="00A55F38" w:rsidP="00A55F38">
      <w:pPr>
        <w:rPr>
          <w:bCs/>
          <w:color w:val="595959" w:themeColor="text1" w:themeTint="A6"/>
        </w:rPr>
      </w:pPr>
    </w:p>
    <w:p w14:paraId="12087951" w14:textId="77777777" w:rsidR="00A55F38" w:rsidRPr="00A55F38" w:rsidRDefault="00A55F38" w:rsidP="00A55F38">
      <w:pPr>
        <w:rPr>
          <w:bCs/>
          <w:color w:val="595959" w:themeColor="text1" w:themeTint="A6"/>
        </w:rPr>
      </w:pPr>
      <w:r w:rsidRPr="00A55F38">
        <w:rPr>
          <w:bCs/>
          <w:color w:val="595959" w:themeColor="text1" w:themeTint="A6"/>
        </w:rPr>
        <w:t>Donna McNutt, MS, RN</w:t>
      </w:r>
    </w:p>
    <w:p w14:paraId="6A22C42F" w14:textId="77777777" w:rsidR="00A55F38" w:rsidRPr="00A55F38" w:rsidRDefault="00A55F38" w:rsidP="00A55F38">
      <w:pPr>
        <w:rPr>
          <w:bCs/>
          <w:color w:val="595959" w:themeColor="text1" w:themeTint="A6"/>
        </w:rPr>
      </w:pPr>
      <w:r w:rsidRPr="00A55F38">
        <w:rPr>
          <w:bCs/>
          <w:color w:val="595959" w:themeColor="text1" w:themeTint="A6"/>
        </w:rPr>
        <w:t>Networks Director (NURSE PLANNER)</w:t>
      </w:r>
    </w:p>
    <w:p w14:paraId="52CD1BE9" w14:textId="77777777" w:rsidR="00A55F38" w:rsidRPr="00A55F38" w:rsidRDefault="00A55F38" w:rsidP="00A55F38">
      <w:pPr>
        <w:rPr>
          <w:bCs/>
          <w:color w:val="595959" w:themeColor="text1" w:themeTint="A6"/>
        </w:rPr>
      </w:pPr>
      <w:r w:rsidRPr="00A55F38">
        <w:rPr>
          <w:bCs/>
          <w:color w:val="595959" w:themeColor="text1" w:themeTint="A6"/>
        </w:rPr>
        <w:t>Vizient, Inc.</w:t>
      </w:r>
    </w:p>
    <w:p w14:paraId="27D86A3B" w14:textId="77777777" w:rsidR="00A55F38" w:rsidRPr="00A55F38" w:rsidRDefault="00A55F38" w:rsidP="00A55F38">
      <w:pPr>
        <w:rPr>
          <w:bCs/>
          <w:color w:val="595959" w:themeColor="text1" w:themeTint="A6"/>
        </w:rPr>
      </w:pPr>
    </w:p>
    <w:p w14:paraId="34701048" w14:textId="77777777" w:rsidR="00A55F38" w:rsidRPr="00A55F38" w:rsidRDefault="00A55F38" w:rsidP="00A55F38">
      <w:pPr>
        <w:rPr>
          <w:bCs/>
          <w:color w:val="595959" w:themeColor="text1" w:themeTint="A6"/>
        </w:rPr>
      </w:pPr>
      <w:r w:rsidRPr="00A55F38">
        <w:rPr>
          <w:bCs/>
          <w:color w:val="595959" w:themeColor="text1" w:themeTint="A6"/>
        </w:rPr>
        <w:t>Jacob Seal, MS</w:t>
      </w:r>
    </w:p>
    <w:p w14:paraId="4A2D727F" w14:textId="77777777" w:rsidR="00A55F38" w:rsidRPr="00A55F38" w:rsidRDefault="00A55F38" w:rsidP="00A55F38">
      <w:pPr>
        <w:rPr>
          <w:bCs/>
          <w:color w:val="595959" w:themeColor="text1" w:themeTint="A6"/>
        </w:rPr>
      </w:pPr>
      <w:r w:rsidRPr="00A55F38">
        <w:rPr>
          <w:bCs/>
          <w:color w:val="595959" w:themeColor="text1" w:themeTint="A6"/>
        </w:rPr>
        <w:t>Networks Manger</w:t>
      </w:r>
    </w:p>
    <w:p w14:paraId="4C8E51E5" w14:textId="77777777" w:rsidR="00A55F38" w:rsidRPr="00A55F38" w:rsidRDefault="00A55F38" w:rsidP="00A55F38">
      <w:pPr>
        <w:rPr>
          <w:bCs/>
          <w:color w:val="595959" w:themeColor="text1" w:themeTint="A6"/>
        </w:rPr>
      </w:pPr>
      <w:r w:rsidRPr="00A55F38">
        <w:rPr>
          <w:bCs/>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7D9ECB1F" w14:textId="77777777" w:rsidR="00A55F38" w:rsidRPr="00A55F38" w:rsidRDefault="00A55F38" w:rsidP="00A55F38">
      <w:pPr>
        <w:rPr>
          <w:bCs/>
          <w:color w:val="595959" w:themeColor="text1" w:themeTint="A6"/>
        </w:rPr>
      </w:pPr>
      <w:r w:rsidRPr="00A55F38">
        <w:rPr>
          <w:bCs/>
          <w:color w:val="595959" w:themeColor="text1" w:themeTint="A6"/>
        </w:rPr>
        <w:lastRenderedPageBreak/>
        <w:t>Tom Robertson, MBA</w:t>
      </w:r>
    </w:p>
    <w:p w14:paraId="4FE34D63" w14:textId="77777777" w:rsidR="00A55F38" w:rsidRPr="00A55F38" w:rsidRDefault="00A55F38" w:rsidP="00A55F38">
      <w:pPr>
        <w:rPr>
          <w:bCs/>
          <w:color w:val="595959" w:themeColor="text1" w:themeTint="A6"/>
        </w:rPr>
      </w:pPr>
      <w:r w:rsidRPr="00A55F38">
        <w:rPr>
          <w:bCs/>
          <w:color w:val="595959" w:themeColor="text1" w:themeTint="A6"/>
        </w:rPr>
        <w:t>Executive Director, Vizient Research Institute</w:t>
      </w:r>
    </w:p>
    <w:p w14:paraId="1056CB21" w14:textId="0B9EC2DB" w:rsidR="00CB449D" w:rsidRPr="00A55F38" w:rsidRDefault="00A55F38" w:rsidP="00A55F38">
      <w:pPr>
        <w:rPr>
          <w:bCs/>
          <w:color w:val="595959" w:themeColor="text1" w:themeTint="A6"/>
        </w:rPr>
      </w:pPr>
      <w:r w:rsidRPr="00A55F38">
        <w:rPr>
          <w:bCs/>
          <w:color w:val="595959" w:themeColor="text1" w:themeTint="A6"/>
        </w:rPr>
        <w:t>Vizient, Inc.</w:t>
      </w:r>
    </w:p>
    <w:p w14:paraId="64A6155C" w14:textId="77777777" w:rsidR="00A55F38" w:rsidRPr="00145C63" w:rsidRDefault="00A55F38" w:rsidP="00A55F38">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79CD3" w14:textId="77777777" w:rsidR="00476A2F" w:rsidRDefault="00476A2F" w:rsidP="00971D43">
      <w:r>
        <w:separator/>
      </w:r>
    </w:p>
  </w:endnote>
  <w:endnote w:type="continuationSeparator" w:id="0">
    <w:p w14:paraId="4A994A3D" w14:textId="77777777" w:rsidR="00476A2F" w:rsidRDefault="00476A2F"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9111C" w14:textId="77777777" w:rsidR="00476A2F" w:rsidRDefault="00476A2F" w:rsidP="00971D43">
      <w:r>
        <w:separator/>
      </w:r>
    </w:p>
  </w:footnote>
  <w:footnote w:type="continuationSeparator" w:id="0">
    <w:p w14:paraId="7CB7B359" w14:textId="77777777" w:rsidR="00476A2F" w:rsidRDefault="00476A2F"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90C5C"/>
    <w:multiLevelType w:val="hybridMultilevel"/>
    <w:tmpl w:val="97808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5"/>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4"/>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1"/>
  </w:num>
  <w:num w:numId="37">
    <w:abstractNumId w:val="0"/>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76A2F"/>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55F3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1.xml><?xml version="1.0" encoding="utf-8"?>
<DataSourceInfo>
  <Id>87651697-ca1f-4d80-9f69-bb743e325714</Id>
  <MajorVersion>0</MajorVersion>
  <MinorVersion>1</MinorVersion>
  <DataSourceType>Expression</DataSourceType>
  <Name>Computed</Name>
  <Description/>
  <Filter/>
  <DataFields/>
</DataSourceInfo>
</file>

<file path=customXml/item1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4.xml><?xml version="1.0" encoding="utf-8"?>
<SourceDataModel Name="AD_HOC" TargetDataSourceId="80be7e5f-6e71-448c-9228-23264555308c"/>
</file>

<file path=customXml/item15.xml><?xml version="1.0" encoding="utf-8"?>
<AllWordPDs>
</AllWordPDs>
</file>

<file path=customXml/item16.xml><?xml version="1.0" encoding="utf-8"?>
<?mso-contentType ?>
<SharedContentType xmlns="Microsoft.SharePoint.Taxonomy.ContentTypeSync" SourceId="c9bec5de-3132-4daf-ae55-1613447ae162" ContentTypeId="0x0101003892C1470B32FA4ABADA805F9A36FDE40106" PreviousValue="false"/>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VariableListDefinition name="System" displayName="System" id="dc9731b4-d0d2-4ed5-b20d-434d69de1706" isdomainofvalue="False" dataSourceId="00b80028-d226-4a39-9a19-6787589aad19"/>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VariableListDefinition name="AD_HOC" displayName="AD_HOC" id="9426ea6f-1b24-4683-bca3-85d71f6375fd" isdomainofvalue="False" dataSourceId="80be7e5f-6e71-448c-9228-23264555308c"/>
</file>

<file path=customXml/item2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2.xml><?xml version="1.0" encoding="utf-8"?>
<AllExternalAdhocVariableMappings/>
</file>

<file path=customXml/item2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4.xml><?xml version="1.0" encoding="utf-8"?>
<DataSourceInfo>
  <Id>80be7e5f-6e71-448c-9228-23264555308c</Id>
  <MajorVersion>0</MajorVersion>
  <MinorVersion>1</MinorVersion>
  <DataSourceType>Ad_Hoc</DataSourceType>
  <Name>AD_HOC</Name>
  <Description/>
  <Filter/>
  <DataFields/>
</DataSourceInfo>
</file>

<file path=customXml/item25.xml><?xml version="1.0" encoding="utf-8"?>
<VariableUsageMapping/>
</file>

<file path=customXml/item26.xml><?xml version="1.0" encoding="utf-8"?>
<VariableListDefinition name="Computed" displayName="Computed" id="69155e26-4760-488b-ab4c-bb15b0f8b2a2" isdomainofvalue="False" dataSourceId="87651697-ca1f-4d80-9f69-bb743e325714"/>
</file>

<file path=customXml/item2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ourceDataModel Name="System" TargetDataSourceId="00b80028-d226-4a39-9a19-6787589aad19"/>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SourceDataModel Name="Computed" TargetDataSourceId="87651697-ca1f-4d80-9f69-bb743e325714"/>
</file>

<file path=customXml/item9.xml><?xml version="1.0" encoding="utf-8"?>
<AllMetadata/>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BEAFDBBE-0F51-4017-B707-8386C7FBABFD}">
  <ds:schemaRefs/>
</ds:datastoreItem>
</file>

<file path=customXml/itemProps11.xml><?xml version="1.0" encoding="utf-8"?>
<ds:datastoreItem xmlns:ds="http://schemas.openxmlformats.org/officeDocument/2006/customXml" ds:itemID="{83B1EF68-4D55-4397-AF73-D916BC2254F0}">
  <ds:schemaRefs/>
</ds:datastoreItem>
</file>

<file path=customXml/itemProps12.xml><?xml version="1.0" encoding="utf-8"?>
<ds:datastoreItem xmlns:ds="http://schemas.openxmlformats.org/officeDocument/2006/customXml" ds:itemID="{DE544662-F77F-4442-B53C-A34A18686309}">
  <ds:schemaRefs/>
</ds:datastoreItem>
</file>

<file path=customXml/itemProps13.xml><?xml version="1.0" encoding="utf-8"?>
<ds:datastoreItem xmlns:ds="http://schemas.openxmlformats.org/officeDocument/2006/customXml" ds:itemID="{5B401B9D-B553-4B56-A34A-971673CC9681}">
  <ds:schemaRefs/>
</ds:datastoreItem>
</file>

<file path=customXml/itemProps14.xml><?xml version="1.0" encoding="utf-8"?>
<ds:datastoreItem xmlns:ds="http://schemas.openxmlformats.org/officeDocument/2006/customXml" ds:itemID="{D44D0B5A-EC6D-4AEA-A833-02344E0C6DB2}">
  <ds:schemaRefs/>
</ds:datastoreItem>
</file>

<file path=customXml/itemProps15.xml><?xml version="1.0" encoding="utf-8"?>
<ds:datastoreItem xmlns:ds="http://schemas.openxmlformats.org/officeDocument/2006/customXml" ds:itemID="{78E85137-610F-4DE4-A961-7F7A1DA29F2D}">
  <ds:schemaRefs/>
</ds:datastoreItem>
</file>

<file path=customXml/itemProps1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80CE4447-D1BD-469E-BD8B-B31A4C9A896F}">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0510B9D0-C027-45D1-B797-FA865004CBBF}">
  <ds:schemaRefs/>
</ds:datastoreItem>
</file>

<file path=customXml/itemProps24.xml><?xml version="1.0" encoding="utf-8"?>
<ds:datastoreItem xmlns:ds="http://schemas.openxmlformats.org/officeDocument/2006/customXml" ds:itemID="{D4628565-9CB4-4F10-AA9C-1309D57A874A}">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37871AC4-84F1-4DCF-9181-89FBC406BA26}">
  <ds:schemaRefs/>
</ds:datastoreItem>
</file>

<file path=customXml/itemProps2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C162D0-F7BA-4089-AC31-880761F0BD65}">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6.xml><?xml version="1.0" encoding="utf-8"?>
<ds:datastoreItem xmlns:ds="http://schemas.openxmlformats.org/officeDocument/2006/customXml" ds:itemID="{C4AEAB29-4929-45AF-A192-84C4D708764D}">
  <ds:schemaRefs/>
</ds:datastoreItem>
</file>

<file path=customXml/itemProps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8.xml><?xml version="1.0" encoding="utf-8"?>
<ds:datastoreItem xmlns:ds="http://schemas.openxmlformats.org/officeDocument/2006/customXml" ds:itemID="{4C134B16-2CC0-4F00-BAB8-0BCCEF3E9F16}">
  <ds:schemaRefs/>
</ds:datastoreItem>
</file>

<file path=customXml/itemProps9.xml><?xml version="1.0" encoding="utf-8"?>
<ds:datastoreItem xmlns:ds="http://schemas.openxmlformats.org/officeDocument/2006/customXml" ds:itemID="{A613EE9C-F5E0-4282-839C-53FE8976D61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22</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16</cp:revision>
  <cp:lastPrinted>2015-12-22T16:01:00Z</cp:lastPrinted>
  <dcterms:created xsi:type="dcterms:W3CDTF">2020-01-30T19:54:00Z</dcterms:created>
  <dcterms:modified xsi:type="dcterms:W3CDTF">2021-02-25T21:35:00Z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