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3BDA088D" w:rsidR="00423054" w:rsidRPr="00E50346" w:rsidRDefault="00D41545" w:rsidP="00D6051F">
      <w:pPr>
        <w:pStyle w:val="Heading"/>
      </w:pPr>
      <w:r>
        <w:t xml:space="preserve">2021 </w:t>
      </w:r>
      <w:r w:rsidR="008A3ECE">
        <w:t xml:space="preserve">Quality Leadership Series: </w:t>
      </w:r>
      <w:r w:rsidR="00A95064">
        <w:t>COVID-19 Impact on Hospital-Acquired Conditions</w:t>
      </w:r>
    </w:p>
    <w:p w14:paraId="0D0DC3CD" w14:textId="77361C6E"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A95064">
        <w:rPr>
          <w:color w:val="595959" w:themeColor="text1" w:themeTint="A6"/>
        </w:rPr>
        <w:t>March 10, 2021</w:t>
      </w:r>
    </w:p>
    <w:p w14:paraId="641D3E3A" w14:textId="16A313B3" w:rsidR="00EA13B8" w:rsidRPr="00145C63" w:rsidRDefault="0013180C" w:rsidP="00423054">
      <w:pPr>
        <w:pStyle w:val="BodyText1"/>
        <w:rPr>
          <w:color w:val="595959" w:themeColor="text1" w:themeTint="A6"/>
        </w:rPr>
      </w:pPr>
      <w:r w:rsidRPr="00145C63">
        <w:rPr>
          <w:color w:val="595959" w:themeColor="text1" w:themeTint="A6"/>
        </w:rPr>
        <w:t>Course director</w:t>
      </w:r>
      <w:r w:rsidR="00A95064">
        <w:rPr>
          <w:color w:val="595959" w:themeColor="text1" w:themeTint="A6"/>
        </w:rPr>
        <w:t>s</w:t>
      </w:r>
      <w:r w:rsidRPr="00145C63">
        <w:rPr>
          <w:color w:val="595959" w:themeColor="text1" w:themeTint="A6"/>
        </w:rPr>
        <w:t xml:space="preserve">: </w:t>
      </w:r>
      <w:bookmarkStart w:id="0" w:name="_Hlk47092414"/>
      <w:r w:rsidR="00A95064">
        <w:rPr>
          <w:color w:val="595959" w:themeColor="text1" w:themeTint="A6"/>
        </w:rPr>
        <w:t>Will Dardani, MBA; Donna McNutt, MS, RN</w:t>
      </w:r>
      <w:bookmarkEnd w:id="0"/>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31EF736"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A3ECE">
        <w:rPr>
          <w:rFonts w:cs="Arial"/>
          <w:b/>
          <w:color w:val="595959" w:themeColor="text1" w:themeTint="A6"/>
          <w:szCs w:val="20"/>
        </w:rPr>
        <w:t>Sunday</w:t>
      </w:r>
      <w:r w:rsidR="007F2F51">
        <w:rPr>
          <w:rFonts w:cs="Arial"/>
          <w:b/>
          <w:color w:val="595959" w:themeColor="text1" w:themeTint="A6"/>
          <w:szCs w:val="20"/>
        </w:rPr>
        <w:t>,</w:t>
      </w:r>
      <w:r w:rsidR="00BF4212">
        <w:rPr>
          <w:rFonts w:cs="Arial"/>
          <w:b/>
          <w:color w:val="595959" w:themeColor="text1" w:themeTint="A6"/>
          <w:szCs w:val="20"/>
        </w:rPr>
        <w:t xml:space="preserve"> </w:t>
      </w:r>
      <w:r w:rsidR="00A95064">
        <w:rPr>
          <w:rFonts w:cs="Arial"/>
          <w:b/>
          <w:color w:val="595959" w:themeColor="text1" w:themeTint="A6"/>
          <w:szCs w:val="20"/>
        </w:rPr>
        <w:t>April 25,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1DD11B3" w14:textId="50222666" w:rsidR="008A3ECE" w:rsidRPr="008A3ECE" w:rsidRDefault="00A95064" w:rsidP="008A3ECE">
      <w:pPr>
        <w:pStyle w:val="ListParagraph"/>
        <w:numPr>
          <w:ilvl w:val="0"/>
          <w:numId w:val="40"/>
        </w:numPr>
        <w:ind w:left="360"/>
        <w:rPr>
          <w:rFonts w:eastAsia="Calibri" w:cs="Arial"/>
          <w:color w:val="595959" w:themeColor="text1" w:themeTint="A6"/>
          <w:szCs w:val="20"/>
        </w:rPr>
      </w:pPr>
      <w:r w:rsidRPr="00A95064">
        <w:rPr>
          <w:rFonts w:eastAsia="Calibri" w:cs="Arial"/>
          <w:color w:val="595959" w:themeColor="text1" w:themeTint="A6"/>
          <w:szCs w:val="20"/>
        </w:rPr>
        <w:t>Review the impact of COVID-19 on Hospital Acquired Conditions trend data from the Vizient Clinical Database (CDB) and the Vizient Nurse Sensitive Indicator (NSI) survey results.</w:t>
      </w:r>
    </w:p>
    <w:p w14:paraId="2184E1AC" w14:textId="0981B5A5" w:rsidR="008A3ECE" w:rsidRDefault="00A95064" w:rsidP="008A3ECE">
      <w:pPr>
        <w:pStyle w:val="ListParagraph"/>
        <w:numPr>
          <w:ilvl w:val="0"/>
          <w:numId w:val="40"/>
        </w:numPr>
        <w:ind w:left="360"/>
        <w:rPr>
          <w:rFonts w:eastAsia="Calibri" w:cs="Arial"/>
          <w:color w:val="595959" w:themeColor="text1" w:themeTint="A6"/>
          <w:szCs w:val="20"/>
        </w:rPr>
      </w:pPr>
      <w:r w:rsidRPr="00A95064">
        <w:rPr>
          <w:rFonts w:eastAsia="Calibri" w:cs="Arial"/>
          <w:color w:val="595959" w:themeColor="text1" w:themeTint="A6"/>
          <w:szCs w:val="20"/>
        </w:rPr>
        <w:t>Summarize how one organization successfully took steps to reduce Hospital Acquired Conditions and adjustments made during the pandemic.</w:t>
      </w:r>
    </w:p>
    <w:p w14:paraId="193176A5" w14:textId="19484F1B" w:rsidR="004A294A" w:rsidRDefault="00A95064" w:rsidP="005C5387">
      <w:pPr>
        <w:pStyle w:val="ListParagraph"/>
        <w:numPr>
          <w:ilvl w:val="0"/>
          <w:numId w:val="40"/>
        </w:numPr>
        <w:ind w:left="360"/>
        <w:rPr>
          <w:rFonts w:eastAsia="Calibri" w:cs="Arial"/>
          <w:color w:val="595959" w:themeColor="text1" w:themeTint="A6"/>
          <w:szCs w:val="20"/>
        </w:rPr>
      </w:pPr>
      <w:r w:rsidRPr="00A95064">
        <w:rPr>
          <w:rFonts w:eastAsia="Calibri" w:cs="Arial"/>
          <w:color w:val="595959" w:themeColor="text1" w:themeTint="A6"/>
          <w:szCs w:val="20"/>
        </w:rPr>
        <w:t>Describe regulatory developments from CMS for the Hospital-Acquired Condition Reduction Program (HACRP), including changes due to COVID-19.</w:t>
      </w:r>
    </w:p>
    <w:p w14:paraId="22F7426E" w14:textId="02BC331B" w:rsidR="00B31B5F" w:rsidRDefault="00B31B5F" w:rsidP="00B31B5F"/>
    <w:p w14:paraId="09014EAE" w14:textId="77777777" w:rsidR="00B31B5F" w:rsidRPr="00B31B5F" w:rsidRDefault="00B31B5F" w:rsidP="00B31B5F"/>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52BCB15D" w14:textId="77777777" w:rsidR="00C65E61" w:rsidRDefault="00C65E61" w:rsidP="0035174D">
      <w:pPr>
        <w:rPr>
          <w:rFonts w:cs="Arial"/>
          <w:b/>
          <w:color w:val="595959" w:themeColor="text1" w:themeTint="A6"/>
          <w:szCs w:val="20"/>
          <w:u w:val="single"/>
        </w:rPr>
      </w:pPr>
    </w:p>
    <w:p w14:paraId="44AEA596" w14:textId="77777777" w:rsidR="00C65E61" w:rsidRDefault="00C65E61" w:rsidP="0035174D">
      <w:pPr>
        <w:rPr>
          <w:rFonts w:cs="Arial"/>
          <w:b/>
          <w:color w:val="595959" w:themeColor="text1" w:themeTint="A6"/>
          <w:szCs w:val="20"/>
          <w:u w:val="single"/>
        </w:rPr>
      </w:pPr>
    </w:p>
    <w:p w14:paraId="68BD3ABF" w14:textId="2BED2B9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464C83FB"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8A3ECE">
        <w:rPr>
          <w:rFonts w:cs="Arial"/>
          <w:color w:val="595959" w:themeColor="text1" w:themeTint="A6"/>
          <w:szCs w:val="20"/>
        </w:rPr>
        <w:t>0</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640AE28B"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8A3ECE">
        <w:rPr>
          <w:rFonts w:cs="Arial"/>
          <w:color w:val="595959" w:themeColor="text1" w:themeTint="A6"/>
          <w:szCs w:val="20"/>
        </w:rPr>
        <w:t>2</w:t>
      </w:r>
      <w:r w:rsidRPr="00145C63">
        <w:rPr>
          <w:rFonts w:cs="Arial"/>
          <w:color w:val="595959" w:themeColor="text1" w:themeTint="A6"/>
          <w:szCs w:val="20"/>
        </w:rPr>
        <w:t>0 contact hours.</w:t>
      </w:r>
    </w:p>
    <w:p w14:paraId="2E98BF02" w14:textId="34E48958" w:rsidR="00006241" w:rsidRDefault="00006241" w:rsidP="0013180C">
      <w:pPr>
        <w:rPr>
          <w:rFonts w:cs="Arial"/>
          <w:color w:val="595959" w:themeColor="text1" w:themeTint="A6"/>
          <w:szCs w:val="20"/>
        </w:rPr>
      </w:pPr>
    </w:p>
    <w:p w14:paraId="3F12DB90" w14:textId="77777777" w:rsidR="008A3ECE" w:rsidRPr="00145C63" w:rsidRDefault="008A3ECE" w:rsidP="008A3ECE">
      <w:pPr>
        <w:pStyle w:val="Heading3"/>
        <w:rPr>
          <w:rFonts w:cs="Arial"/>
          <w:color w:val="595959" w:themeColor="text1" w:themeTint="A6"/>
        </w:rPr>
      </w:pPr>
      <w:r w:rsidRPr="00145C63">
        <w:rPr>
          <w:rFonts w:cs="Arial"/>
          <w:color w:val="595959" w:themeColor="text1" w:themeTint="A6"/>
        </w:rPr>
        <w:t>PHYSICIAN</w:t>
      </w:r>
    </w:p>
    <w:p w14:paraId="517E0804" w14:textId="060F8206" w:rsidR="008A3ECE" w:rsidRDefault="008A3ECE" w:rsidP="008A3ECE">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1BFBD109" w14:textId="268F0A3B" w:rsidR="00A95064" w:rsidRDefault="00A95064" w:rsidP="008A3ECE">
      <w:pPr>
        <w:rPr>
          <w:rFonts w:cs="Arial"/>
          <w:color w:val="595959" w:themeColor="text1" w:themeTint="A6"/>
          <w:szCs w:val="20"/>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1A9213C3" w14:textId="4624B0BD" w:rsidR="00B80CC3" w:rsidRPr="00145C63" w:rsidRDefault="00AE53F4" w:rsidP="00B80CC3">
      <w:pPr>
        <w:rPr>
          <w:b/>
          <w:color w:val="595959" w:themeColor="text1" w:themeTint="A6"/>
        </w:rPr>
      </w:pPr>
      <w:r>
        <w:rPr>
          <w:b/>
          <w:color w:val="595959" w:themeColor="text1" w:themeTint="A6"/>
        </w:rPr>
        <w:t>Tom Villanueva, DO, MBA, FACPE, SFHM</w:t>
      </w:r>
    </w:p>
    <w:p w14:paraId="710CEEBD" w14:textId="063C7921" w:rsidR="00B80CC3" w:rsidRPr="00145C63" w:rsidRDefault="00AE53F4" w:rsidP="00B80CC3">
      <w:pPr>
        <w:rPr>
          <w:color w:val="595959" w:themeColor="text1" w:themeTint="A6"/>
        </w:rPr>
      </w:pPr>
      <w:r>
        <w:rPr>
          <w:color w:val="595959" w:themeColor="text1" w:themeTint="A6"/>
        </w:rPr>
        <w:t xml:space="preserve">Associate </w:t>
      </w:r>
      <w:r w:rsidR="00B80CC3">
        <w:rPr>
          <w:color w:val="595959" w:themeColor="text1" w:themeTint="A6"/>
        </w:rPr>
        <w:t xml:space="preserve">Vice President, </w:t>
      </w:r>
      <w:r>
        <w:rPr>
          <w:color w:val="595959" w:themeColor="text1" w:themeTint="A6"/>
        </w:rPr>
        <w:t>Clinical Resources (physician planner)</w:t>
      </w:r>
    </w:p>
    <w:p w14:paraId="182FACC4" w14:textId="77777777" w:rsidR="00B80CC3" w:rsidRPr="00145C63" w:rsidRDefault="00B80CC3" w:rsidP="00B80CC3">
      <w:pPr>
        <w:rPr>
          <w:color w:val="595959" w:themeColor="text1" w:themeTint="A6"/>
        </w:rPr>
      </w:pPr>
      <w:r>
        <w:rPr>
          <w:color w:val="595959" w:themeColor="text1" w:themeTint="A6"/>
        </w:rPr>
        <w:t>Vizient</w:t>
      </w:r>
    </w:p>
    <w:p w14:paraId="7803A873" w14:textId="77777777" w:rsidR="00B80CC3" w:rsidRPr="00CB449D" w:rsidRDefault="00B80CC3" w:rsidP="00B80CC3">
      <w:pPr>
        <w:rPr>
          <w:color w:val="7F7F7F" w:themeColor="text1" w:themeTint="80"/>
        </w:rPr>
      </w:pPr>
    </w:p>
    <w:p w14:paraId="25B27A7E" w14:textId="65E30F7D" w:rsidR="00B80CC3" w:rsidRPr="00145C63" w:rsidRDefault="00B80CC3" w:rsidP="00B80CC3">
      <w:pPr>
        <w:rPr>
          <w:b/>
          <w:color w:val="595959" w:themeColor="text1" w:themeTint="A6"/>
        </w:rPr>
      </w:pPr>
      <w:r>
        <w:rPr>
          <w:b/>
          <w:color w:val="595959" w:themeColor="text1" w:themeTint="A6"/>
        </w:rPr>
        <w:t>J</w:t>
      </w:r>
      <w:r w:rsidR="00AE53F4">
        <w:rPr>
          <w:b/>
          <w:color w:val="595959" w:themeColor="text1" w:themeTint="A6"/>
        </w:rPr>
        <w:t>acob Seal, MS</w:t>
      </w:r>
    </w:p>
    <w:p w14:paraId="4B120778" w14:textId="070C88B7" w:rsidR="00B80CC3" w:rsidRDefault="00AE53F4" w:rsidP="00B80CC3">
      <w:pPr>
        <w:rPr>
          <w:color w:val="595959" w:themeColor="text1" w:themeTint="A6"/>
        </w:rPr>
      </w:pPr>
      <w:r>
        <w:rPr>
          <w:color w:val="595959" w:themeColor="text1" w:themeTint="A6"/>
        </w:rPr>
        <w:t>Networks Manager</w:t>
      </w:r>
    </w:p>
    <w:p w14:paraId="0DB55C51" w14:textId="77777777" w:rsidR="00B80CC3" w:rsidRPr="00145C63" w:rsidRDefault="00B80CC3" w:rsidP="00B80CC3">
      <w:pPr>
        <w:rPr>
          <w:color w:val="595959" w:themeColor="text1" w:themeTint="A6"/>
        </w:rPr>
      </w:pPr>
      <w:r>
        <w:rPr>
          <w:color w:val="595959" w:themeColor="text1" w:themeTint="A6"/>
        </w:rPr>
        <w:t>Vizient</w:t>
      </w:r>
    </w:p>
    <w:p w14:paraId="01A33B1D" w14:textId="61885669" w:rsidR="00B80CC3" w:rsidRDefault="00B80CC3" w:rsidP="00B80CC3">
      <w:pPr>
        <w:rPr>
          <w:color w:val="595959" w:themeColor="text1" w:themeTint="A6"/>
        </w:rPr>
      </w:pPr>
    </w:p>
    <w:p w14:paraId="4667E85D" w14:textId="77777777" w:rsidR="0074139C" w:rsidRPr="00145C63" w:rsidRDefault="0074139C" w:rsidP="00B80CC3">
      <w:pPr>
        <w:rPr>
          <w:color w:val="595959" w:themeColor="text1" w:themeTint="A6"/>
        </w:rPr>
      </w:pPr>
    </w:p>
    <w:p w14:paraId="6E1F770A" w14:textId="77777777" w:rsidR="00B80CC3" w:rsidRPr="00145C63" w:rsidRDefault="00B80CC3" w:rsidP="00B80CC3">
      <w:pPr>
        <w:rPr>
          <w:b/>
          <w:color w:val="595959" w:themeColor="text1" w:themeTint="A6"/>
        </w:rPr>
      </w:pPr>
      <w:r>
        <w:rPr>
          <w:b/>
          <w:color w:val="595959" w:themeColor="text1" w:themeTint="A6"/>
        </w:rPr>
        <w:t>Will Dardani, MBA</w:t>
      </w:r>
    </w:p>
    <w:p w14:paraId="48269A9E" w14:textId="1127BE7A" w:rsidR="00B80CC3" w:rsidRPr="00145C63" w:rsidRDefault="006079E0" w:rsidP="00B80CC3">
      <w:pPr>
        <w:rPr>
          <w:color w:val="595959" w:themeColor="text1" w:themeTint="A6"/>
        </w:rPr>
      </w:pPr>
      <w:r>
        <w:rPr>
          <w:color w:val="595959" w:themeColor="text1" w:themeTint="A6"/>
        </w:rPr>
        <w:t xml:space="preserve">Senior Networks </w:t>
      </w:r>
      <w:r w:rsidR="00B80CC3">
        <w:rPr>
          <w:color w:val="595959" w:themeColor="text1" w:themeTint="A6"/>
        </w:rPr>
        <w:t>Director</w:t>
      </w:r>
    </w:p>
    <w:p w14:paraId="0C0678A4" w14:textId="77777777" w:rsidR="00B80CC3" w:rsidRDefault="00B80CC3" w:rsidP="00B80CC3">
      <w:pPr>
        <w:rPr>
          <w:color w:val="595959" w:themeColor="text1" w:themeTint="A6"/>
        </w:rPr>
      </w:pPr>
      <w:r>
        <w:rPr>
          <w:color w:val="595959" w:themeColor="text1" w:themeTint="A6"/>
        </w:rPr>
        <w:t>Vizient</w:t>
      </w:r>
    </w:p>
    <w:p w14:paraId="6F4EEBDD" w14:textId="77777777" w:rsidR="00B80CC3" w:rsidRDefault="00B80CC3" w:rsidP="00B80CC3">
      <w:pPr>
        <w:rPr>
          <w:color w:val="595959" w:themeColor="text1" w:themeTint="A6"/>
        </w:rPr>
      </w:pPr>
    </w:p>
    <w:p w14:paraId="41BB77A5" w14:textId="7990B351" w:rsidR="00B80CC3" w:rsidRPr="00BA55F8" w:rsidRDefault="00AE53F4" w:rsidP="00B80CC3">
      <w:pPr>
        <w:rPr>
          <w:b/>
          <w:color w:val="595959" w:themeColor="text1" w:themeTint="A6"/>
        </w:rPr>
      </w:pPr>
      <w:r>
        <w:rPr>
          <w:b/>
          <w:color w:val="595959" w:themeColor="text1" w:themeTint="A6"/>
        </w:rPr>
        <w:t>Donna McNutt, MS, RN (nurse planner)</w:t>
      </w:r>
    </w:p>
    <w:p w14:paraId="4FE9C03E" w14:textId="45DA5828" w:rsidR="00B80CC3" w:rsidRDefault="00AE53F4" w:rsidP="00B80CC3">
      <w:pPr>
        <w:rPr>
          <w:color w:val="595959" w:themeColor="text1" w:themeTint="A6"/>
        </w:rPr>
      </w:pPr>
      <w:r>
        <w:rPr>
          <w:color w:val="595959" w:themeColor="text1" w:themeTint="A6"/>
        </w:rPr>
        <w:t>Networks Director</w:t>
      </w:r>
    </w:p>
    <w:p w14:paraId="5580F96B" w14:textId="77777777" w:rsidR="00B80CC3" w:rsidRPr="00145C63" w:rsidRDefault="00B80CC3" w:rsidP="00B80CC3">
      <w:pPr>
        <w:rPr>
          <w:color w:val="595959" w:themeColor="text1" w:themeTint="A6"/>
        </w:rPr>
      </w:pPr>
      <w:r>
        <w:rPr>
          <w:color w:val="595959" w:themeColor="text1" w:themeTint="A6"/>
        </w:rPr>
        <w:t>Vizient</w:t>
      </w:r>
    </w:p>
    <w:p w14:paraId="4FED511E" w14:textId="77777777" w:rsidR="00B80CC3" w:rsidRDefault="00B80CC3" w:rsidP="00B80CC3">
      <w:pPr>
        <w:rPr>
          <w:color w:val="595959" w:themeColor="text1" w:themeTint="A6"/>
        </w:rPr>
      </w:pPr>
    </w:p>
    <w:p w14:paraId="5E4DBE2B" w14:textId="05D07856" w:rsidR="00B80CC3" w:rsidRDefault="00B80CC3" w:rsidP="00B80CC3">
      <w:pPr>
        <w:pStyle w:val="Heading3"/>
        <w:spacing w:before="0"/>
        <w:rPr>
          <w:rFonts w:cs="Arial"/>
          <w:b w:val="0"/>
          <w:bCs w:val="0"/>
          <w:color w:val="01ADAB"/>
          <w:sz w:val="24"/>
        </w:rPr>
      </w:pPr>
    </w:p>
    <w:p w14:paraId="2F7C0265" w14:textId="34C47906" w:rsidR="00AE53F4" w:rsidRDefault="00755451" w:rsidP="00AE53F4">
      <w:pPr>
        <w:pStyle w:val="Heading3"/>
        <w:spacing w:before="0" w:after="120"/>
        <w:rPr>
          <w:rFonts w:cs="Arial"/>
          <w:color w:val="01ADAB"/>
          <w:sz w:val="24"/>
        </w:rPr>
      </w:pPr>
      <w:r>
        <w:rPr>
          <w:rFonts w:cs="Arial"/>
          <w:b w:val="0"/>
          <w:bCs w:val="0"/>
          <w:color w:val="01ADAB"/>
          <w:sz w:val="24"/>
        </w:rPr>
        <w:t>Reviewer</w:t>
      </w:r>
    </w:p>
    <w:p w14:paraId="07E18C9E" w14:textId="1A45E19F" w:rsidR="00AE53F4" w:rsidRPr="00BA55F8" w:rsidRDefault="00755451" w:rsidP="00AE53F4">
      <w:pPr>
        <w:rPr>
          <w:b/>
          <w:color w:val="595959" w:themeColor="text1" w:themeTint="A6"/>
        </w:rPr>
      </w:pPr>
      <w:r>
        <w:rPr>
          <w:b/>
          <w:color w:val="595959" w:themeColor="text1" w:themeTint="A6"/>
        </w:rPr>
        <w:t>Donna</w:t>
      </w:r>
      <w:r w:rsidR="00AE53F4">
        <w:rPr>
          <w:b/>
          <w:color w:val="595959" w:themeColor="text1" w:themeTint="A6"/>
        </w:rPr>
        <w:t xml:space="preserve"> McNutt, MS, RN</w:t>
      </w:r>
    </w:p>
    <w:p w14:paraId="72DC2E2F" w14:textId="77777777" w:rsidR="00AE53F4" w:rsidRDefault="00AE53F4" w:rsidP="00AE53F4">
      <w:pPr>
        <w:rPr>
          <w:color w:val="595959" w:themeColor="text1" w:themeTint="A6"/>
        </w:rPr>
      </w:pPr>
      <w:r>
        <w:rPr>
          <w:color w:val="595959" w:themeColor="text1" w:themeTint="A6"/>
        </w:rPr>
        <w:t>Networks Director</w:t>
      </w:r>
    </w:p>
    <w:p w14:paraId="03E4C866" w14:textId="77777777" w:rsidR="00AE53F4" w:rsidRPr="00145C63" w:rsidRDefault="00AE53F4" w:rsidP="00AE53F4">
      <w:pPr>
        <w:rPr>
          <w:color w:val="595959" w:themeColor="text1" w:themeTint="A6"/>
        </w:rPr>
      </w:pPr>
      <w:r>
        <w:rPr>
          <w:color w:val="595959" w:themeColor="text1" w:themeTint="A6"/>
        </w:rPr>
        <w:t>Vizient</w:t>
      </w:r>
    </w:p>
    <w:p w14:paraId="1BB08282" w14:textId="77777777" w:rsidR="00B80CC3" w:rsidRPr="00145C63" w:rsidRDefault="00B80CC3" w:rsidP="00B80CC3">
      <w:pPr>
        <w:rPr>
          <w:color w:val="595959" w:themeColor="text1" w:themeTint="A6"/>
        </w:rPr>
      </w:pP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1C137D43" w14:textId="77777777" w:rsidR="00CB2764" w:rsidRPr="00145C63" w:rsidRDefault="00CB2764" w:rsidP="00CB2764">
      <w:pPr>
        <w:rPr>
          <w:b/>
          <w:color w:val="595959" w:themeColor="text1" w:themeTint="A6"/>
        </w:rPr>
      </w:pPr>
      <w:r>
        <w:rPr>
          <w:b/>
          <w:color w:val="595959" w:themeColor="text1" w:themeTint="A6"/>
        </w:rPr>
        <w:t>Tom Villanueva, DO, MBA, FACPE, SFHM</w:t>
      </w:r>
    </w:p>
    <w:p w14:paraId="32B93F05" w14:textId="6E1653F6" w:rsidR="00CB2764" w:rsidRPr="00145C63" w:rsidRDefault="00CB2764" w:rsidP="00CB2764">
      <w:pPr>
        <w:rPr>
          <w:color w:val="595959" w:themeColor="text1" w:themeTint="A6"/>
        </w:rPr>
      </w:pPr>
      <w:r>
        <w:rPr>
          <w:color w:val="595959" w:themeColor="text1" w:themeTint="A6"/>
        </w:rPr>
        <w:t>Associate Vice President, Clinical Resources</w:t>
      </w:r>
    </w:p>
    <w:p w14:paraId="44E77ABA" w14:textId="07B367D4" w:rsidR="00926C1F" w:rsidRPr="00145C63" w:rsidRDefault="00CB2764" w:rsidP="00CB2764">
      <w:pPr>
        <w:rPr>
          <w:color w:val="595959" w:themeColor="text1" w:themeTint="A6"/>
        </w:rPr>
      </w:pPr>
      <w:r>
        <w:rPr>
          <w:color w:val="595959" w:themeColor="text1" w:themeTint="A6"/>
        </w:rPr>
        <w:t>Vizient</w:t>
      </w:r>
    </w:p>
    <w:p w14:paraId="354EA9E3" w14:textId="33572590" w:rsidR="00CB449D" w:rsidRDefault="00CB449D" w:rsidP="00CB449D">
      <w:pPr>
        <w:rPr>
          <w:color w:val="595959" w:themeColor="text1" w:themeTint="A6"/>
        </w:rPr>
      </w:pPr>
    </w:p>
    <w:p w14:paraId="0AB82092" w14:textId="69C6A193" w:rsidR="006079E0" w:rsidRPr="00145C63" w:rsidRDefault="00CB2764" w:rsidP="006079E0">
      <w:pPr>
        <w:rPr>
          <w:b/>
          <w:color w:val="595959" w:themeColor="text1" w:themeTint="A6"/>
        </w:rPr>
      </w:pPr>
      <w:proofErr w:type="spellStart"/>
      <w:r>
        <w:rPr>
          <w:b/>
          <w:color w:val="595959" w:themeColor="text1" w:themeTint="A6"/>
        </w:rPr>
        <w:t>Saloni</w:t>
      </w:r>
      <w:proofErr w:type="spellEnd"/>
      <w:r>
        <w:rPr>
          <w:b/>
          <w:color w:val="595959" w:themeColor="text1" w:themeTint="A6"/>
        </w:rPr>
        <w:t xml:space="preserve"> Jain, PharmD, MPA</w:t>
      </w:r>
    </w:p>
    <w:p w14:paraId="54C626CD" w14:textId="4F2B245F" w:rsidR="006079E0" w:rsidRPr="00145C63" w:rsidRDefault="00CB2764" w:rsidP="006079E0">
      <w:pPr>
        <w:rPr>
          <w:color w:val="595959" w:themeColor="text1" w:themeTint="A6"/>
        </w:rPr>
      </w:pPr>
      <w:r>
        <w:rPr>
          <w:color w:val="595959" w:themeColor="text1" w:themeTint="A6"/>
        </w:rPr>
        <w:t>Vice President, Advanced Analytics &amp; Informatics</w:t>
      </w:r>
    </w:p>
    <w:p w14:paraId="3148D3D7" w14:textId="50CB754A" w:rsidR="00B80CC3" w:rsidRPr="00145C63" w:rsidRDefault="006079E0" w:rsidP="006079E0">
      <w:pPr>
        <w:rPr>
          <w:color w:val="595959" w:themeColor="text1" w:themeTint="A6"/>
        </w:rPr>
      </w:pPr>
      <w:r>
        <w:rPr>
          <w:color w:val="595959" w:themeColor="text1" w:themeTint="A6"/>
        </w:rPr>
        <w:t>Vizient</w:t>
      </w:r>
    </w:p>
    <w:p w14:paraId="25D8488D" w14:textId="01D28474" w:rsidR="008730EB" w:rsidRDefault="008730EB" w:rsidP="008730EB"/>
    <w:p w14:paraId="43693300" w14:textId="1F9F9856" w:rsidR="00B80CC3" w:rsidRPr="00145C63" w:rsidRDefault="00CB2764" w:rsidP="00B80CC3">
      <w:pPr>
        <w:rPr>
          <w:b/>
          <w:color w:val="595959" w:themeColor="text1" w:themeTint="A6"/>
        </w:rPr>
      </w:pPr>
      <w:r>
        <w:rPr>
          <w:b/>
          <w:color w:val="595959" w:themeColor="text1" w:themeTint="A6"/>
        </w:rPr>
        <w:t>Paul Maggio, MD, MBA, FACS</w:t>
      </w:r>
    </w:p>
    <w:p w14:paraId="576B12A6" w14:textId="38A9204E" w:rsidR="006079E0" w:rsidRDefault="00CB2764" w:rsidP="00B80CC3">
      <w:pPr>
        <w:rPr>
          <w:color w:val="595959" w:themeColor="text1" w:themeTint="A6"/>
        </w:rPr>
      </w:pPr>
      <w:r>
        <w:rPr>
          <w:color w:val="595959" w:themeColor="text1" w:themeTint="A6"/>
        </w:rPr>
        <w:t>Associate Chief Medical Officer</w:t>
      </w:r>
    </w:p>
    <w:p w14:paraId="4B4924EE" w14:textId="18E24DC0" w:rsidR="00CB2764" w:rsidRDefault="00CB2764" w:rsidP="00B80CC3">
      <w:pPr>
        <w:rPr>
          <w:color w:val="595959" w:themeColor="text1" w:themeTint="A6"/>
        </w:rPr>
      </w:pPr>
      <w:r>
        <w:rPr>
          <w:color w:val="595959" w:themeColor="text1" w:themeTint="A6"/>
        </w:rPr>
        <w:t>Stanford University Medical Center</w:t>
      </w:r>
    </w:p>
    <w:p w14:paraId="3CCD8CAD" w14:textId="349A9F17" w:rsidR="00CB2764" w:rsidRDefault="00CB2764" w:rsidP="00B80CC3">
      <w:pPr>
        <w:rPr>
          <w:color w:val="595959" w:themeColor="text1" w:themeTint="A6"/>
        </w:rPr>
      </w:pPr>
    </w:p>
    <w:p w14:paraId="2AD611D2" w14:textId="615512A8" w:rsidR="00CB2764" w:rsidRPr="00CB2764" w:rsidRDefault="00CB2764" w:rsidP="00B80CC3">
      <w:pPr>
        <w:rPr>
          <w:b/>
          <w:bCs/>
          <w:color w:val="595959" w:themeColor="text1" w:themeTint="A6"/>
        </w:rPr>
      </w:pPr>
      <w:r w:rsidRPr="00CB2764">
        <w:rPr>
          <w:b/>
          <w:bCs/>
          <w:color w:val="595959" w:themeColor="text1" w:themeTint="A6"/>
        </w:rPr>
        <w:t>Karen McIntyre, MSN, RN, CNL, NE-BC, CPHQ</w:t>
      </w:r>
    </w:p>
    <w:p w14:paraId="32616736" w14:textId="70E30BFC" w:rsidR="006079E0" w:rsidRDefault="00CB2764" w:rsidP="00B80CC3">
      <w:pPr>
        <w:rPr>
          <w:color w:val="595959" w:themeColor="text1" w:themeTint="A6"/>
        </w:rPr>
      </w:pPr>
      <w:r>
        <w:rPr>
          <w:color w:val="595959" w:themeColor="text1" w:themeTint="A6"/>
        </w:rPr>
        <w:t>Sepsis Program Manager</w:t>
      </w:r>
    </w:p>
    <w:p w14:paraId="514FAA19" w14:textId="3E82009B" w:rsidR="00CB2764" w:rsidRDefault="00CB2764" w:rsidP="00B80CC3">
      <w:pPr>
        <w:rPr>
          <w:color w:val="595959" w:themeColor="text1" w:themeTint="A6"/>
        </w:rPr>
      </w:pPr>
      <w:r>
        <w:rPr>
          <w:color w:val="595959" w:themeColor="text1" w:themeTint="A6"/>
        </w:rPr>
        <w:t>Stanford Healthcare</w:t>
      </w:r>
    </w:p>
    <w:p w14:paraId="1C5E16D9" w14:textId="609F42D2" w:rsidR="00CB2764" w:rsidRDefault="00CB2764" w:rsidP="00B80CC3">
      <w:pPr>
        <w:rPr>
          <w:color w:val="595959" w:themeColor="text1" w:themeTint="A6"/>
        </w:rPr>
      </w:pPr>
    </w:p>
    <w:p w14:paraId="58D350C6" w14:textId="359D00E7" w:rsidR="00CB2764" w:rsidRPr="0008627B" w:rsidRDefault="00270ED9" w:rsidP="00B80CC3">
      <w:pPr>
        <w:rPr>
          <w:b/>
          <w:bCs/>
          <w:color w:val="595959" w:themeColor="text1" w:themeTint="A6"/>
        </w:rPr>
      </w:pPr>
      <w:r w:rsidRPr="0008627B">
        <w:rPr>
          <w:b/>
          <w:bCs/>
          <w:color w:val="595959" w:themeColor="text1" w:themeTint="A6"/>
        </w:rPr>
        <w:t>Jenna Stern, JD</w:t>
      </w:r>
    </w:p>
    <w:p w14:paraId="0F598A63" w14:textId="33677C7D" w:rsidR="00270ED9" w:rsidRDefault="00270ED9" w:rsidP="00B80CC3">
      <w:pPr>
        <w:rPr>
          <w:color w:val="595959" w:themeColor="text1" w:themeTint="A6"/>
        </w:rPr>
      </w:pPr>
      <w:r>
        <w:rPr>
          <w:color w:val="595959" w:themeColor="text1" w:themeTint="A6"/>
        </w:rPr>
        <w:t>Sr Regulatory Affairs &amp; Public Policy Director</w:t>
      </w:r>
    </w:p>
    <w:p w14:paraId="442B483D" w14:textId="5C4E8050" w:rsidR="00B80CC3" w:rsidRPr="00024039" w:rsidRDefault="00270ED9" w:rsidP="00B80CC3">
      <w:pPr>
        <w:rPr>
          <w:color w:val="595959" w:themeColor="text1" w:themeTint="A6"/>
        </w:rPr>
      </w:pPr>
      <w:r>
        <w:rPr>
          <w:color w:val="595959" w:themeColor="text1" w:themeTint="A6"/>
        </w:rPr>
        <w:t>Vizient</w:t>
      </w:r>
    </w:p>
    <w:sectPr w:rsidR="00B80CC3" w:rsidRPr="00024039"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A663B" w14:textId="77777777" w:rsidR="00FB6307" w:rsidRDefault="00FB6307" w:rsidP="00971D43">
      <w:r>
        <w:separator/>
      </w:r>
    </w:p>
  </w:endnote>
  <w:endnote w:type="continuationSeparator" w:id="0">
    <w:p w14:paraId="443C4C7C" w14:textId="77777777" w:rsidR="00FB6307" w:rsidRDefault="00FB6307"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AE985" w14:textId="77777777" w:rsidR="00FB6307" w:rsidRDefault="00FB6307" w:rsidP="00971D43">
      <w:r>
        <w:separator/>
      </w:r>
    </w:p>
  </w:footnote>
  <w:footnote w:type="continuationSeparator" w:id="0">
    <w:p w14:paraId="40D38C61" w14:textId="77777777" w:rsidR="00FB6307" w:rsidRDefault="00FB6307"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24039"/>
    <w:rsid w:val="00024A39"/>
    <w:rsid w:val="00035D1B"/>
    <w:rsid w:val="00040BC4"/>
    <w:rsid w:val="00052CEC"/>
    <w:rsid w:val="00056A0F"/>
    <w:rsid w:val="00060A68"/>
    <w:rsid w:val="00060DE0"/>
    <w:rsid w:val="00065834"/>
    <w:rsid w:val="000765B6"/>
    <w:rsid w:val="0008627B"/>
    <w:rsid w:val="00095B16"/>
    <w:rsid w:val="000970CD"/>
    <w:rsid w:val="000C6E13"/>
    <w:rsid w:val="000F1401"/>
    <w:rsid w:val="00104CA4"/>
    <w:rsid w:val="00120DF0"/>
    <w:rsid w:val="00122743"/>
    <w:rsid w:val="001255F0"/>
    <w:rsid w:val="0013180C"/>
    <w:rsid w:val="00132AA2"/>
    <w:rsid w:val="00141630"/>
    <w:rsid w:val="001449C2"/>
    <w:rsid w:val="00145C63"/>
    <w:rsid w:val="0015087F"/>
    <w:rsid w:val="0015299B"/>
    <w:rsid w:val="001537EB"/>
    <w:rsid w:val="00155E54"/>
    <w:rsid w:val="0016202B"/>
    <w:rsid w:val="001621CC"/>
    <w:rsid w:val="00165966"/>
    <w:rsid w:val="001707FD"/>
    <w:rsid w:val="001716CE"/>
    <w:rsid w:val="00175E57"/>
    <w:rsid w:val="00182E6B"/>
    <w:rsid w:val="00185D37"/>
    <w:rsid w:val="001D2425"/>
    <w:rsid w:val="001D3415"/>
    <w:rsid w:val="001D56DD"/>
    <w:rsid w:val="001F5E4B"/>
    <w:rsid w:val="00200804"/>
    <w:rsid w:val="00200BDE"/>
    <w:rsid w:val="002036E6"/>
    <w:rsid w:val="00211BA3"/>
    <w:rsid w:val="00211EFB"/>
    <w:rsid w:val="002210D7"/>
    <w:rsid w:val="00231702"/>
    <w:rsid w:val="00270ED9"/>
    <w:rsid w:val="00273E1B"/>
    <w:rsid w:val="00285974"/>
    <w:rsid w:val="0029361D"/>
    <w:rsid w:val="002A28B4"/>
    <w:rsid w:val="002B3983"/>
    <w:rsid w:val="002C549F"/>
    <w:rsid w:val="002D0D3A"/>
    <w:rsid w:val="002D2783"/>
    <w:rsid w:val="002D2FCE"/>
    <w:rsid w:val="002E26E9"/>
    <w:rsid w:val="002E5346"/>
    <w:rsid w:val="00307785"/>
    <w:rsid w:val="00312693"/>
    <w:rsid w:val="00315D23"/>
    <w:rsid w:val="00316BC2"/>
    <w:rsid w:val="003259A5"/>
    <w:rsid w:val="00330B71"/>
    <w:rsid w:val="00336F9C"/>
    <w:rsid w:val="003404C7"/>
    <w:rsid w:val="00350D84"/>
    <w:rsid w:val="0035174D"/>
    <w:rsid w:val="003539AF"/>
    <w:rsid w:val="00370525"/>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37E8"/>
    <w:rsid w:val="005C5387"/>
    <w:rsid w:val="005F37E5"/>
    <w:rsid w:val="005F3EA9"/>
    <w:rsid w:val="005F53FC"/>
    <w:rsid w:val="005F7196"/>
    <w:rsid w:val="006079E0"/>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139C"/>
    <w:rsid w:val="00743621"/>
    <w:rsid w:val="00745310"/>
    <w:rsid w:val="007461D1"/>
    <w:rsid w:val="00751A26"/>
    <w:rsid w:val="00755451"/>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83BFA"/>
    <w:rsid w:val="008939B0"/>
    <w:rsid w:val="008A1678"/>
    <w:rsid w:val="008A32F5"/>
    <w:rsid w:val="008A3ECE"/>
    <w:rsid w:val="008B127D"/>
    <w:rsid w:val="008D1039"/>
    <w:rsid w:val="008F0EC4"/>
    <w:rsid w:val="009225E4"/>
    <w:rsid w:val="00926C1F"/>
    <w:rsid w:val="00931508"/>
    <w:rsid w:val="009322F6"/>
    <w:rsid w:val="00952F89"/>
    <w:rsid w:val="0095353D"/>
    <w:rsid w:val="00963CDE"/>
    <w:rsid w:val="00971D43"/>
    <w:rsid w:val="00980A48"/>
    <w:rsid w:val="00987B49"/>
    <w:rsid w:val="0099741C"/>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5064"/>
    <w:rsid w:val="00A96F4A"/>
    <w:rsid w:val="00AA1D78"/>
    <w:rsid w:val="00AA6FEB"/>
    <w:rsid w:val="00AB0BC1"/>
    <w:rsid w:val="00AB7CE1"/>
    <w:rsid w:val="00AC76C2"/>
    <w:rsid w:val="00AD6E51"/>
    <w:rsid w:val="00AE5182"/>
    <w:rsid w:val="00AE53F4"/>
    <w:rsid w:val="00AF32FC"/>
    <w:rsid w:val="00AF364E"/>
    <w:rsid w:val="00AF3AF2"/>
    <w:rsid w:val="00AF44C9"/>
    <w:rsid w:val="00B04281"/>
    <w:rsid w:val="00B1796A"/>
    <w:rsid w:val="00B213B6"/>
    <w:rsid w:val="00B3199E"/>
    <w:rsid w:val="00B31B5F"/>
    <w:rsid w:val="00B51D9B"/>
    <w:rsid w:val="00B52641"/>
    <w:rsid w:val="00B640EE"/>
    <w:rsid w:val="00B65EAB"/>
    <w:rsid w:val="00B75EF3"/>
    <w:rsid w:val="00B7767D"/>
    <w:rsid w:val="00B80CC3"/>
    <w:rsid w:val="00B82B14"/>
    <w:rsid w:val="00B82EE5"/>
    <w:rsid w:val="00B914EC"/>
    <w:rsid w:val="00BA2D73"/>
    <w:rsid w:val="00BA6AAC"/>
    <w:rsid w:val="00BA6CBF"/>
    <w:rsid w:val="00BB6CB3"/>
    <w:rsid w:val="00BB6F5C"/>
    <w:rsid w:val="00BB7234"/>
    <w:rsid w:val="00BC037D"/>
    <w:rsid w:val="00BC3377"/>
    <w:rsid w:val="00BC3FDA"/>
    <w:rsid w:val="00BE6400"/>
    <w:rsid w:val="00BF4212"/>
    <w:rsid w:val="00BF5337"/>
    <w:rsid w:val="00C04534"/>
    <w:rsid w:val="00C205E3"/>
    <w:rsid w:val="00C36F35"/>
    <w:rsid w:val="00C370B8"/>
    <w:rsid w:val="00C406F6"/>
    <w:rsid w:val="00C419FD"/>
    <w:rsid w:val="00C55AA4"/>
    <w:rsid w:val="00C65E61"/>
    <w:rsid w:val="00C758A2"/>
    <w:rsid w:val="00C90C2A"/>
    <w:rsid w:val="00C93913"/>
    <w:rsid w:val="00C93CE2"/>
    <w:rsid w:val="00C9605F"/>
    <w:rsid w:val="00C9606B"/>
    <w:rsid w:val="00CA20C5"/>
    <w:rsid w:val="00CB2764"/>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1545"/>
    <w:rsid w:val="00D45CFF"/>
    <w:rsid w:val="00D46507"/>
    <w:rsid w:val="00D531EC"/>
    <w:rsid w:val="00D53AD4"/>
    <w:rsid w:val="00D55902"/>
    <w:rsid w:val="00D56EF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0D33"/>
    <w:rsid w:val="00F4230E"/>
    <w:rsid w:val="00F45D18"/>
    <w:rsid w:val="00F47F98"/>
    <w:rsid w:val="00F63FFC"/>
    <w:rsid w:val="00F739D0"/>
    <w:rsid w:val="00F748D1"/>
    <w:rsid w:val="00F85FA6"/>
    <w:rsid w:val="00FB393D"/>
    <w:rsid w:val="00FB6307"/>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SourceDataModel Name="System" TargetDataSourceId="00b80028-d226-4a39-9a19-6787589aad19"/>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AllExternalAdhocVariableMappings/>
</file>

<file path=customXml/item1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VariableListDefinition name="Computed" displayName="Computed" id="69155e26-4760-488b-ab4c-bb15b0f8b2a2" isdomainofvalue="False" dataSourceId="87651697-ca1f-4d80-9f69-bb743e325714"/>
</file>

<file path=customXml/item19.xml><?xml version="1.0" encoding="utf-8"?>
<DocPartTree/>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3.xml><?xml version="1.0" encoding="utf-8"?>
<SourceDataModel Name="AD_HOC" TargetDataSourceId="80be7e5f-6e71-448c-9228-23264555308c"/>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VariableUsageMapping/>
</file>

<file path=customXml/item27.xml><?xml version="1.0" encoding="utf-8"?>
<AllWordPDs>
</AllWordPDs>
</file>

<file path=customXml/item3.xml><?xml version="1.0" encoding="utf-8"?>
<SourceDataModel Name="Computed" TargetDataSourceId="87651697-ca1f-4d80-9f69-bb743e325714"/>
</file>

<file path=customXml/item4.xml><?xml version="1.0" encoding="utf-8"?>
<VariableListDefinition name="AD_HOC" displayName="AD_HOC" id="9426ea6f-1b24-4683-bca3-85d71f6375fd" isdomainofvalue="False" dataSourceId="80be7e5f-6e71-448c-9228-23264555308c"/>
</file>

<file path=customXml/item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VariableListDefinition name="System" displayName="System" id="dc9731b4-d0d2-4ed5-b20d-434d69de1706" isdomainofvalue="False" dataSourceId="00b80028-d226-4a39-9a19-6787589aad19"/>
</file>

<file path=customXml/item7.xml><?xml version="1.0" encoding="utf-8"?>
<DataSourceInfo>
  <Id>87651697-ca1f-4d80-9f69-bb743e325714</Id>
  <MajorVersion>0</MajorVersion>
  <MinorVersion>1</MinorVersion>
  <DataSourceType>Expression</DataSourceType>
  <Name>Computed</Name>
  <Description/>
  <Filter/>
  <DataFields/>
</DataSourceInfo>
</file>

<file path=customXml/item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AllMetadata/>
</file>

<file path=customXml/itemProps1.xml><?xml version="1.0" encoding="utf-8"?>
<ds:datastoreItem xmlns:ds="http://schemas.openxmlformats.org/officeDocument/2006/customXml" ds:itemID="{C4AEAB29-4929-45AF-A192-84C4D708764D}">
  <ds:schemaRefs/>
</ds:datastoreItem>
</file>

<file path=customXml/itemProps1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1.xml><?xml version="1.0" encoding="utf-8"?>
<ds:datastoreItem xmlns:ds="http://schemas.openxmlformats.org/officeDocument/2006/customXml" ds:itemID="{E0C162D0-F7BA-4089-AC31-880761F0BD65}">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7B773B23-CD27-407C-8EF7-714316C2ACF2}">
  <ds:schemaRefs/>
</ds:datastoreItem>
</file>

<file path=customXml/itemProps14.xml><?xml version="1.0" encoding="utf-8"?>
<ds:datastoreItem xmlns:ds="http://schemas.openxmlformats.org/officeDocument/2006/customXml" ds:itemID="{BEAFDBBE-0F51-4017-B707-8386C7FBABFD}">
  <ds:schemaRefs/>
</ds:datastoreItem>
</file>

<file path=customXml/itemProps15.xml><?xml version="1.0" encoding="utf-8"?>
<ds:datastoreItem xmlns:ds="http://schemas.openxmlformats.org/officeDocument/2006/customXml" ds:itemID="{DE544662-F77F-4442-B53C-A34A18686309}">
  <ds:schemaRefs/>
</ds:datastoreItem>
</file>

<file path=customXml/itemProps16.xml><?xml version="1.0" encoding="utf-8"?>
<ds:datastoreItem xmlns:ds="http://schemas.openxmlformats.org/officeDocument/2006/customXml" ds:itemID="{0510B9D0-C027-45D1-B797-FA865004CBBF}">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37871AC4-84F1-4DCF-9181-89FBC406BA26}">
  <ds:schemaRefs/>
</ds:datastoreItem>
</file>

<file path=customXml/itemProps19.xml><?xml version="1.0" encoding="utf-8"?>
<ds:datastoreItem xmlns:ds="http://schemas.openxmlformats.org/officeDocument/2006/customXml" ds:itemID="{54E4ECD0-5730-4CBC-B5C8-CDD180BD053A}">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1.xml><?xml version="1.0" encoding="utf-8"?>
<ds:datastoreItem xmlns:ds="http://schemas.openxmlformats.org/officeDocument/2006/customXml" ds:itemID="{BDDC9A50-D520-4DBB-861E-17850ECDD206}">
  <ds:schemaRefs/>
</ds:datastoreItem>
</file>

<file path=customXml/itemProps22.xml><?xml version="1.0" encoding="utf-8"?>
<ds:datastoreItem xmlns:ds="http://schemas.openxmlformats.org/officeDocument/2006/customXml" ds:itemID="{5B401B9D-B553-4B56-A34A-971673CC9681}">
  <ds:schemaRefs/>
</ds:datastoreItem>
</file>

<file path=customXml/itemProps23.xml><?xml version="1.0" encoding="utf-8"?>
<ds:datastoreItem xmlns:ds="http://schemas.openxmlformats.org/officeDocument/2006/customXml" ds:itemID="{D44D0B5A-EC6D-4AEA-A833-02344E0C6DB2}">
  <ds:schemaRefs/>
</ds:datastoreItem>
</file>

<file path=customXml/itemProps2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5.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78E85137-610F-4DE4-A961-7F7A1DA29F2D}">
  <ds:schemaRefs/>
</ds:datastoreItem>
</file>

<file path=customXml/itemProps3.xml><?xml version="1.0" encoding="utf-8"?>
<ds:datastoreItem xmlns:ds="http://schemas.openxmlformats.org/officeDocument/2006/customXml" ds:itemID="{4C134B16-2CC0-4F00-BAB8-0BCCEF3E9F16}">
  <ds:schemaRefs/>
</ds:datastoreItem>
</file>

<file path=customXml/itemProps4.xml><?xml version="1.0" encoding="utf-8"?>
<ds:datastoreItem xmlns:ds="http://schemas.openxmlformats.org/officeDocument/2006/customXml" ds:itemID="{1D690A50-E3B4-44F5-A4C5-75EEC88CF4EC}">
  <ds:schemaRefs/>
</ds:datastoreItem>
</file>

<file path=customXml/itemProps5.xml><?xml version="1.0" encoding="utf-8"?>
<ds:datastoreItem xmlns:ds="http://schemas.openxmlformats.org/officeDocument/2006/customXml" ds:itemID="{0D4A98D7-A056-4A12-A949-9E2EE5A35FE4}">
  <ds:schemaRefs/>
</ds:datastoreItem>
</file>

<file path=customXml/itemProps6.xml><?xml version="1.0" encoding="utf-8"?>
<ds:datastoreItem xmlns:ds="http://schemas.openxmlformats.org/officeDocument/2006/customXml" ds:itemID="{80CE4447-D1BD-469E-BD8B-B31A4C9A896F}">
  <ds:schemaRefs/>
</ds:datastoreItem>
</file>

<file path=customXml/itemProps7.xml><?xml version="1.0" encoding="utf-8"?>
<ds:datastoreItem xmlns:ds="http://schemas.openxmlformats.org/officeDocument/2006/customXml" ds:itemID="{83B1EF68-4D55-4397-AF73-D916BC2254F0}">
  <ds:schemaRefs/>
</ds:datastoreItem>
</file>

<file path=customXml/itemProps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1335</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29</cp:revision>
  <cp:lastPrinted>2015-12-22T16:01:00Z</cp:lastPrinted>
  <dcterms:created xsi:type="dcterms:W3CDTF">2020-01-30T19:54:00Z</dcterms:created>
  <dcterms:modified xsi:type="dcterms:W3CDTF">2021-02-11T18:10:00Z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